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F23" w:rsidRPr="006E218E" w:rsidRDefault="000F4F23" w:rsidP="000F4F23">
      <w:pPr>
        <w:jc w:val="center"/>
        <w:rPr>
          <w:rFonts w:ascii="Arial" w:hAnsi="Arial" w:cs="Arial"/>
          <w:b/>
          <w:sz w:val="72"/>
          <w:szCs w:val="72"/>
        </w:rPr>
      </w:pPr>
    </w:p>
    <w:p w:rsidR="000F4F23" w:rsidRPr="006E218E" w:rsidRDefault="000F4F23" w:rsidP="000F4F23">
      <w:pPr>
        <w:jc w:val="center"/>
        <w:rPr>
          <w:rFonts w:ascii="Arial" w:hAnsi="Arial" w:cs="Arial"/>
          <w:b/>
          <w:sz w:val="72"/>
          <w:szCs w:val="72"/>
        </w:rPr>
      </w:pPr>
    </w:p>
    <w:p w:rsidR="000F4F23" w:rsidRDefault="000F4F23" w:rsidP="000F4F23">
      <w:pPr>
        <w:jc w:val="center"/>
        <w:rPr>
          <w:rFonts w:ascii="Arial" w:hAnsi="Arial" w:cs="Arial"/>
          <w:b/>
          <w:sz w:val="72"/>
          <w:szCs w:val="72"/>
        </w:rPr>
      </w:pPr>
    </w:p>
    <w:p w:rsidR="00B24B03" w:rsidRPr="006E218E" w:rsidRDefault="00B24B03" w:rsidP="000F4F23">
      <w:pPr>
        <w:jc w:val="center"/>
        <w:rPr>
          <w:rFonts w:ascii="Arial" w:hAnsi="Arial" w:cs="Arial"/>
          <w:b/>
          <w:sz w:val="72"/>
          <w:szCs w:val="72"/>
        </w:rPr>
      </w:pPr>
    </w:p>
    <w:p w:rsidR="000F4F23" w:rsidRPr="006E218E" w:rsidRDefault="000F4F23" w:rsidP="000F4F23">
      <w:pPr>
        <w:jc w:val="center"/>
        <w:rPr>
          <w:rFonts w:ascii="Arial" w:hAnsi="Arial" w:cs="Arial"/>
          <w:b/>
          <w:sz w:val="72"/>
          <w:szCs w:val="72"/>
          <w:u w:val="single"/>
        </w:rPr>
      </w:pPr>
      <w:r w:rsidRPr="006E218E">
        <w:rPr>
          <w:rFonts w:ascii="Arial" w:hAnsi="Arial" w:cs="Arial"/>
          <w:b/>
          <w:sz w:val="72"/>
          <w:szCs w:val="72"/>
          <w:u w:val="single"/>
        </w:rPr>
        <w:t>Manual de O</w:t>
      </w:r>
      <w:r w:rsidR="00021216">
        <w:rPr>
          <w:rFonts w:ascii="Arial" w:hAnsi="Arial" w:cs="Arial"/>
          <w:b/>
          <w:sz w:val="72"/>
          <w:szCs w:val="72"/>
          <w:u w:val="single"/>
        </w:rPr>
        <w:t>peración</w:t>
      </w:r>
    </w:p>
    <w:p w:rsidR="000F4F23" w:rsidRPr="006E218E" w:rsidRDefault="006E218E" w:rsidP="000F4F23">
      <w:pPr>
        <w:jc w:val="center"/>
        <w:rPr>
          <w:rFonts w:ascii="Arial" w:hAnsi="Arial" w:cs="Arial"/>
          <w:sz w:val="44"/>
        </w:rPr>
      </w:pPr>
      <w:r w:rsidRPr="006E218E">
        <w:rPr>
          <w:rFonts w:ascii="Arial" w:hAnsi="Arial" w:cs="Arial"/>
          <w:sz w:val="44"/>
        </w:rPr>
        <w:t>Dirección de Arte, Cultura y Turismo</w:t>
      </w:r>
    </w:p>
    <w:p w:rsidR="006E218E" w:rsidRPr="006E218E" w:rsidRDefault="006E218E" w:rsidP="000F4F23">
      <w:pPr>
        <w:jc w:val="center"/>
        <w:rPr>
          <w:rFonts w:ascii="Arial" w:hAnsi="Arial" w:cs="Arial"/>
          <w:b/>
          <w:sz w:val="56"/>
          <w:szCs w:val="72"/>
        </w:rPr>
      </w:pPr>
      <w:r w:rsidRPr="006E218E">
        <w:rPr>
          <w:rFonts w:ascii="Arial" w:hAnsi="Arial" w:cs="Arial"/>
          <w:sz w:val="44"/>
        </w:rPr>
        <w:t>H. Ayuntamiento Constitucional de Cuautla, Administración 2021-2024</w:t>
      </w:r>
    </w:p>
    <w:p w:rsidR="000F4F23" w:rsidRPr="006E218E" w:rsidRDefault="000F4F23" w:rsidP="000F4F23">
      <w:pPr>
        <w:rPr>
          <w:rFonts w:ascii="Arial" w:hAnsi="Arial" w:cs="Arial"/>
        </w:rPr>
      </w:pPr>
    </w:p>
    <w:p w:rsidR="000F4F23" w:rsidRPr="006E218E" w:rsidRDefault="000F4F23" w:rsidP="000F4F23">
      <w:pPr>
        <w:rPr>
          <w:rFonts w:ascii="Arial" w:hAnsi="Arial" w:cs="Arial"/>
        </w:rPr>
      </w:pPr>
    </w:p>
    <w:p w:rsidR="000F4F23" w:rsidRPr="006E218E" w:rsidRDefault="000F4F23" w:rsidP="000F4F23">
      <w:pPr>
        <w:rPr>
          <w:rFonts w:ascii="Arial" w:hAnsi="Arial" w:cs="Arial"/>
        </w:rPr>
      </w:pPr>
    </w:p>
    <w:p w:rsidR="000F4F23" w:rsidRPr="006E218E" w:rsidRDefault="000F4F23" w:rsidP="000F4F23">
      <w:pPr>
        <w:rPr>
          <w:rFonts w:ascii="Arial" w:hAnsi="Arial" w:cs="Arial"/>
        </w:rPr>
      </w:pPr>
    </w:p>
    <w:p w:rsidR="000F4F23" w:rsidRPr="006E218E" w:rsidRDefault="000F4F23" w:rsidP="000F4F23">
      <w:pPr>
        <w:rPr>
          <w:rFonts w:ascii="Arial" w:hAnsi="Arial" w:cs="Arial"/>
        </w:rPr>
      </w:pPr>
    </w:p>
    <w:p w:rsidR="000F4F23" w:rsidRPr="006E218E" w:rsidRDefault="000F4F23" w:rsidP="000F4F23">
      <w:pPr>
        <w:rPr>
          <w:rFonts w:ascii="Arial" w:hAnsi="Arial" w:cs="Arial"/>
        </w:rPr>
      </w:pPr>
    </w:p>
    <w:p w:rsidR="000F4F23" w:rsidRPr="006E218E" w:rsidRDefault="000F4F23" w:rsidP="000F4F23">
      <w:pPr>
        <w:rPr>
          <w:rFonts w:ascii="Arial" w:hAnsi="Arial" w:cs="Arial"/>
        </w:rPr>
      </w:pPr>
    </w:p>
    <w:p w:rsidR="000F4F23" w:rsidRPr="006E218E" w:rsidRDefault="000F4F23" w:rsidP="000F4F23">
      <w:pPr>
        <w:rPr>
          <w:rFonts w:ascii="Arial" w:hAnsi="Arial" w:cs="Arial"/>
        </w:rPr>
      </w:pPr>
    </w:p>
    <w:sdt>
      <w:sdtPr>
        <w:rPr>
          <w:rFonts w:asciiTheme="minorHAnsi" w:eastAsiaTheme="minorHAnsi" w:hAnsiTheme="minorHAnsi" w:cstheme="minorBidi"/>
          <w:color w:val="auto"/>
          <w:sz w:val="22"/>
          <w:szCs w:val="22"/>
          <w:lang w:val="es-ES" w:eastAsia="en-US"/>
        </w:rPr>
        <w:id w:val="-2028088644"/>
        <w:docPartObj>
          <w:docPartGallery w:val="Table of Contents"/>
          <w:docPartUnique/>
        </w:docPartObj>
      </w:sdtPr>
      <w:sdtEndPr>
        <w:rPr>
          <w:b/>
          <w:bCs/>
        </w:rPr>
      </w:sdtEndPr>
      <w:sdtContent>
        <w:p w:rsidR="00100EDD" w:rsidRPr="00100EDD" w:rsidRDefault="00100EDD">
          <w:pPr>
            <w:pStyle w:val="TtulodeTDC"/>
            <w:rPr>
              <w:rFonts w:ascii="Arial" w:hAnsi="Arial" w:cs="Arial"/>
              <w:color w:val="auto"/>
            </w:rPr>
          </w:pPr>
          <w:r>
            <w:rPr>
              <w:rFonts w:ascii="Arial" w:hAnsi="Arial" w:cs="Arial"/>
              <w:color w:val="auto"/>
              <w:lang w:val="es-ES"/>
            </w:rPr>
            <w:t>Indicie</w:t>
          </w:r>
        </w:p>
        <w:p w:rsidR="00DA6217" w:rsidRDefault="00100EDD">
          <w:pPr>
            <w:pStyle w:val="TDC1"/>
            <w:tabs>
              <w:tab w:val="right" w:leader="dot" w:pos="8828"/>
            </w:tabs>
            <w:rPr>
              <w:rFonts w:eastAsiaTheme="minorEastAsia"/>
              <w:noProof/>
              <w:lang w:eastAsia="es-MX"/>
            </w:rPr>
          </w:pPr>
          <w:r w:rsidRPr="00100EDD">
            <w:rPr>
              <w:rFonts w:ascii="Arial" w:hAnsi="Arial" w:cs="Arial"/>
              <w:b/>
              <w:bCs/>
              <w:lang w:val="es-ES"/>
            </w:rPr>
            <w:fldChar w:fldCharType="begin"/>
          </w:r>
          <w:r w:rsidRPr="00100EDD">
            <w:rPr>
              <w:rFonts w:ascii="Arial" w:hAnsi="Arial" w:cs="Arial"/>
              <w:b/>
              <w:bCs/>
              <w:lang w:val="es-ES"/>
            </w:rPr>
            <w:instrText xml:space="preserve"> TOC \o "1-3" \h \z \u </w:instrText>
          </w:r>
          <w:r w:rsidRPr="00100EDD">
            <w:rPr>
              <w:rFonts w:ascii="Arial" w:hAnsi="Arial" w:cs="Arial"/>
              <w:b/>
              <w:bCs/>
              <w:lang w:val="es-ES"/>
            </w:rPr>
            <w:fldChar w:fldCharType="separate"/>
          </w:r>
          <w:hyperlink w:anchor="_Toc90379975" w:history="1">
            <w:r w:rsidR="00DA6217" w:rsidRPr="003D74CD">
              <w:rPr>
                <w:rStyle w:val="Hipervnculo"/>
                <w:rFonts w:cs="Arial"/>
                <w:noProof/>
              </w:rPr>
              <w:t>Introducción:</w:t>
            </w:r>
            <w:r w:rsidR="00DA6217">
              <w:rPr>
                <w:noProof/>
                <w:webHidden/>
              </w:rPr>
              <w:tab/>
            </w:r>
            <w:r w:rsidR="00DA6217">
              <w:rPr>
                <w:noProof/>
                <w:webHidden/>
              </w:rPr>
              <w:fldChar w:fldCharType="begin"/>
            </w:r>
            <w:r w:rsidR="00DA6217">
              <w:rPr>
                <w:noProof/>
                <w:webHidden/>
              </w:rPr>
              <w:instrText xml:space="preserve"> PAGEREF _Toc90379975 \h </w:instrText>
            </w:r>
            <w:r w:rsidR="00DA6217">
              <w:rPr>
                <w:noProof/>
                <w:webHidden/>
              </w:rPr>
            </w:r>
            <w:r w:rsidR="00DA6217">
              <w:rPr>
                <w:noProof/>
                <w:webHidden/>
              </w:rPr>
              <w:fldChar w:fldCharType="separate"/>
            </w:r>
            <w:r w:rsidR="00DA6217">
              <w:rPr>
                <w:noProof/>
                <w:webHidden/>
              </w:rPr>
              <w:t>3</w:t>
            </w:r>
            <w:r w:rsidR="00DA6217">
              <w:rPr>
                <w:noProof/>
                <w:webHidden/>
              </w:rPr>
              <w:fldChar w:fldCharType="end"/>
            </w:r>
          </w:hyperlink>
        </w:p>
        <w:p w:rsidR="00DA6217" w:rsidRDefault="002A6780">
          <w:pPr>
            <w:pStyle w:val="TDC1"/>
            <w:tabs>
              <w:tab w:val="right" w:leader="dot" w:pos="8828"/>
            </w:tabs>
            <w:rPr>
              <w:rFonts w:eastAsiaTheme="minorEastAsia"/>
              <w:noProof/>
              <w:lang w:eastAsia="es-MX"/>
            </w:rPr>
          </w:pPr>
          <w:hyperlink w:anchor="_Toc90379976" w:history="1">
            <w:r w:rsidR="00DA6217" w:rsidRPr="003D74CD">
              <w:rPr>
                <w:rStyle w:val="Hipervnculo"/>
                <w:noProof/>
              </w:rPr>
              <w:t>Misión:</w:t>
            </w:r>
            <w:r w:rsidR="00DA6217">
              <w:rPr>
                <w:noProof/>
                <w:webHidden/>
              </w:rPr>
              <w:tab/>
            </w:r>
            <w:r w:rsidR="00DA6217">
              <w:rPr>
                <w:noProof/>
                <w:webHidden/>
              </w:rPr>
              <w:fldChar w:fldCharType="begin"/>
            </w:r>
            <w:r w:rsidR="00DA6217">
              <w:rPr>
                <w:noProof/>
                <w:webHidden/>
              </w:rPr>
              <w:instrText xml:space="preserve"> PAGEREF _Toc90379976 \h </w:instrText>
            </w:r>
            <w:r w:rsidR="00DA6217">
              <w:rPr>
                <w:noProof/>
                <w:webHidden/>
              </w:rPr>
            </w:r>
            <w:r w:rsidR="00DA6217">
              <w:rPr>
                <w:noProof/>
                <w:webHidden/>
              </w:rPr>
              <w:fldChar w:fldCharType="separate"/>
            </w:r>
            <w:r w:rsidR="00DA6217">
              <w:rPr>
                <w:noProof/>
                <w:webHidden/>
              </w:rPr>
              <w:t>3</w:t>
            </w:r>
            <w:r w:rsidR="00DA6217">
              <w:rPr>
                <w:noProof/>
                <w:webHidden/>
              </w:rPr>
              <w:fldChar w:fldCharType="end"/>
            </w:r>
          </w:hyperlink>
        </w:p>
        <w:p w:rsidR="00DA6217" w:rsidRDefault="002A6780">
          <w:pPr>
            <w:pStyle w:val="TDC1"/>
            <w:tabs>
              <w:tab w:val="right" w:leader="dot" w:pos="8828"/>
            </w:tabs>
            <w:rPr>
              <w:rFonts w:eastAsiaTheme="minorEastAsia"/>
              <w:noProof/>
              <w:lang w:eastAsia="es-MX"/>
            </w:rPr>
          </w:pPr>
          <w:hyperlink w:anchor="_Toc90379977" w:history="1">
            <w:r w:rsidR="00DA6217" w:rsidRPr="003D74CD">
              <w:rPr>
                <w:rStyle w:val="Hipervnculo"/>
                <w:noProof/>
              </w:rPr>
              <w:t>Visión:</w:t>
            </w:r>
            <w:r w:rsidR="00DA6217">
              <w:rPr>
                <w:noProof/>
                <w:webHidden/>
              </w:rPr>
              <w:tab/>
            </w:r>
            <w:r w:rsidR="00DA6217">
              <w:rPr>
                <w:noProof/>
                <w:webHidden/>
              </w:rPr>
              <w:fldChar w:fldCharType="begin"/>
            </w:r>
            <w:r w:rsidR="00DA6217">
              <w:rPr>
                <w:noProof/>
                <w:webHidden/>
              </w:rPr>
              <w:instrText xml:space="preserve"> PAGEREF _Toc90379977 \h </w:instrText>
            </w:r>
            <w:r w:rsidR="00DA6217">
              <w:rPr>
                <w:noProof/>
                <w:webHidden/>
              </w:rPr>
            </w:r>
            <w:r w:rsidR="00DA6217">
              <w:rPr>
                <w:noProof/>
                <w:webHidden/>
              </w:rPr>
              <w:fldChar w:fldCharType="separate"/>
            </w:r>
            <w:r w:rsidR="00DA6217">
              <w:rPr>
                <w:noProof/>
                <w:webHidden/>
              </w:rPr>
              <w:t>3</w:t>
            </w:r>
            <w:r w:rsidR="00DA6217">
              <w:rPr>
                <w:noProof/>
                <w:webHidden/>
              </w:rPr>
              <w:fldChar w:fldCharType="end"/>
            </w:r>
          </w:hyperlink>
        </w:p>
        <w:p w:rsidR="00DA6217" w:rsidRDefault="002A6780">
          <w:pPr>
            <w:pStyle w:val="TDC1"/>
            <w:tabs>
              <w:tab w:val="right" w:leader="dot" w:pos="8828"/>
            </w:tabs>
            <w:rPr>
              <w:rFonts w:eastAsiaTheme="minorEastAsia"/>
              <w:noProof/>
              <w:lang w:eastAsia="es-MX"/>
            </w:rPr>
          </w:pPr>
          <w:hyperlink w:anchor="_Toc90379978" w:history="1">
            <w:r w:rsidR="00DA6217" w:rsidRPr="003D74CD">
              <w:rPr>
                <w:rStyle w:val="Hipervnculo"/>
                <w:noProof/>
              </w:rPr>
              <w:t>Objetivo:</w:t>
            </w:r>
            <w:r w:rsidR="00DA6217">
              <w:rPr>
                <w:noProof/>
                <w:webHidden/>
              </w:rPr>
              <w:tab/>
            </w:r>
            <w:r w:rsidR="00DA6217">
              <w:rPr>
                <w:noProof/>
                <w:webHidden/>
              </w:rPr>
              <w:fldChar w:fldCharType="begin"/>
            </w:r>
            <w:r w:rsidR="00DA6217">
              <w:rPr>
                <w:noProof/>
                <w:webHidden/>
              </w:rPr>
              <w:instrText xml:space="preserve"> PAGEREF _Toc90379978 \h </w:instrText>
            </w:r>
            <w:r w:rsidR="00DA6217">
              <w:rPr>
                <w:noProof/>
                <w:webHidden/>
              </w:rPr>
            </w:r>
            <w:r w:rsidR="00DA6217">
              <w:rPr>
                <w:noProof/>
                <w:webHidden/>
              </w:rPr>
              <w:fldChar w:fldCharType="separate"/>
            </w:r>
            <w:r w:rsidR="00DA6217">
              <w:rPr>
                <w:noProof/>
                <w:webHidden/>
              </w:rPr>
              <w:t>4</w:t>
            </w:r>
            <w:r w:rsidR="00DA6217">
              <w:rPr>
                <w:noProof/>
                <w:webHidden/>
              </w:rPr>
              <w:fldChar w:fldCharType="end"/>
            </w:r>
          </w:hyperlink>
        </w:p>
        <w:p w:rsidR="00DA6217" w:rsidRDefault="002A6780">
          <w:pPr>
            <w:pStyle w:val="TDC1"/>
            <w:tabs>
              <w:tab w:val="right" w:leader="dot" w:pos="8828"/>
            </w:tabs>
            <w:rPr>
              <w:rFonts w:eastAsiaTheme="minorEastAsia"/>
              <w:noProof/>
              <w:lang w:eastAsia="es-MX"/>
            </w:rPr>
          </w:pPr>
          <w:hyperlink w:anchor="_Toc90379979" w:history="1">
            <w:r w:rsidR="00DA6217" w:rsidRPr="003D74CD">
              <w:rPr>
                <w:rStyle w:val="Hipervnculo"/>
                <w:noProof/>
              </w:rPr>
              <w:t>Actividades generales para la operación:</w:t>
            </w:r>
            <w:r w:rsidR="00DA6217">
              <w:rPr>
                <w:noProof/>
                <w:webHidden/>
              </w:rPr>
              <w:tab/>
            </w:r>
            <w:r w:rsidR="00DA6217">
              <w:rPr>
                <w:noProof/>
                <w:webHidden/>
              </w:rPr>
              <w:fldChar w:fldCharType="begin"/>
            </w:r>
            <w:r w:rsidR="00DA6217">
              <w:rPr>
                <w:noProof/>
                <w:webHidden/>
              </w:rPr>
              <w:instrText xml:space="preserve"> PAGEREF _Toc90379979 \h </w:instrText>
            </w:r>
            <w:r w:rsidR="00DA6217">
              <w:rPr>
                <w:noProof/>
                <w:webHidden/>
              </w:rPr>
            </w:r>
            <w:r w:rsidR="00DA6217">
              <w:rPr>
                <w:noProof/>
                <w:webHidden/>
              </w:rPr>
              <w:fldChar w:fldCharType="separate"/>
            </w:r>
            <w:r w:rsidR="00DA6217">
              <w:rPr>
                <w:noProof/>
                <w:webHidden/>
              </w:rPr>
              <w:t>4</w:t>
            </w:r>
            <w:r w:rsidR="00DA6217">
              <w:rPr>
                <w:noProof/>
                <w:webHidden/>
              </w:rPr>
              <w:fldChar w:fldCharType="end"/>
            </w:r>
          </w:hyperlink>
        </w:p>
        <w:p w:rsidR="00DA6217" w:rsidRDefault="002A6780">
          <w:pPr>
            <w:pStyle w:val="TDC1"/>
            <w:tabs>
              <w:tab w:val="right" w:leader="dot" w:pos="8828"/>
            </w:tabs>
            <w:rPr>
              <w:rFonts w:eastAsiaTheme="minorEastAsia"/>
              <w:noProof/>
              <w:lang w:eastAsia="es-MX"/>
            </w:rPr>
          </w:pPr>
          <w:hyperlink w:anchor="_Toc90379980" w:history="1">
            <w:r w:rsidR="00DA6217" w:rsidRPr="003D74CD">
              <w:rPr>
                <w:rStyle w:val="Hipervnculo"/>
                <w:noProof/>
              </w:rPr>
              <w:t>Productos y servicios:</w:t>
            </w:r>
            <w:r w:rsidR="00DA6217">
              <w:rPr>
                <w:noProof/>
                <w:webHidden/>
              </w:rPr>
              <w:tab/>
            </w:r>
            <w:r w:rsidR="00DA6217">
              <w:rPr>
                <w:noProof/>
                <w:webHidden/>
              </w:rPr>
              <w:fldChar w:fldCharType="begin"/>
            </w:r>
            <w:r w:rsidR="00DA6217">
              <w:rPr>
                <w:noProof/>
                <w:webHidden/>
              </w:rPr>
              <w:instrText xml:space="preserve"> PAGEREF _Toc90379980 \h </w:instrText>
            </w:r>
            <w:r w:rsidR="00DA6217">
              <w:rPr>
                <w:noProof/>
                <w:webHidden/>
              </w:rPr>
            </w:r>
            <w:r w:rsidR="00DA6217">
              <w:rPr>
                <w:noProof/>
                <w:webHidden/>
              </w:rPr>
              <w:fldChar w:fldCharType="separate"/>
            </w:r>
            <w:r w:rsidR="00DA6217">
              <w:rPr>
                <w:noProof/>
                <w:webHidden/>
              </w:rPr>
              <w:t>4</w:t>
            </w:r>
            <w:r w:rsidR="00DA6217">
              <w:rPr>
                <w:noProof/>
                <w:webHidden/>
              </w:rPr>
              <w:fldChar w:fldCharType="end"/>
            </w:r>
          </w:hyperlink>
        </w:p>
        <w:p w:rsidR="00DA6217" w:rsidRDefault="002A6780">
          <w:pPr>
            <w:pStyle w:val="TDC1"/>
            <w:tabs>
              <w:tab w:val="right" w:leader="dot" w:pos="8828"/>
            </w:tabs>
            <w:rPr>
              <w:rFonts w:eastAsiaTheme="minorEastAsia"/>
              <w:noProof/>
              <w:lang w:eastAsia="es-MX"/>
            </w:rPr>
          </w:pPr>
          <w:hyperlink w:anchor="_Toc90379981" w:history="1">
            <w:r w:rsidR="00DA6217" w:rsidRPr="003D74CD">
              <w:rPr>
                <w:rStyle w:val="Hipervnculo"/>
                <w:noProof/>
              </w:rPr>
              <w:t>Políticas:</w:t>
            </w:r>
            <w:r w:rsidR="00DA6217">
              <w:rPr>
                <w:noProof/>
                <w:webHidden/>
              </w:rPr>
              <w:tab/>
            </w:r>
            <w:r w:rsidR="00DA6217">
              <w:rPr>
                <w:noProof/>
                <w:webHidden/>
              </w:rPr>
              <w:fldChar w:fldCharType="begin"/>
            </w:r>
            <w:r w:rsidR="00DA6217">
              <w:rPr>
                <w:noProof/>
                <w:webHidden/>
              </w:rPr>
              <w:instrText xml:space="preserve"> PAGEREF _Toc90379981 \h </w:instrText>
            </w:r>
            <w:r w:rsidR="00DA6217">
              <w:rPr>
                <w:noProof/>
                <w:webHidden/>
              </w:rPr>
            </w:r>
            <w:r w:rsidR="00DA6217">
              <w:rPr>
                <w:noProof/>
                <w:webHidden/>
              </w:rPr>
              <w:fldChar w:fldCharType="separate"/>
            </w:r>
            <w:r w:rsidR="00DA6217">
              <w:rPr>
                <w:noProof/>
                <w:webHidden/>
              </w:rPr>
              <w:t>5</w:t>
            </w:r>
            <w:r w:rsidR="00DA6217">
              <w:rPr>
                <w:noProof/>
                <w:webHidden/>
              </w:rPr>
              <w:fldChar w:fldCharType="end"/>
            </w:r>
          </w:hyperlink>
        </w:p>
        <w:p w:rsidR="00DA6217" w:rsidRDefault="002A6780">
          <w:pPr>
            <w:pStyle w:val="TDC1"/>
            <w:tabs>
              <w:tab w:val="right" w:leader="dot" w:pos="8828"/>
            </w:tabs>
            <w:rPr>
              <w:rFonts w:eastAsiaTheme="minorEastAsia"/>
              <w:noProof/>
              <w:lang w:eastAsia="es-MX"/>
            </w:rPr>
          </w:pPr>
          <w:hyperlink w:anchor="_Toc90379982" w:history="1">
            <w:r w:rsidR="00DA6217" w:rsidRPr="003D74CD">
              <w:rPr>
                <w:rStyle w:val="Hipervnculo"/>
                <w:noProof/>
              </w:rPr>
              <w:t>Contratos de Talleres:</w:t>
            </w:r>
            <w:r w:rsidR="00DA6217">
              <w:rPr>
                <w:noProof/>
                <w:webHidden/>
              </w:rPr>
              <w:tab/>
            </w:r>
            <w:r w:rsidR="00DA6217">
              <w:rPr>
                <w:noProof/>
                <w:webHidden/>
              </w:rPr>
              <w:fldChar w:fldCharType="begin"/>
            </w:r>
            <w:r w:rsidR="00DA6217">
              <w:rPr>
                <w:noProof/>
                <w:webHidden/>
              </w:rPr>
              <w:instrText xml:space="preserve"> PAGEREF _Toc90379982 \h </w:instrText>
            </w:r>
            <w:r w:rsidR="00DA6217">
              <w:rPr>
                <w:noProof/>
                <w:webHidden/>
              </w:rPr>
            </w:r>
            <w:r w:rsidR="00DA6217">
              <w:rPr>
                <w:noProof/>
                <w:webHidden/>
              </w:rPr>
              <w:fldChar w:fldCharType="separate"/>
            </w:r>
            <w:r w:rsidR="00DA6217">
              <w:rPr>
                <w:noProof/>
                <w:webHidden/>
              </w:rPr>
              <w:t>5</w:t>
            </w:r>
            <w:r w:rsidR="00DA6217">
              <w:rPr>
                <w:noProof/>
                <w:webHidden/>
              </w:rPr>
              <w:fldChar w:fldCharType="end"/>
            </w:r>
          </w:hyperlink>
        </w:p>
        <w:p w:rsidR="00DA6217" w:rsidRDefault="002A6780">
          <w:pPr>
            <w:pStyle w:val="TDC1"/>
            <w:tabs>
              <w:tab w:val="right" w:leader="dot" w:pos="8828"/>
            </w:tabs>
            <w:rPr>
              <w:rFonts w:eastAsiaTheme="minorEastAsia"/>
              <w:noProof/>
              <w:lang w:eastAsia="es-MX"/>
            </w:rPr>
          </w:pPr>
          <w:hyperlink w:anchor="_Toc90379983" w:history="1">
            <w:r w:rsidR="00DA6217" w:rsidRPr="003D74CD">
              <w:rPr>
                <w:rStyle w:val="Hipervnculo"/>
                <w:noProof/>
              </w:rPr>
              <w:t>Control de cambios:</w:t>
            </w:r>
            <w:r w:rsidR="00DA6217">
              <w:rPr>
                <w:noProof/>
                <w:webHidden/>
              </w:rPr>
              <w:tab/>
            </w:r>
            <w:r w:rsidR="00DA6217">
              <w:rPr>
                <w:noProof/>
                <w:webHidden/>
              </w:rPr>
              <w:fldChar w:fldCharType="begin"/>
            </w:r>
            <w:r w:rsidR="00DA6217">
              <w:rPr>
                <w:noProof/>
                <w:webHidden/>
              </w:rPr>
              <w:instrText xml:space="preserve"> PAGEREF _Toc90379983 \h </w:instrText>
            </w:r>
            <w:r w:rsidR="00DA6217">
              <w:rPr>
                <w:noProof/>
                <w:webHidden/>
              </w:rPr>
            </w:r>
            <w:r w:rsidR="00DA6217">
              <w:rPr>
                <w:noProof/>
                <w:webHidden/>
              </w:rPr>
              <w:fldChar w:fldCharType="separate"/>
            </w:r>
            <w:r w:rsidR="00DA6217">
              <w:rPr>
                <w:noProof/>
                <w:webHidden/>
              </w:rPr>
              <w:t>5</w:t>
            </w:r>
            <w:r w:rsidR="00DA6217">
              <w:rPr>
                <w:noProof/>
                <w:webHidden/>
              </w:rPr>
              <w:fldChar w:fldCharType="end"/>
            </w:r>
          </w:hyperlink>
        </w:p>
        <w:p w:rsidR="00100EDD" w:rsidRDefault="00100EDD">
          <w:r w:rsidRPr="00100EDD">
            <w:rPr>
              <w:rFonts w:ascii="Arial" w:hAnsi="Arial" w:cs="Arial"/>
              <w:b/>
              <w:bCs/>
              <w:lang w:val="es-ES"/>
            </w:rPr>
            <w:fldChar w:fldCharType="end"/>
          </w:r>
        </w:p>
      </w:sdtContent>
    </w:sdt>
    <w:p w:rsidR="00100EDD" w:rsidRDefault="00100EDD" w:rsidP="00100EDD">
      <w:pPr>
        <w:pStyle w:val="Ttulo1"/>
        <w:spacing w:line="360" w:lineRule="auto"/>
        <w:jc w:val="both"/>
        <w:rPr>
          <w:rFonts w:cs="Arial"/>
          <w:sz w:val="24"/>
          <w:szCs w:val="24"/>
        </w:rPr>
      </w:pPr>
    </w:p>
    <w:p w:rsidR="00100EDD" w:rsidRDefault="00100EDD" w:rsidP="00100EDD"/>
    <w:p w:rsidR="00100EDD" w:rsidRDefault="00100EDD" w:rsidP="00100EDD"/>
    <w:p w:rsidR="00100EDD" w:rsidRDefault="00100EDD" w:rsidP="00100EDD"/>
    <w:p w:rsidR="00100EDD" w:rsidRDefault="00100EDD" w:rsidP="00100EDD"/>
    <w:p w:rsidR="00100EDD" w:rsidRDefault="00100EDD" w:rsidP="00100EDD"/>
    <w:p w:rsidR="00100EDD" w:rsidRDefault="00100EDD" w:rsidP="00100EDD"/>
    <w:p w:rsidR="00100EDD" w:rsidRDefault="00100EDD" w:rsidP="00100EDD"/>
    <w:p w:rsidR="00100EDD" w:rsidRDefault="00100EDD" w:rsidP="00100EDD"/>
    <w:p w:rsidR="00100EDD" w:rsidRDefault="00100EDD" w:rsidP="00100EDD"/>
    <w:p w:rsidR="00100EDD" w:rsidRDefault="00100EDD" w:rsidP="00100EDD"/>
    <w:p w:rsidR="00100EDD" w:rsidRDefault="00100EDD" w:rsidP="00100EDD"/>
    <w:p w:rsidR="00100EDD" w:rsidRDefault="00100EDD" w:rsidP="00100EDD"/>
    <w:p w:rsidR="00100EDD" w:rsidRDefault="00100EDD" w:rsidP="00100EDD"/>
    <w:p w:rsidR="00100EDD" w:rsidRDefault="00100EDD" w:rsidP="00100EDD"/>
    <w:p w:rsidR="00100EDD" w:rsidRPr="00100EDD" w:rsidRDefault="00100EDD" w:rsidP="00100EDD"/>
    <w:p w:rsidR="007C513B" w:rsidRPr="00100EDD" w:rsidRDefault="007C513B" w:rsidP="00100EDD">
      <w:pPr>
        <w:pStyle w:val="Ttulo1"/>
        <w:spacing w:line="360" w:lineRule="auto"/>
        <w:jc w:val="both"/>
        <w:rPr>
          <w:rFonts w:cs="Arial"/>
          <w:sz w:val="24"/>
          <w:szCs w:val="24"/>
        </w:rPr>
      </w:pPr>
      <w:bookmarkStart w:id="0" w:name="_Toc90379975"/>
      <w:r w:rsidRPr="00100EDD">
        <w:rPr>
          <w:rFonts w:cs="Arial"/>
          <w:sz w:val="24"/>
          <w:szCs w:val="24"/>
        </w:rPr>
        <w:t>Introducción:</w:t>
      </w:r>
      <w:bookmarkEnd w:id="0"/>
    </w:p>
    <w:p w:rsidR="00F235AE" w:rsidRPr="00100EDD" w:rsidRDefault="00F235AE" w:rsidP="00100EDD">
      <w:pPr>
        <w:spacing w:line="360" w:lineRule="auto"/>
        <w:ind w:firstLine="708"/>
        <w:jc w:val="both"/>
        <w:rPr>
          <w:rFonts w:ascii="Arial" w:hAnsi="Arial" w:cs="Arial"/>
          <w:sz w:val="24"/>
          <w:szCs w:val="24"/>
        </w:rPr>
      </w:pPr>
      <w:r w:rsidRPr="00100EDD">
        <w:rPr>
          <w:rFonts w:ascii="Arial" w:hAnsi="Arial" w:cs="Arial"/>
          <w:sz w:val="24"/>
          <w:szCs w:val="24"/>
        </w:rPr>
        <w:t xml:space="preserve">En cumplimiento al artículo 115, fracción II de la Constitución Política de los Estados Unidos Mexicanos, el artículo 77, fracción II de la Constitución Política del Estado Libre y Soberano de Jalisco, el artículo 40, 45 y 46 de la Ley del Gobierno y la Administración Pública Municipal del Estado de Jalisco, los artículos correlativos del Reglamento Interno aplicable y demás disposiciones aplicables, la Dirección de Cultura y Turismo del H. Ayuntamiento </w:t>
      </w:r>
      <w:r w:rsidR="006E218E" w:rsidRPr="00100EDD">
        <w:rPr>
          <w:rFonts w:ascii="Arial" w:hAnsi="Arial" w:cs="Arial"/>
          <w:sz w:val="24"/>
          <w:szCs w:val="24"/>
        </w:rPr>
        <w:t xml:space="preserve">de Cuautla, Jalisco, </w:t>
      </w:r>
      <w:r w:rsidRPr="00100EDD">
        <w:rPr>
          <w:rFonts w:ascii="Arial" w:hAnsi="Arial" w:cs="Arial"/>
          <w:sz w:val="24"/>
          <w:szCs w:val="24"/>
        </w:rPr>
        <w:t xml:space="preserve">ha elaborado el presente manual con el objeto de </w:t>
      </w:r>
      <w:r w:rsidR="006E218E" w:rsidRPr="00100EDD">
        <w:rPr>
          <w:rFonts w:ascii="Arial" w:hAnsi="Arial" w:cs="Arial"/>
          <w:sz w:val="24"/>
          <w:szCs w:val="24"/>
        </w:rPr>
        <w:t xml:space="preserve">exponer una visión clara de la estructura orgánica, señalando los puestos y precisando sus funciones; Así mismo </w:t>
      </w:r>
      <w:r w:rsidR="007C513B" w:rsidRPr="00100EDD">
        <w:rPr>
          <w:rFonts w:ascii="Arial" w:hAnsi="Arial" w:cs="Arial"/>
          <w:sz w:val="24"/>
          <w:szCs w:val="24"/>
        </w:rPr>
        <w:t>precisa ser una guía</w:t>
      </w:r>
      <w:r w:rsidRPr="00100EDD">
        <w:rPr>
          <w:rFonts w:ascii="Arial" w:hAnsi="Arial" w:cs="Arial"/>
          <w:sz w:val="24"/>
          <w:szCs w:val="24"/>
        </w:rPr>
        <w:t xml:space="preserve">, tanto para el personal adscrito como para las personas interesadas en conocer las actividades </w:t>
      </w:r>
      <w:r w:rsidR="007C513B" w:rsidRPr="00100EDD">
        <w:rPr>
          <w:rFonts w:ascii="Arial" w:hAnsi="Arial" w:cs="Arial"/>
          <w:sz w:val="24"/>
          <w:szCs w:val="24"/>
        </w:rPr>
        <w:t>y la manera de operar de la Dirección</w:t>
      </w:r>
      <w:r w:rsidRPr="00100EDD">
        <w:rPr>
          <w:rFonts w:ascii="Arial" w:hAnsi="Arial" w:cs="Arial"/>
          <w:sz w:val="24"/>
          <w:szCs w:val="24"/>
        </w:rPr>
        <w:t xml:space="preserve">. </w:t>
      </w:r>
    </w:p>
    <w:p w:rsidR="00F235AE" w:rsidRPr="00100EDD" w:rsidRDefault="007C513B" w:rsidP="00100EDD">
      <w:pPr>
        <w:spacing w:line="360" w:lineRule="auto"/>
        <w:ind w:firstLine="708"/>
        <w:jc w:val="both"/>
        <w:rPr>
          <w:rFonts w:ascii="Arial" w:hAnsi="Arial" w:cs="Arial"/>
          <w:sz w:val="24"/>
          <w:szCs w:val="24"/>
        </w:rPr>
      </w:pPr>
      <w:r w:rsidRPr="00100EDD">
        <w:rPr>
          <w:rFonts w:ascii="Arial" w:hAnsi="Arial" w:cs="Arial"/>
          <w:sz w:val="24"/>
          <w:szCs w:val="24"/>
        </w:rPr>
        <w:t>Las</w:t>
      </w:r>
      <w:r w:rsidR="00F235AE" w:rsidRPr="00100EDD">
        <w:rPr>
          <w:rFonts w:ascii="Arial" w:hAnsi="Arial" w:cs="Arial"/>
          <w:sz w:val="24"/>
          <w:szCs w:val="24"/>
        </w:rPr>
        <w:t xml:space="preserve"> actualizaciones </w:t>
      </w:r>
      <w:r w:rsidRPr="00100EDD">
        <w:rPr>
          <w:rFonts w:ascii="Arial" w:hAnsi="Arial" w:cs="Arial"/>
          <w:sz w:val="24"/>
          <w:szCs w:val="24"/>
        </w:rPr>
        <w:t xml:space="preserve">requeridas en el presente manual </w:t>
      </w:r>
      <w:r w:rsidR="00F235AE" w:rsidRPr="00100EDD">
        <w:rPr>
          <w:rFonts w:ascii="Arial" w:hAnsi="Arial" w:cs="Arial"/>
          <w:sz w:val="24"/>
          <w:szCs w:val="24"/>
        </w:rPr>
        <w:t xml:space="preserve">se realizarán </w:t>
      </w:r>
      <w:r w:rsidRPr="00100EDD">
        <w:rPr>
          <w:rFonts w:ascii="Arial" w:hAnsi="Arial" w:cs="Arial"/>
          <w:sz w:val="24"/>
          <w:szCs w:val="24"/>
        </w:rPr>
        <w:t xml:space="preserve">en virtud de las necesidades derivadas por los </w:t>
      </w:r>
      <w:r w:rsidR="00F235AE" w:rsidRPr="00100EDD">
        <w:rPr>
          <w:rFonts w:ascii="Arial" w:hAnsi="Arial" w:cs="Arial"/>
          <w:sz w:val="24"/>
          <w:szCs w:val="24"/>
        </w:rPr>
        <w:t>cambios en la estructura organizacional, modificaciones normativas, variación en la ejecución de los p</w:t>
      </w:r>
      <w:r w:rsidRPr="00100EDD">
        <w:rPr>
          <w:rFonts w:ascii="Arial" w:hAnsi="Arial" w:cs="Arial"/>
          <w:sz w:val="24"/>
          <w:szCs w:val="24"/>
        </w:rPr>
        <w:t>rocedimientos o cualquier otra situación</w:t>
      </w:r>
      <w:r w:rsidR="00F235AE" w:rsidRPr="00100EDD">
        <w:rPr>
          <w:rFonts w:ascii="Arial" w:hAnsi="Arial" w:cs="Arial"/>
          <w:sz w:val="24"/>
          <w:szCs w:val="24"/>
        </w:rPr>
        <w:t xml:space="preserve"> que </w:t>
      </w:r>
      <w:r w:rsidRPr="00100EDD">
        <w:rPr>
          <w:rFonts w:ascii="Arial" w:hAnsi="Arial" w:cs="Arial"/>
          <w:sz w:val="24"/>
          <w:szCs w:val="24"/>
        </w:rPr>
        <w:t>requiera</w:t>
      </w:r>
      <w:r w:rsidR="00F235AE" w:rsidRPr="00100EDD">
        <w:rPr>
          <w:rFonts w:ascii="Arial" w:hAnsi="Arial" w:cs="Arial"/>
          <w:sz w:val="24"/>
          <w:szCs w:val="24"/>
        </w:rPr>
        <w:t xml:space="preserve"> la modificación, ampliación o supresión </w:t>
      </w:r>
      <w:r w:rsidRPr="00100EDD">
        <w:rPr>
          <w:rFonts w:ascii="Arial" w:hAnsi="Arial" w:cs="Arial"/>
          <w:sz w:val="24"/>
          <w:szCs w:val="24"/>
        </w:rPr>
        <w:t>de los procesos aquí descritos.</w:t>
      </w:r>
    </w:p>
    <w:p w:rsidR="00100EDD" w:rsidRPr="00100EDD" w:rsidRDefault="00100EDD" w:rsidP="00100EDD">
      <w:pPr>
        <w:pStyle w:val="Ttulo1"/>
        <w:spacing w:line="360" w:lineRule="auto"/>
        <w:jc w:val="both"/>
        <w:rPr>
          <w:sz w:val="24"/>
          <w:szCs w:val="24"/>
        </w:rPr>
      </w:pPr>
      <w:bookmarkStart w:id="1" w:name="_Toc90379976"/>
      <w:r w:rsidRPr="00100EDD">
        <w:rPr>
          <w:sz w:val="24"/>
          <w:szCs w:val="24"/>
        </w:rPr>
        <w:t>Misión:</w:t>
      </w:r>
      <w:bookmarkEnd w:id="1"/>
    </w:p>
    <w:p w:rsidR="00100EDD" w:rsidRPr="00100EDD" w:rsidRDefault="00100EDD" w:rsidP="00100EDD">
      <w:pPr>
        <w:spacing w:line="360" w:lineRule="auto"/>
        <w:ind w:firstLine="708"/>
        <w:jc w:val="both"/>
        <w:rPr>
          <w:rFonts w:ascii="Arial" w:hAnsi="Arial" w:cs="Arial"/>
          <w:sz w:val="24"/>
          <w:szCs w:val="24"/>
        </w:rPr>
      </w:pPr>
      <w:r w:rsidRPr="00100EDD">
        <w:rPr>
          <w:rFonts w:ascii="Arial" w:hAnsi="Arial" w:cs="Arial"/>
          <w:sz w:val="24"/>
          <w:szCs w:val="24"/>
        </w:rPr>
        <w:t xml:space="preserve">Satisfacer las necesidades de difusión y participación cultural en el Municipio, promoviendo el arte, la cultura y el turismo, fortaleciendo la integración cultural en la sociedad </w:t>
      </w:r>
      <w:proofErr w:type="spellStart"/>
      <w:r w:rsidRPr="00100EDD">
        <w:rPr>
          <w:rFonts w:ascii="Arial" w:hAnsi="Arial" w:cs="Arial"/>
          <w:sz w:val="24"/>
          <w:szCs w:val="24"/>
        </w:rPr>
        <w:t>Cuautlense</w:t>
      </w:r>
      <w:proofErr w:type="spellEnd"/>
      <w:r w:rsidRPr="00100EDD">
        <w:rPr>
          <w:rFonts w:ascii="Arial" w:hAnsi="Arial" w:cs="Arial"/>
          <w:sz w:val="24"/>
          <w:szCs w:val="24"/>
        </w:rPr>
        <w:t xml:space="preserve"> y propiciar toda la infraestructura necesaria para fortalecer las acciones a favor de la Cultura y el Turismo en los ciudadanos.</w:t>
      </w:r>
    </w:p>
    <w:p w:rsidR="00100EDD" w:rsidRPr="00100EDD" w:rsidRDefault="00100EDD" w:rsidP="00100EDD">
      <w:pPr>
        <w:pStyle w:val="Ttulo1"/>
        <w:spacing w:line="360" w:lineRule="auto"/>
        <w:jc w:val="both"/>
        <w:rPr>
          <w:sz w:val="24"/>
          <w:szCs w:val="24"/>
        </w:rPr>
      </w:pPr>
      <w:bookmarkStart w:id="2" w:name="_Toc90379977"/>
      <w:r w:rsidRPr="00100EDD">
        <w:rPr>
          <w:sz w:val="24"/>
          <w:szCs w:val="24"/>
        </w:rPr>
        <w:t>Visión:</w:t>
      </w:r>
      <w:bookmarkEnd w:id="2"/>
    </w:p>
    <w:p w:rsidR="00100EDD" w:rsidRPr="00100EDD" w:rsidRDefault="00100EDD" w:rsidP="00100EDD">
      <w:pPr>
        <w:spacing w:line="360" w:lineRule="auto"/>
        <w:ind w:firstLine="708"/>
        <w:jc w:val="both"/>
        <w:rPr>
          <w:rFonts w:ascii="Arial" w:hAnsi="Arial" w:cs="Arial"/>
          <w:sz w:val="24"/>
          <w:szCs w:val="24"/>
        </w:rPr>
      </w:pPr>
      <w:r w:rsidRPr="00100EDD">
        <w:rPr>
          <w:rFonts w:ascii="Arial" w:hAnsi="Arial" w:cs="Arial"/>
          <w:sz w:val="24"/>
          <w:szCs w:val="24"/>
        </w:rPr>
        <w:t>Lograr consolidar la misión a través de la participación entusiasta del personal, para difundir y dar continuidad a los programas de operación,  satisfaciendo las demandas ciudadanas en el fomento a el arte, la cultura, y el turismo en el municipio.</w:t>
      </w:r>
    </w:p>
    <w:p w:rsidR="00100EDD" w:rsidRPr="00100EDD" w:rsidRDefault="00100EDD" w:rsidP="00100EDD">
      <w:pPr>
        <w:spacing w:line="360" w:lineRule="auto"/>
        <w:jc w:val="both"/>
        <w:rPr>
          <w:rFonts w:ascii="Arial" w:hAnsi="Arial" w:cs="Arial"/>
          <w:sz w:val="24"/>
          <w:szCs w:val="24"/>
        </w:rPr>
      </w:pPr>
    </w:p>
    <w:p w:rsidR="00B24B03" w:rsidRPr="00100EDD" w:rsidRDefault="007C513B" w:rsidP="00100EDD">
      <w:pPr>
        <w:pStyle w:val="Ttulo1"/>
        <w:spacing w:line="360" w:lineRule="auto"/>
        <w:jc w:val="both"/>
        <w:rPr>
          <w:sz w:val="24"/>
          <w:szCs w:val="24"/>
        </w:rPr>
      </w:pPr>
      <w:bookmarkStart w:id="3" w:name="_Toc90379978"/>
      <w:r w:rsidRPr="00100EDD">
        <w:rPr>
          <w:sz w:val="24"/>
          <w:szCs w:val="24"/>
        </w:rPr>
        <w:t>Objetivo:</w:t>
      </w:r>
      <w:bookmarkEnd w:id="3"/>
    </w:p>
    <w:p w:rsidR="007C513B" w:rsidRPr="00100EDD" w:rsidRDefault="007C513B" w:rsidP="00100EDD">
      <w:pPr>
        <w:spacing w:line="360" w:lineRule="auto"/>
        <w:ind w:firstLine="708"/>
        <w:jc w:val="both"/>
        <w:rPr>
          <w:rFonts w:ascii="Arial" w:hAnsi="Arial" w:cs="Arial"/>
          <w:sz w:val="24"/>
          <w:szCs w:val="24"/>
        </w:rPr>
      </w:pPr>
      <w:r w:rsidRPr="00100EDD">
        <w:rPr>
          <w:rFonts w:ascii="Arial" w:hAnsi="Arial" w:cs="Arial"/>
          <w:sz w:val="24"/>
          <w:szCs w:val="24"/>
        </w:rPr>
        <w:t xml:space="preserve">El presente manual tiene como objetivo general  el describir la manera en que </w:t>
      </w:r>
      <w:r w:rsidR="00021216">
        <w:rPr>
          <w:rFonts w:ascii="Arial" w:hAnsi="Arial" w:cs="Arial"/>
          <w:sz w:val="24"/>
          <w:szCs w:val="24"/>
        </w:rPr>
        <w:t>opera</w:t>
      </w:r>
      <w:r w:rsidRPr="00100EDD">
        <w:rPr>
          <w:rFonts w:ascii="Arial" w:hAnsi="Arial" w:cs="Arial"/>
          <w:sz w:val="24"/>
          <w:szCs w:val="24"/>
        </w:rPr>
        <w:t xml:space="preserve"> la Dirección de Arte, Cultura y Turismo del H. Ayuntamiento de Cuautla, Jalisco</w:t>
      </w:r>
    </w:p>
    <w:p w:rsidR="007C513B" w:rsidRPr="00100EDD" w:rsidRDefault="007C513B" w:rsidP="00100EDD">
      <w:pPr>
        <w:spacing w:line="360" w:lineRule="auto"/>
        <w:jc w:val="both"/>
        <w:rPr>
          <w:rFonts w:ascii="Arial" w:hAnsi="Arial" w:cs="Arial"/>
          <w:sz w:val="24"/>
          <w:szCs w:val="24"/>
        </w:rPr>
      </w:pPr>
      <w:r w:rsidRPr="00100EDD">
        <w:rPr>
          <w:rFonts w:ascii="Arial" w:hAnsi="Arial" w:cs="Arial"/>
          <w:sz w:val="24"/>
          <w:szCs w:val="24"/>
        </w:rPr>
        <w:t>Los objetivos particulares son:</w:t>
      </w:r>
    </w:p>
    <w:p w:rsidR="00B24B03" w:rsidRPr="00100EDD" w:rsidRDefault="00F235AE" w:rsidP="00100EDD">
      <w:pPr>
        <w:pStyle w:val="Prrafodelista"/>
        <w:numPr>
          <w:ilvl w:val="0"/>
          <w:numId w:val="4"/>
        </w:numPr>
        <w:spacing w:line="360" w:lineRule="auto"/>
        <w:jc w:val="both"/>
        <w:rPr>
          <w:rFonts w:ascii="Arial" w:hAnsi="Arial" w:cs="Arial"/>
          <w:sz w:val="24"/>
          <w:szCs w:val="24"/>
        </w:rPr>
      </w:pPr>
      <w:r w:rsidRPr="00100EDD">
        <w:rPr>
          <w:rFonts w:ascii="Arial" w:hAnsi="Arial" w:cs="Arial"/>
          <w:sz w:val="24"/>
          <w:szCs w:val="24"/>
        </w:rPr>
        <w:t xml:space="preserve">Servir de inducción al personal de nuevo ingreso en las actividades de </w:t>
      </w:r>
      <w:r w:rsidR="007C513B" w:rsidRPr="00100EDD">
        <w:rPr>
          <w:rFonts w:ascii="Arial" w:hAnsi="Arial" w:cs="Arial"/>
          <w:sz w:val="24"/>
          <w:szCs w:val="24"/>
        </w:rPr>
        <w:t>la Unidad Administrativa:</w:t>
      </w:r>
      <w:r w:rsidR="00B24B03" w:rsidRPr="00100EDD">
        <w:rPr>
          <w:rFonts w:ascii="Arial" w:hAnsi="Arial" w:cs="Arial"/>
          <w:sz w:val="24"/>
          <w:szCs w:val="24"/>
        </w:rPr>
        <w:t xml:space="preserve"> Dirección de Arte, Cultura y Turismo</w:t>
      </w:r>
    </w:p>
    <w:p w:rsidR="00F235AE" w:rsidRPr="00100EDD" w:rsidRDefault="00F235AE" w:rsidP="00100EDD">
      <w:pPr>
        <w:pStyle w:val="Prrafodelista"/>
        <w:numPr>
          <w:ilvl w:val="0"/>
          <w:numId w:val="4"/>
        </w:numPr>
        <w:spacing w:line="360" w:lineRule="auto"/>
        <w:jc w:val="both"/>
        <w:rPr>
          <w:rFonts w:ascii="Arial" w:hAnsi="Arial" w:cs="Arial"/>
          <w:sz w:val="24"/>
          <w:szCs w:val="24"/>
        </w:rPr>
      </w:pPr>
      <w:r w:rsidRPr="00100EDD">
        <w:rPr>
          <w:rFonts w:ascii="Arial" w:hAnsi="Arial" w:cs="Arial"/>
          <w:sz w:val="24"/>
          <w:szCs w:val="24"/>
        </w:rPr>
        <w:t xml:space="preserve">Facilitar la interacción y coordinación entre las distintas Unidades Administrativas. </w:t>
      </w:r>
    </w:p>
    <w:p w:rsidR="00F235AE" w:rsidRPr="00100EDD" w:rsidRDefault="00F235AE" w:rsidP="00100EDD">
      <w:pPr>
        <w:pStyle w:val="Prrafodelista"/>
        <w:numPr>
          <w:ilvl w:val="0"/>
          <w:numId w:val="4"/>
        </w:numPr>
        <w:spacing w:line="360" w:lineRule="auto"/>
        <w:jc w:val="both"/>
        <w:rPr>
          <w:rFonts w:ascii="Arial" w:hAnsi="Arial" w:cs="Arial"/>
          <w:sz w:val="24"/>
          <w:szCs w:val="24"/>
        </w:rPr>
      </w:pPr>
      <w:r w:rsidRPr="00100EDD">
        <w:rPr>
          <w:rFonts w:ascii="Arial" w:hAnsi="Arial" w:cs="Arial"/>
          <w:sz w:val="24"/>
          <w:szCs w:val="24"/>
        </w:rPr>
        <w:t xml:space="preserve">Mejorar el desarrollo de los procesos a partir de su sistematización. </w:t>
      </w:r>
    </w:p>
    <w:p w:rsidR="00F235AE" w:rsidRPr="00DA6217" w:rsidRDefault="00F235AE" w:rsidP="00100EDD">
      <w:pPr>
        <w:pStyle w:val="Prrafodelista"/>
        <w:numPr>
          <w:ilvl w:val="0"/>
          <w:numId w:val="4"/>
        </w:numPr>
        <w:spacing w:line="360" w:lineRule="auto"/>
        <w:jc w:val="both"/>
        <w:rPr>
          <w:rFonts w:ascii="Arial" w:hAnsi="Arial" w:cs="Arial"/>
          <w:sz w:val="24"/>
          <w:szCs w:val="24"/>
        </w:rPr>
      </w:pPr>
      <w:r w:rsidRPr="00DA6217">
        <w:rPr>
          <w:rFonts w:ascii="Arial" w:hAnsi="Arial" w:cs="Arial"/>
          <w:sz w:val="24"/>
          <w:szCs w:val="24"/>
        </w:rPr>
        <w:t xml:space="preserve">Apoyar en los procesos de registro y transmisión de la información. </w:t>
      </w:r>
    </w:p>
    <w:p w:rsidR="00DA6217" w:rsidRPr="00DA6217" w:rsidRDefault="00DA6217" w:rsidP="00DA6217">
      <w:pPr>
        <w:pStyle w:val="Ttulo1"/>
      </w:pPr>
      <w:bookmarkStart w:id="4" w:name="_Toc90379979"/>
      <w:r w:rsidRPr="00DA6217">
        <w:rPr>
          <w:sz w:val="24"/>
        </w:rPr>
        <w:t>Actividades generales para la operación:</w:t>
      </w:r>
      <w:bookmarkEnd w:id="4"/>
      <w:r w:rsidRPr="00DA6217">
        <w:rPr>
          <w:sz w:val="24"/>
        </w:rPr>
        <w:t xml:space="preserve"> </w:t>
      </w:r>
    </w:p>
    <w:p w:rsidR="00DA6217" w:rsidRPr="00DA6217" w:rsidRDefault="00DA6217" w:rsidP="00DA6217">
      <w:pPr>
        <w:pStyle w:val="Prrafodelista"/>
        <w:numPr>
          <w:ilvl w:val="0"/>
          <w:numId w:val="7"/>
        </w:numPr>
        <w:jc w:val="both"/>
        <w:rPr>
          <w:rFonts w:ascii="Arial" w:hAnsi="Arial" w:cs="Arial"/>
          <w:sz w:val="24"/>
          <w:szCs w:val="24"/>
        </w:rPr>
      </w:pPr>
      <w:r w:rsidRPr="00DA6217">
        <w:rPr>
          <w:rFonts w:ascii="Arial" w:hAnsi="Arial" w:cs="Arial"/>
          <w:sz w:val="24"/>
          <w:szCs w:val="24"/>
        </w:rPr>
        <w:t xml:space="preserve">Apoyar las manifestaciones de la cultura popular, rescatar y conservar nuestra historia, costumbres y tradiciones e impulsar las nuevas expresiones culturales que enriquezcan la identidad de los </w:t>
      </w:r>
      <w:proofErr w:type="spellStart"/>
      <w:r w:rsidRPr="00DA6217">
        <w:rPr>
          <w:rFonts w:ascii="Arial" w:hAnsi="Arial" w:cs="Arial"/>
          <w:sz w:val="24"/>
          <w:szCs w:val="24"/>
        </w:rPr>
        <w:t>Cuautlenses</w:t>
      </w:r>
      <w:proofErr w:type="spellEnd"/>
      <w:r w:rsidRPr="00DA6217">
        <w:rPr>
          <w:rFonts w:ascii="Arial" w:hAnsi="Arial" w:cs="Arial"/>
          <w:sz w:val="24"/>
          <w:szCs w:val="24"/>
        </w:rPr>
        <w:t xml:space="preserve">. </w:t>
      </w:r>
    </w:p>
    <w:p w:rsidR="00DA6217" w:rsidRPr="00DA6217" w:rsidRDefault="00DA6217" w:rsidP="00DA6217">
      <w:pPr>
        <w:pStyle w:val="Prrafodelista"/>
        <w:numPr>
          <w:ilvl w:val="0"/>
          <w:numId w:val="7"/>
        </w:numPr>
        <w:jc w:val="both"/>
        <w:rPr>
          <w:rFonts w:ascii="Arial" w:hAnsi="Arial" w:cs="Arial"/>
          <w:sz w:val="24"/>
          <w:szCs w:val="24"/>
        </w:rPr>
      </w:pPr>
      <w:r w:rsidRPr="00DA6217">
        <w:rPr>
          <w:rFonts w:ascii="Arial" w:hAnsi="Arial" w:cs="Arial"/>
          <w:sz w:val="24"/>
          <w:szCs w:val="24"/>
        </w:rPr>
        <w:t xml:space="preserve">Descubrir y alentar las aptitudes y talentos desde los primeros años de edad, para impulsar a los nuevos creadores de las artes. </w:t>
      </w:r>
    </w:p>
    <w:p w:rsidR="00DA6217" w:rsidRPr="00DA6217" w:rsidRDefault="00DA6217" w:rsidP="00DA6217">
      <w:pPr>
        <w:pStyle w:val="Prrafodelista"/>
        <w:numPr>
          <w:ilvl w:val="0"/>
          <w:numId w:val="7"/>
        </w:numPr>
        <w:jc w:val="both"/>
        <w:rPr>
          <w:rFonts w:ascii="Arial" w:hAnsi="Arial" w:cs="Arial"/>
          <w:sz w:val="24"/>
          <w:szCs w:val="24"/>
        </w:rPr>
      </w:pPr>
      <w:r w:rsidRPr="00DA6217">
        <w:rPr>
          <w:rFonts w:ascii="Arial" w:hAnsi="Arial" w:cs="Arial"/>
          <w:sz w:val="24"/>
          <w:szCs w:val="24"/>
        </w:rPr>
        <w:t>Promover los centros turísticos y el desarrollo de los mismos</w:t>
      </w:r>
    </w:p>
    <w:p w:rsidR="00DA6217" w:rsidRPr="00DA6217" w:rsidRDefault="00DA6217" w:rsidP="00DA6217">
      <w:pPr>
        <w:pStyle w:val="Prrafodelista"/>
        <w:numPr>
          <w:ilvl w:val="0"/>
          <w:numId w:val="7"/>
        </w:numPr>
        <w:jc w:val="both"/>
        <w:rPr>
          <w:rFonts w:ascii="Arial" w:hAnsi="Arial" w:cs="Arial"/>
          <w:sz w:val="24"/>
          <w:szCs w:val="24"/>
        </w:rPr>
      </w:pPr>
      <w:r w:rsidRPr="00DA6217">
        <w:rPr>
          <w:rFonts w:ascii="Arial" w:hAnsi="Arial" w:cs="Arial"/>
          <w:sz w:val="24"/>
          <w:szCs w:val="24"/>
        </w:rPr>
        <w:t>Fortalecer el apoyo a los artistas, creadores e investigadores, para afianzar su compromiso con la producción artística y la generación del conocimiento, así como impulsar los diferentes programas para la difusión de sus obras.</w:t>
      </w:r>
    </w:p>
    <w:p w:rsidR="00DA6217" w:rsidRPr="00DA6217" w:rsidRDefault="00DA6217" w:rsidP="00DA6217">
      <w:pPr>
        <w:pStyle w:val="Prrafodelista"/>
        <w:numPr>
          <w:ilvl w:val="0"/>
          <w:numId w:val="7"/>
        </w:numPr>
        <w:jc w:val="both"/>
        <w:rPr>
          <w:rFonts w:ascii="Arial" w:hAnsi="Arial" w:cs="Arial"/>
          <w:sz w:val="24"/>
          <w:szCs w:val="24"/>
        </w:rPr>
      </w:pPr>
      <w:r w:rsidRPr="00DA6217">
        <w:rPr>
          <w:rFonts w:ascii="Arial" w:hAnsi="Arial" w:cs="Arial"/>
          <w:sz w:val="24"/>
          <w:szCs w:val="24"/>
        </w:rPr>
        <w:t xml:space="preserve">Descentralizar, promover y difundir las manifestaciones artísticas  en todo el municipio aprovechando la infraestructura existente.  </w:t>
      </w:r>
    </w:p>
    <w:p w:rsidR="00CE0958" w:rsidRPr="00DA6217" w:rsidRDefault="00DA6217" w:rsidP="00DA6217">
      <w:pPr>
        <w:pStyle w:val="Prrafodelista"/>
        <w:numPr>
          <w:ilvl w:val="0"/>
          <w:numId w:val="7"/>
        </w:numPr>
        <w:jc w:val="both"/>
        <w:rPr>
          <w:rFonts w:ascii="Arial" w:hAnsi="Arial" w:cs="Arial"/>
          <w:sz w:val="24"/>
          <w:szCs w:val="24"/>
        </w:rPr>
      </w:pPr>
      <w:r w:rsidRPr="00DA6217">
        <w:rPr>
          <w:rFonts w:ascii="Arial" w:hAnsi="Arial" w:cs="Arial"/>
          <w:sz w:val="24"/>
          <w:szCs w:val="24"/>
        </w:rPr>
        <w:t>Modernizar y sistematizar el patrimonio cultural, acervo documental y bibliográfico de las diferentes áreas.</w:t>
      </w:r>
    </w:p>
    <w:p w:rsidR="00CE0958" w:rsidRPr="00DA6217" w:rsidRDefault="00DA6217" w:rsidP="00DA6217">
      <w:pPr>
        <w:pStyle w:val="Ttulo1"/>
        <w:rPr>
          <w:sz w:val="24"/>
        </w:rPr>
      </w:pPr>
      <w:bookmarkStart w:id="5" w:name="_Toc90379980"/>
      <w:r w:rsidRPr="00DA6217">
        <w:rPr>
          <w:sz w:val="24"/>
        </w:rPr>
        <w:t>Productos y servicios:</w:t>
      </w:r>
      <w:bookmarkEnd w:id="5"/>
    </w:p>
    <w:p w:rsidR="00CE0958" w:rsidRPr="00DA6217" w:rsidRDefault="00CE0958" w:rsidP="00CE0958">
      <w:pPr>
        <w:ind w:firstLine="360"/>
        <w:jc w:val="both"/>
        <w:rPr>
          <w:rFonts w:ascii="Arial" w:hAnsi="Arial" w:cs="Arial"/>
          <w:sz w:val="24"/>
          <w:szCs w:val="24"/>
        </w:rPr>
      </w:pPr>
      <w:r w:rsidRPr="00DA6217">
        <w:rPr>
          <w:rFonts w:ascii="Arial" w:hAnsi="Arial" w:cs="Arial"/>
          <w:sz w:val="24"/>
          <w:szCs w:val="24"/>
        </w:rPr>
        <w:t xml:space="preserve">La Dirección de </w:t>
      </w:r>
      <w:r w:rsidR="00DA6217" w:rsidRPr="00DA6217">
        <w:rPr>
          <w:rFonts w:ascii="Arial" w:hAnsi="Arial" w:cs="Arial"/>
          <w:sz w:val="24"/>
          <w:szCs w:val="24"/>
        </w:rPr>
        <w:t xml:space="preserve">Arte, </w:t>
      </w:r>
      <w:r w:rsidRPr="00DA6217">
        <w:rPr>
          <w:rFonts w:ascii="Arial" w:hAnsi="Arial" w:cs="Arial"/>
          <w:sz w:val="24"/>
          <w:szCs w:val="24"/>
        </w:rPr>
        <w:t xml:space="preserve">Cultura </w:t>
      </w:r>
      <w:r w:rsidR="00DA6217" w:rsidRPr="00DA6217">
        <w:rPr>
          <w:rFonts w:ascii="Arial" w:hAnsi="Arial" w:cs="Arial"/>
          <w:sz w:val="24"/>
          <w:szCs w:val="24"/>
        </w:rPr>
        <w:t xml:space="preserve">y Turismo </w:t>
      </w:r>
      <w:r w:rsidRPr="00DA6217">
        <w:rPr>
          <w:rFonts w:ascii="Arial" w:hAnsi="Arial" w:cs="Arial"/>
          <w:sz w:val="24"/>
          <w:szCs w:val="24"/>
        </w:rPr>
        <w:t xml:space="preserve">se ha preocupado por mantener activos a los jóvenes de nuestro municipio, por lo cual se ha dado continuidad e </w:t>
      </w:r>
      <w:r w:rsidRPr="00DA6217">
        <w:rPr>
          <w:rFonts w:ascii="Arial" w:hAnsi="Arial" w:cs="Arial"/>
          <w:sz w:val="24"/>
          <w:szCs w:val="24"/>
        </w:rPr>
        <w:lastRenderedPageBreak/>
        <w:t>implementado  diversos talleres artísticos los cuales son impartidos con maestros que tienen altos conocimientos referentes a cada taller como lo son:</w:t>
      </w:r>
    </w:p>
    <w:p w:rsidR="00CE0958" w:rsidRPr="00DA6217" w:rsidRDefault="00CE0958" w:rsidP="00DA6217">
      <w:pPr>
        <w:pStyle w:val="Prrafodelista"/>
        <w:numPr>
          <w:ilvl w:val="0"/>
          <w:numId w:val="8"/>
        </w:numPr>
        <w:jc w:val="both"/>
        <w:rPr>
          <w:rFonts w:ascii="Arial" w:hAnsi="Arial" w:cs="Arial"/>
          <w:sz w:val="24"/>
          <w:szCs w:val="24"/>
        </w:rPr>
      </w:pPr>
      <w:r w:rsidRPr="00DA6217">
        <w:rPr>
          <w:rFonts w:ascii="Arial" w:hAnsi="Arial" w:cs="Arial"/>
          <w:sz w:val="24"/>
          <w:szCs w:val="24"/>
        </w:rPr>
        <w:t>Danza Folclórica</w:t>
      </w:r>
    </w:p>
    <w:p w:rsidR="00CE0958" w:rsidRPr="00DA6217" w:rsidRDefault="00CE0958" w:rsidP="00DA6217">
      <w:pPr>
        <w:pStyle w:val="Prrafodelista"/>
        <w:numPr>
          <w:ilvl w:val="0"/>
          <w:numId w:val="8"/>
        </w:numPr>
        <w:jc w:val="both"/>
        <w:rPr>
          <w:rFonts w:ascii="Arial" w:hAnsi="Arial" w:cs="Arial"/>
          <w:sz w:val="24"/>
          <w:szCs w:val="24"/>
        </w:rPr>
      </w:pPr>
      <w:r w:rsidRPr="00DA6217">
        <w:rPr>
          <w:rFonts w:ascii="Arial" w:hAnsi="Arial" w:cs="Arial"/>
          <w:sz w:val="24"/>
          <w:szCs w:val="24"/>
        </w:rPr>
        <w:t xml:space="preserve">Teatro   </w:t>
      </w:r>
    </w:p>
    <w:p w:rsidR="00CE0958" w:rsidRPr="00DA6217" w:rsidRDefault="00CE0958" w:rsidP="00DA6217">
      <w:pPr>
        <w:jc w:val="both"/>
        <w:rPr>
          <w:rFonts w:ascii="Arial" w:hAnsi="Arial" w:cs="Arial"/>
          <w:sz w:val="24"/>
          <w:szCs w:val="24"/>
        </w:rPr>
      </w:pPr>
      <w:r w:rsidRPr="00DA6217">
        <w:rPr>
          <w:rFonts w:ascii="Arial" w:hAnsi="Arial" w:cs="Arial"/>
          <w:sz w:val="24"/>
          <w:szCs w:val="24"/>
        </w:rPr>
        <w:t>El producto de los resultados obtenidos de estos talleres podemos demostrarlo con eventos culturales de excelente calidad, ya que la labor que  desempeña tanto el  maestro, como los alumnos  logra  tener  el impacto para poder participar en los Municipios de la Región.</w:t>
      </w:r>
    </w:p>
    <w:p w:rsidR="00CE0958" w:rsidRPr="00DA6217" w:rsidRDefault="00DA6217" w:rsidP="00DA6217">
      <w:pPr>
        <w:pStyle w:val="Ttulo1"/>
        <w:rPr>
          <w:sz w:val="24"/>
        </w:rPr>
      </w:pPr>
      <w:bookmarkStart w:id="6" w:name="_Toc90379981"/>
      <w:r w:rsidRPr="00DA6217">
        <w:rPr>
          <w:sz w:val="24"/>
        </w:rPr>
        <w:t>Políticas:</w:t>
      </w:r>
      <w:bookmarkEnd w:id="6"/>
    </w:p>
    <w:p w:rsidR="00DA6217" w:rsidRPr="00DA6217" w:rsidRDefault="00CE0958" w:rsidP="00DA6217">
      <w:pPr>
        <w:pStyle w:val="Prrafodelista"/>
        <w:numPr>
          <w:ilvl w:val="0"/>
          <w:numId w:val="9"/>
        </w:numPr>
        <w:jc w:val="both"/>
        <w:rPr>
          <w:rFonts w:ascii="Arial" w:hAnsi="Arial" w:cs="Arial"/>
          <w:sz w:val="24"/>
          <w:szCs w:val="24"/>
        </w:rPr>
      </w:pPr>
      <w:r w:rsidRPr="00DA6217">
        <w:rPr>
          <w:rFonts w:ascii="Arial" w:hAnsi="Arial" w:cs="Arial"/>
          <w:sz w:val="24"/>
          <w:szCs w:val="24"/>
        </w:rPr>
        <w:t>Planear, dirigir, coordinar, controlar y evaluar las actividades y el cumplimiento de los talleres artísticos  los cuales se ejecutan en la Casa de la Cultura del Municipio de Cuautla.</w:t>
      </w:r>
    </w:p>
    <w:p w:rsidR="00DA6217" w:rsidRPr="00DA6217" w:rsidRDefault="00CE0958" w:rsidP="00DA6217">
      <w:pPr>
        <w:pStyle w:val="Prrafodelista"/>
        <w:numPr>
          <w:ilvl w:val="0"/>
          <w:numId w:val="9"/>
        </w:numPr>
        <w:jc w:val="both"/>
        <w:rPr>
          <w:rFonts w:ascii="Arial" w:hAnsi="Arial" w:cs="Arial"/>
          <w:sz w:val="24"/>
          <w:szCs w:val="24"/>
        </w:rPr>
      </w:pPr>
      <w:r w:rsidRPr="00DA6217">
        <w:rPr>
          <w:rFonts w:ascii="Arial" w:hAnsi="Arial" w:cs="Arial"/>
          <w:sz w:val="24"/>
          <w:szCs w:val="24"/>
        </w:rPr>
        <w:t>Desempeñar las comisiones y funciones que el Presidente  le confiera para su ejercicio y desarrollo personales, y mantenerlo informado sobre su cumplimiento y ejecución de las mismas.</w:t>
      </w:r>
    </w:p>
    <w:p w:rsidR="00DA6217" w:rsidRPr="00DA6217" w:rsidRDefault="00CE0958" w:rsidP="00DA6217">
      <w:pPr>
        <w:pStyle w:val="Prrafodelista"/>
        <w:numPr>
          <w:ilvl w:val="0"/>
          <w:numId w:val="9"/>
        </w:numPr>
        <w:jc w:val="both"/>
        <w:rPr>
          <w:rFonts w:ascii="Arial" w:hAnsi="Arial" w:cs="Arial"/>
          <w:sz w:val="24"/>
          <w:szCs w:val="24"/>
        </w:rPr>
      </w:pPr>
      <w:r w:rsidRPr="00DA6217">
        <w:rPr>
          <w:rFonts w:ascii="Arial" w:hAnsi="Arial" w:cs="Arial"/>
          <w:sz w:val="24"/>
          <w:szCs w:val="24"/>
        </w:rPr>
        <w:t>Elaborar los anteproyectos de presupuestos de ingresos y egresos de la Secretaría y presentarlos con oportuni</w:t>
      </w:r>
      <w:r w:rsidR="00DA6217" w:rsidRPr="00DA6217">
        <w:rPr>
          <w:rFonts w:ascii="Arial" w:hAnsi="Arial" w:cs="Arial"/>
          <w:sz w:val="24"/>
          <w:szCs w:val="24"/>
        </w:rPr>
        <w:t>dad a la Secretaría de Cultura y/o Secretaría de Turismo</w:t>
      </w:r>
    </w:p>
    <w:p w:rsidR="00CE0958" w:rsidRPr="00DA6217" w:rsidRDefault="00CE0958" w:rsidP="00DA6217">
      <w:pPr>
        <w:pStyle w:val="Prrafodelista"/>
        <w:numPr>
          <w:ilvl w:val="0"/>
          <w:numId w:val="9"/>
        </w:numPr>
        <w:jc w:val="both"/>
        <w:rPr>
          <w:rFonts w:ascii="Arial" w:hAnsi="Arial" w:cs="Arial"/>
          <w:sz w:val="24"/>
          <w:szCs w:val="24"/>
        </w:rPr>
      </w:pPr>
      <w:r w:rsidRPr="00DA6217">
        <w:rPr>
          <w:rFonts w:ascii="Arial" w:hAnsi="Arial" w:cs="Arial"/>
          <w:sz w:val="24"/>
          <w:szCs w:val="24"/>
        </w:rPr>
        <w:t>Proponer al Presidente Municipal la realización de homenajes y otorgamiento de reconocimientos, premios y estímulos a grupos y personalidades del ámbito de la cultura.</w:t>
      </w:r>
    </w:p>
    <w:p w:rsidR="00DA6217" w:rsidRPr="00DA6217" w:rsidRDefault="00DA6217" w:rsidP="00DA6217">
      <w:pPr>
        <w:pStyle w:val="Ttulo1"/>
        <w:rPr>
          <w:sz w:val="24"/>
        </w:rPr>
      </w:pPr>
      <w:bookmarkStart w:id="7" w:name="_Toc90379982"/>
      <w:r w:rsidRPr="00DA6217">
        <w:rPr>
          <w:sz w:val="24"/>
        </w:rPr>
        <w:t>Contratos de Talleres:</w:t>
      </w:r>
      <w:bookmarkEnd w:id="7"/>
    </w:p>
    <w:p w:rsidR="00100EDD" w:rsidRDefault="00CE0958" w:rsidP="00DA6217">
      <w:pPr>
        <w:ind w:firstLine="708"/>
        <w:jc w:val="both"/>
        <w:rPr>
          <w:rFonts w:ascii="Arial" w:hAnsi="Arial" w:cs="Arial"/>
          <w:sz w:val="24"/>
          <w:szCs w:val="24"/>
        </w:rPr>
      </w:pPr>
      <w:r w:rsidRPr="00DA6217">
        <w:rPr>
          <w:rFonts w:ascii="Arial" w:hAnsi="Arial" w:cs="Arial"/>
          <w:sz w:val="24"/>
          <w:szCs w:val="24"/>
        </w:rPr>
        <w:t>Cada año se renuevan los contratos con los instructores que imparten los distintos talleres, se acuerda el monto total de su pago según la cantidad de horas trabajadas por semana, las cuales quedan establecidas mediante un convenio por parte de Secretaria de Cultura y Ayuntamiento en donde ambas partes hacen una aportación total del 50% para cubrir los honorarios de estos.</w:t>
      </w:r>
    </w:p>
    <w:p w:rsidR="00DA6217" w:rsidRDefault="00DA6217" w:rsidP="00DA6217">
      <w:pPr>
        <w:ind w:firstLine="708"/>
        <w:jc w:val="both"/>
        <w:rPr>
          <w:rFonts w:ascii="Arial" w:hAnsi="Arial" w:cs="Arial"/>
          <w:sz w:val="24"/>
          <w:szCs w:val="24"/>
        </w:rPr>
      </w:pPr>
    </w:p>
    <w:p w:rsidR="00DA6217" w:rsidRDefault="00DA6217" w:rsidP="00DA6217">
      <w:pPr>
        <w:ind w:firstLine="708"/>
        <w:jc w:val="both"/>
        <w:rPr>
          <w:rFonts w:ascii="Arial" w:hAnsi="Arial" w:cs="Arial"/>
          <w:sz w:val="24"/>
          <w:szCs w:val="24"/>
        </w:rPr>
      </w:pPr>
    </w:p>
    <w:p w:rsidR="00DA6217" w:rsidRDefault="00DA6217" w:rsidP="00DA6217">
      <w:pPr>
        <w:ind w:firstLine="708"/>
        <w:jc w:val="both"/>
        <w:rPr>
          <w:rFonts w:ascii="Arial" w:hAnsi="Arial" w:cs="Arial"/>
          <w:sz w:val="24"/>
          <w:szCs w:val="24"/>
        </w:rPr>
      </w:pPr>
    </w:p>
    <w:p w:rsidR="00DA6217" w:rsidRPr="00DA6217" w:rsidRDefault="00DA6217" w:rsidP="00DA6217">
      <w:pPr>
        <w:ind w:firstLine="708"/>
        <w:jc w:val="both"/>
        <w:rPr>
          <w:rFonts w:ascii="Arial" w:hAnsi="Arial" w:cs="Arial"/>
          <w:sz w:val="24"/>
          <w:szCs w:val="24"/>
        </w:rPr>
      </w:pPr>
    </w:p>
    <w:p w:rsidR="00100EDD" w:rsidRPr="00100EDD" w:rsidRDefault="00100EDD" w:rsidP="00100EDD">
      <w:pPr>
        <w:pStyle w:val="Ttulo1"/>
        <w:rPr>
          <w:sz w:val="24"/>
        </w:rPr>
      </w:pPr>
      <w:bookmarkStart w:id="8" w:name="_Toc90379983"/>
      <w:r w:rsidRPr="00100EDD">
        <w:rPr>
          <w:sz w:val="24"/>
        </w:rPr>
        <w:lastRenderedPageBreak/>
        <w:t>Control de cambios:</w:t>
      </w:r>
      <w:bookmarkEnd w:id="8"/>
    </w:p>
    <w:tbl>
      <w:tblPr>
        <w:tblStyle w:val="Tabladecuadrcula4-nfasis3"/>
        <w:tblW w:w="0" w:type="auto"/>
        <w:tblLook w:val="04A0" w:firstRow="1" w:lastRow="0" w:firstColumn="1" w:lastColumn="0" w:noHBand="0" w:noVBand="1"/>
      </w:tblPr>
      <w:tblGrid>
        <w:gridCol w:w="1129"/>
        <w:gridCol w:w="1276"/>
        <w:gridCol w:w="4363"/>
        <w:gridCol w:w="2060"/>
      </w:tblGrid>
      <w:tr w:rsidR="00100EDD" w:rsidRPr="00100EDD" w:rsidTr="00100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00EDD" w:rsidRPr="00100EDD" w:rsidRDefault="00100EDD" w:rsidP="00100EDD">
            <w:pPr>
              <w:spacing w:line="360" w:lineRule="auto"/>
              <w:jc w:val="center"/>
              <w:rPr>
                <w:rFonts w:ascii="Arial" w:hAnsi="Arial" w:cs="Arial"/>
                <w:sz w:val="20"/>
                <w:szCs w:val="20"/>
              </w:rPr>
            </w:pPr>
            <w:r w:rsidRPr="00100EDD">
              <w:rPr>
                <w:rFonts w:ascii="Arial" w:hAnsi="Arial" w:cs="Arial"/>
                <w:sz w:val="20"/>
                <w:szCs w:val="20"/>
              </w:rPr>
              <w:t>Nivel de revisión:</w:t>
            </w:r>
          </w:p>
        </w:tc>
        <w:tc>
          <w:tcPr>
            <w:tcW w:w="1276" w:type="dxa"/>
            <w:vAlign w:val="center"/>
          </w:tcPr>
          <w:p w:rsidR="00100EDD" w:rsidRPr="00100EDD" w:rsidRDefault="00100EDD" w:rsidP="00100ED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0EDD">
              <w:rPr>
                <w:rFonts w:ascii="Arial" w:hAnsi="Arial" w:cs="Arial"/>
                <w:sz w:val="20"/>
                <w:szCs w:val="20"/>
              </w:rPr>
              <w:t>Fecha:</w:t>
            </w:r>
          </w:p>
        </w:tc>
        <w:tc>
          <w:tcPr>
            <w:tcW w:w="4363" w:type="dxa"/>
            <w:vAlign w:val="center"/>
          </w:tcPr>
          <w:p w:rsidR="00100EDD" w:rsidRPr="00100EDD" w:rsidRDefault="00100EDD" w:rsidP="00100ED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0EDD">
              <w:rPr>
                <w:rFonts w:ascii="Arial" w:hAnsi="Arial" w:cs="Arial"/>
                <w:sz w:val="20"/>
                <w:szCs w:val="20"/>
              </w:rPr>
              <w:t>Descripción del cambio:</w:t>
            </w:r>
          </w:p>
        </w:tc>
        <w:tc>
          <w:tcPr>
            <w:tcW w:w="2060" w:type="dxa"/>
            <w:vAlign w:val="center"/>
          </w:tcPr>
          <w:p w:rsidR="00100EDD" w:rsidRPr="00100EDD" w:rsidRDefault="00100EDD" w:rsidP="00100ED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0EDD">
              <w:rPr>
                <w:rFonts w:ascii="Arial" w:hAnsi="Arial" w:cs="Arial"/>
                <w:sz w:val="20"/>
                <w:szCs w:val="20"/>
              </w:rPr>
              <w:t>Autorización del cambio:</w:t>
            </w:r>
          </w:p>
        </w:tc>
      </w:tr>
      <w:tr w:rsidR="00100EDD" w:rsidRPr="00100EDD" w:rsidTr="00100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00EDD" w:rsidRPr="00100EDD" w:rsidRDefault="00100EDD" w:rsidP="00100EDD">
            <w:pPr>
              <w:spacing w:line="360" w:lineRule="auto"/>
              <w:jc w:val="center"/>
              <w:rPr>
                <w:rFonts w:ascii="Arial" w:hAnsi="Arial" w:cs="Arial"/>
                <w:sz w:val="20"/>
                <w:szCs w:val="20"/>
              </w:rPr>
            </w:pPr>
            <w:r>
              <w:rPr>
                <w:rFonts w:ascii="Arial" w:hAnsi="Arial" w:cs="Arial"/>
                <w:sz w:val="20"/>
                <w:szCs w:val="20"/>
              </w:rPr>
              <w:t>1.0</w:t>
            </w:r>
          </w:p>
        </w:tc>
        <w:tc>
          <w:tcPr>
            <w:tcW w:w="1276" w:type="dxa"/>
            <w:vAlign w:val="center"/>
          </w:tcPr>
          <w:p w:rsidR="00100EDD" w:rsidRPr="00100EDD" w:rsidRDefault="00100EDD" w:rsidP="00100ED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 de diciembre de 2021</w:t>
            </w:r>
          </w:p>
        </w:tc>
        <w:tc>
          <w:tcPr>
            <w:tcW w:w="4363" w:type="dxa"/>
            <w:vAlign w:val="center"/>
          </w:tcPr>
          <w:p w:rsidR="00100EDD" w:rsidRPr="00100EDD" w:rsidRDefault="00100EDD" w:rsidP="00100ED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Primera emisión del documento</w:t>
            </w:r>
          </w:p>
        </w:tc>
        <w:tc>
          <w:tcPr>
            <w:tcW w:w="2060" w:type="dxa"/>
            <w:vAlign w:val="center"/>
          </w:tcPr>
          <w:p w:rsidR="00100EDD" w:rsidRPr="00100EDD" w:rsidRDefault="00100EDD" w:rsidP="00100ED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Fabiola Nuño Jiménez</w:t>
            </w:r>
          </w:p>
        </w:tc>
      </w:tr>
    </w:tbl>
    <w:p w:rsidR="00100EDD" w:rsidRDefault="00100EDD"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590B6B" w:rsidRDefault="00590B6B" w:rsidP="00100EDD">
      <w:pPr>
        <w:spacing w:line="360" w:lineRule="auto"/>
        <w:rPr>
          <w:rFonts w:ascii="Arial" w:hAnsi="Arial" w:cs="Arial"/>
        </w:rPr>
      </w:pPr>
    </w:p>
    <w:p w:rsidR="00371057" w:rsidRDefault="00371057" w:rsidP="00371057">
      <w:pPr>
        <w:pStyle w:val="Default"/>
        <w:jc w:val="both"/>
        <w:rPr>
          <w:sz w:val="34"/>
          <w:szCs w:val="34"/>
        </w:rPr>
      </w:pPr>
    </w:p>
    <w:p w:rsidR="00371057" w:rsidRDefault="00371057" w:rsidP="00371057">
      <w:pPr>
        <w:pStyle w:val="Default"/>
        <w:ind w:left="708"/>
        <w:jc w:val="both"/>
        <w:rPr>
          <w:rFonts w:ascii="Arial" w:hAnsi="Arial" w:cs="Arial"/>
          <w:sz w:val="23"/>
          <w:szCs w:val="23"/>
        </w:rPr>
      </w:pPr>
      <w:r>
        <w:rPr>
          <w:rFonts w:ascii="Arial" w:hAnsi="Arial" w:cs="Arial"/>
          <w:sz w:val="23"/>
          <w:szCs w:val="23"/>
        </w:rPr>
        <w:t xml:space="preserve">Con fundamento en el Art. 40 Fracción II de la Ley de Gobierno y la Administración Pública Municipal del Estado de Jalisco, en relación con los Art. 115 fracción II de la Constitución Política de los Estados Unidos Mexicanos y 77 fracción II de la Constitución Política del Estado de Jalisco, se expiden EL MANUAL </w:t>
      </w:r>
      <w:r>
        <w:rPr>
          <w:rFonts w:ascii="Arial" w:hAnsi="Arial" w:cs="Arial"/>
          <w:sz w:val="23"/>
          <w:szCs w:val="23"/>
        </w:rPr>
        <w:t xml:space="preserve">OPERACON DE LA DIRECCION DE </w:t>
      </w:r>
      <w:r w:rsidR="009231B9">
        <w:rPr>
          <w:rFonts w:ascii="Arial" w:hAnsi="Arial" w:cs="Arial"/>
          <w:sz w:val="23"/>
          <w:szCs w:val="23"/>
        </w:rPr>
        <w:t>ARTE</w:t>
      </w:r>
      <w:r w:rsidR="00BE5A2D">
        <w:rPr>
          <w:rFonts w:ascii="Arial" w:hAnsi="Arial" w:cs="Arial"/>
          <w:sz w:val="23"/>
          <w:szCs w:val="23"/>
        </w:rPr>
        <w:t xml:space="preserve"> </w:t>
      </w:r>
      <w:r w:rsidR="009231B9">
        <w:rPr>
          <w:rFonts w:ascii="Arial" w:hAnsi="Arial" w:cs="Arial"/>
          <w:sz w:val="23"/>
          <w:szCs w:val="23"/>
        </w:rPr>
        <w:t>CULTURA Y TURISMO</w:t>
      </w:r>
      <w:r>
        <w:rPr>
          <w:rFonts w:ascii="Arial" w:hAnsi="Arial" w:cs="Arial"/>
          <w:sz w:val="23"/>
          <w:szCs w:val="23"/>
        </w:rPr>
        <w:t xml:space="preserve"> del H. Ayuntamiento Constitucional de Cuautla, Jalisco; el cual contiene información referente a sus operaciones, con la intención de servir de instrumento de consulta e inducción para el personal. </w:t>
      </w:r>
    </w:p>
    <w:p w:rsidR="00371057" w:rsidRDefault="00371057" w:rsidP="00371057">
      <w:pPr>
        <w:pStyle w:val="Default"/>
        <w:jc w:val="both"/>
        <w:rPr>
          <w:rFonts w:ascii="Arial" w:hAnsi="Arial" w:cs="Arial"/>
          <w:sz w:val="23"/>
          <w:szCs w:val="23"/>
        </w:rPr>
      </w:pPr>
    </w:p>
    <w:p w:rsidR="00371057" w:rsidRDefault="00371057" w:rsidP="00371057">
      <w:pPr>
        <w:pStyle w:val="Default"/>
        <w:jc w:val="both"/>
        <w:rPr>
          <w:rFonts w:ascii="Arial" w:hAnsi="Arial" w:cs="Arial"/>
          <w:sz w:val="23"/>
          <w:szCs w:val="23"/>
        </w:rPr>
      </w:pPr>
    </w:p>
    <w:p w:rsidR="00371057" w:rsidRDefault="00371057" w:rsidP="00371057">
      <w:pPr>
        <w:pStyle w:val="Default"/>
        <w:rPr>
          <w:rFonts w:ascii="Arial" w:hAnsi="Arial" w:cs="Arial"/>
          <w:b/>
          <w:bCs/>
          <w:sz w:val="23"/>
          <w:szCs w:val="23"/>
        </w:rPr>
      </w:pPr>
      <w:r>
        <w:rPr>
          <w:rFonts w:ascii="Arial" w:hAnsi="Arial" w:cs="Arial"/>
          <w:b/>
          <w:bCs/>
          <w:sz w:val="23"/>
          <w:szCs w:val="23"/>
        </w:rPr>
        <w:t xml:space="preserve">ELABORÓ Y ACTUALIZO </w:t>
      </w:r>
    </w:p>
    <w:p w:rsidR="00371057" w:rsidRDefault="00371057" w:rsidP="00371057">
      <w:pPr>
        <w:pStyle w:val="Default"/>
        <w:rPr>
          <w:rFonts w:ascii="Arial" w:hAnsi="Arial" w:cs="Arial"/>
          <w:b/>
          <w:bCs/>
          <w:sz w:val="23"/>
          <w:szCs w:val="23"/>
        </w:rPr>
      </w:pPr>
    </w:p>
    <w:p w:rsidR="00371057" w:rsidRDefault="00371057" w:rsidP="00371057">
      <w:pPr>
        <w:pStyle w:val="Default"/>
        <w:rPr>
          <w:rFonts w:ascii="Arial" w:hAnsi="Arial" w:cs="Arial"/>
          <w:sz w:val="23"/>
          <w:szCs w:val="23"/>
        </w:rPr>
      </w:pPr>
    </w:p>
    <w:p w:rsidR="00371057" w:rsidRDefault="00371057" w:rsidP="00371057">
      <w:pPr>
        <w:pStyle w:val="Default"/>
        <w:rPr>
          <w:rFonts w:ascii="Arial" w:hAnsi="Arial" w:cs="Arial"/>
          <w:sz w:val="23"/>
          <w:szCs w:val="23"/>
        </w:rPr>
      </w:pPr>
      <w:r>
        <w:rPr>
          <w:rFonts w:ascii="Arial" w:hAnsi="Arial" w:cs="Arial"/>
          <w:sz w:val="23"/>
          <w:szCs w:val="23"/>
        </w:rPr>
        <w:t xml:space="preserve">___________________________________ </w:t>
      </w:r>
    </w:p>
    <w:p w:rsidR="00371057" w:rsidRDefault="009231B9" w:rsidP="00371057">
      <w:pPr>
        <w:pStyle w:val="Default"/>
        <w:rPr>
          <w:rFonts w:ascii="Arial" w:hAnsi="Arial" w:cs="Arial"/>
          <w:sz w:val="23"/>
          <w:szCs w:val="23"/>
        </w:rPr>
      </w:pPr>
      <w:r>
        <w:rPr>
          <w:rFonts w:ascii="Arial" w:hAnsi="Arial" w:cs="Arial"/>
          <w:b/>
          <w:bCs/>
          <w:sz w:val="23"/>
          <w:szCs w:val="23"/>
        </w:rPr>
        <w:t>C. FABIOLA NUÑO JIMENEZ</w:t>
      </w:r>
      <w:r w:rsidR="00371057">
        <w:rPr>
          <w:rFonts w:ascii="Arial" w:hAnsi="Arial" w:cs="Arial"/>
          <w:b/>
          <w:bCs/>
          <w:sz w:val="23"/>
          <w:szCs w:val="23"/>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184"/>
        <w:gridCol w:w="4184"/>
      </w:tblGrid>
      <w:tr w:rsidR="00371057" w:rsidTr="00164CC6">
        <w:trPr>
          <w:trHeight w:val="664"/>
        </w:trPr>
        <w:tc>
          <w:tcPr>
            <w:tcW w:w="4184" w:type="dxa"/>
          </w:tcPr>
          <w:p w:rsidR="00371057" w:rsidRDefault="009231B9" w:rsidP="00164CC6">
            <w:pPr>
              <w:pStyle w:val="Default"/>
              <w:rPr>
                <w:rFonts w:ascii="Arial" w:hAnsi="Arial" w:cs="Arial"/>
                <w:b/>
                <w:bCs/>
                <w:sz w:val="23"/>
                <w:szCs w:val="23"/>
              </w:rPr>
            </w:pPr>
            <w:r>
              <w:rPr>
                <w:rFonts w:ascii="Arial" w:hAnsi="Arial" w:cs="Arial"/>
                <w:b/>
                <w:bCs/>
                <w:sz w:val="23"/>
                <w:szCs w:val="23"/>
              </w:rPr>
              <w:t xml:space="preserve">DIRECTORA </w:t>
            </w:r>
            <w:r w:rsidR="00BE5A2D">
              <w:rPr>
                <w:rFonts w:ascii="Arial" w:hAnsi="Arial" w:cs="Arial"/>
                <w:b/>
                <w:bCs/>
                <w:sz w:val="23"/>
                <w:szCs w:val="23"/>
              </w:rPr>
              <w:t>DE ARTE CULTURA Y TURISMO</w:t>
            </w: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b/>
                <w:bCs/>
                <w:sz w:val="23"/>
                <w:szCs w:val="23"/>
              </w:rPr>
            </w:pPr>
            <w:r>
              <w:rPr>
                <w:rFonts w:ascii="Arial" w:hAnsi="Arial" w:cs="Arial"/>
                <w:b/>
                <w:bCs/>
                <w:sz w:val="23"/>
                <w:szCs w:val="23"/>
              </w:rPr>
              <w:t xml:space="preserve">APROBÓ </w:t>
            </w: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sz w:val="23"/>
                <w:szCs w:val="23"/>
              </w:rPr>
            </w:pPr>
          </w:p>
          <w:p w:rsidR="00371057" w:rsidRDefault="00BE5A2D" w:rsidP="00164CC6">
            <w:pPr>
              <w:pStyle w:val="Default"/>
              <w:rPr>
                <w:sz w:val="23"/>
                <w:szCs w:val="23"/>
              </w:rPr>
            </w:pPr>
            <w:r>
              <w:rPr>
                <w:rFonts w:ascii="Arial" w:hAnsi="Arial" w:cs="Arial"/>
                <w:sz w:val="23"/>
                <w:szCs w:val="23"/>
              </w:rPr>
              <w:t>______________________________</w:t>
            </w:r>
            <w:bookmarkStart w:id="9" w:name="_GoBack"/>
            <w:bookmarkEnd w:id="9"/>
            <w:r w:rsidR="00371057">
              <w:rPr>
                <w:rFonts w:ascii="Arial" w:hAnsi="Arial" w:cs="Arial"/>
                <w:sz w:val="23"/>
                <w:szCs w:val="23"/>
              </w:rPr>
              <w:t xml:space="preserve"> </w:t>
            </w:r>
          </w:p>
          <w:p w:rsidR="00371057" w:rsidRDefault="00371057" w:rsidP="00164CC6">
            <w:pPr>
              <w:pStyle w:val="Default"/>
              <w:rPr>
                <w:rFonts w:ascii="Arial" w:hAnsi="Arial" w:cs="Arial"/>
                <w:sz w:val="22"/>
                <w:szCs w:val="22"/>
              </w:rPr>
            </w:pPr>
            <w:r>
              <w:rPr>
                <w:rFonts w:ascii="Arial" w:hAnsi="Arial" w:cs="Arial"/>
                <w:b/>
                <w:bCs/>
                <w:sz w:val="22"/>
                <w:szCs w:val="22"/>
              </w:rPr>
              <w:t xml:space="preserve">ING. JUAN MANUEL TORRES ARREOLA </w:t>
            </w:r>
          </w:p>
          <w:p w:rsidR="00371057" w:rsidRDefault="00371057" w:rsidP="00164CC6">
            <w:pPr>
              <w:pStyle w:val="Default"/>
              <w:rPr>
                <w:rFonts w:ascii="Arial" w:hAnsi="Arial" w:cs="Arial"/>
                <w:b/>
                <w:bCs/>
                <w:sz w:val="23"/>
                <w:szCs w:val="23"/>
              </w:rPr>
            </w:pPr>
            <w:r>
              <w:rPr>
                <w:rFonts w:ascii="Arial" w:hAnsi="Arial" w:cs="Arial"/>
                <w:b/>
                <w:bCs/>
                <w:sz w:val="23"/>
                <w:szCs w:val="23"/>
              </w:rPr>
              <w:t xml:space="preserve">PRESIDENTE MUNICIPAL </w:t>
            </w: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sz w:val="23"/>
                <w:szCs w:val="23"/>
              </w:rPr>
            </w:pPr>
          </w:p>
        </w:tc>
        <w:tc>
          <w:tcPr>
            <w:tcW w:w="4184" w:type="dxa"/>
          </w:tcPr>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b/>
                <w:bCs/>
                <w:sz w:val="23"/>
                <w:szCs w:val="23"/>
              </w:rPr>
            </w:pPr>
            <w:r>
              <w:rPr>
                <w:rFonts w:ascii="Arial" w:hAnsi="Arial" w:cs="Arial"/>
                <w:b/>
                <w:bCs/>
                <w:sz w:val="23"/>
                <w:szCs w:val="23"/>
              </w:rPr>
              <w:t xml:space="preserve">                     </w:t>
            </w: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b/>
                <w:bCs/>
                <w:sz w:val="23"/>
                <w:szCs w:val="23"/>
              </w:rPr>
            </w:pPr>
            <w:r>
              <w:rPr>
                <w:rFonts w:ascii="Arial" w:hAnsi="Arial" w:cs="Arial"/>
                <w:b/>
                <w:bCs/>
                <w:sz w:val="23"/>
                <w:szCs w:val="23"/>
              </w:rPr>
              <w:t xml:space="preserve">                    APROBÓ </w:t>
            </w:r>
          </w:p>
          <w:p w:rsidR="00371057" w:rsidRDefault="00371057" w:rsidP="00164CC6">
            <w:pPr>
              <w:pStyle w:val="Default"/>
              <w:rPr>
                <w:rFonts w:ascii="Arial" w:hAnsi="Arial" w:cs="Arial"/>
                <w:b/>
                <w:bCs/>
                <w:sz w:val="23"/>
                <w:szCs w:val="23"/>
              </w:rPr>
            </w:pPr>
          </w:p>
          <w:p w:rsidR="00371057" w:rsidRDefault="00371057" w:rsidP="00164CC6">
            <w:pPr>
              <w:pStyle w:val="Default"/>
              <w:rPr>
                <w:rFonts w:ascii="Arial" w:hAnsi="Arial" w:cs="Arial"/>
                <w:sz w:val="23"/>
                <w:szCs w:val="23"/>
              </w:rPr>
            </w:pPr>
          </w:p>
          <w:p w:rsidR="00371057" w:rsidRDefault="00371057" w:rsidP="00164CC6">
            <w:pPr>
              <w:pStyle w:val="Default"/>
              <w:rPr>
                <w:rFonts w:ascii="Arial" w:hAnsi="Arial" w:cs="Arial"/>
                <w:sz w:val="23"/>
                <w:szCs w:val="23"/>
              </w:rPr>
            </w:pPr>
          </w:p>
          <w:p w:rsidR="00371057" w:rsidRDefault="00371057" w:rsidP="00164CC6">
            <w:pPr>
              <w:pStyle w:val="Default"/>
              <w:rPr>
                <w:rFonts w:ascii="Arial" w:hAnsi="Arial" w:cs="Arial"/>
                <w:sz w:val="23"/>
                <w:szCs w:val="23"/>
              </w:rPr>
            </w:pPr>
            <w:r>
              <w:rPr>
                <w:rFonts w:ascii="Arial" w:hAnsi="Arial" w:cs="Arial"/>
                <w:sz w:val="23"/>
                <w:szCs w:val="23"/>
              </w:rPr>
              <w:t xml:space="preserve">      __________________________ </w:t>
            </w:r>
          </w:p>
          <w:p w:rsidR="00371057" w:rsidRDefault="00371057" w:rsidP="00164CC6">
            <w:pPr>
              <w:pStyle w:val="Default"/>
              <w:rPr>
                <w:rFonts w:ascii="Arial" w:hAnsi="Arial" w:cs="Arial"/>
                <w:sz w:val="23"/>
                <w:szCs w:val="23"/>
              </w:rPr>
            </w:pPr>
            <w:r>
              <w:rPr>
                <w:rFonts w:ascii="Arial" w:hAnsi="Arial" w:cs="Arial"/>
                <w:b/>
                <w:bCs/>
                <w:sz w:val="23"/>
                <w:szCs w:val="23"/>
              </w:rPr>
              <w:t xml:space="preserve">      LIC. ORALIA RAMOS MONTES </w:t>
            </w:r>
          </w:p>
          <w:p w:rsidR="00371057" w:rsidRDefault="00371057" w:rsidP="00164CC6">
            <w:pPr>
              <w:pStyle w:val="Default"/>
              <w:rPr>
                <w:rFonts w:ascii="Arial" w:hAnsi="Arial" w:cs="Arial"/>
                <w:sz w:val="23"/>
                <w:szCs w:val="23"/>
              </w:rPr>
            </w:pPr>
            <w:r>
              <w:rPr>
                <w:rFonts w:ascii="Arial" w:hAnsi="Arial" w:cs="Arial"/>
                <w:b/>
                <w:bCs/>
                <w:sz w:val="23"/>
                <w:szCs w:val="23"/>
              </w:rPr>
              <w:t xml:space="preserve">      CONTRALOR MUNICIPAL </w:t>
            </w:r>
          </w:p>
        </w:tc>
      </w:tr>
    </w:tbl>
    <w:p w:rsidR="00590B6B" w:rsidRPr="006E218E" w:rsidRDefault="00590B6B" w:rsidP="00100EDD">
      <w:pPr>
        <w:spacing w:line="360" w:lineRule="auto"/>
        <w:rPr>
          <w:rFonts w:ascii="Arial" w:hAnsi="Arial" w:cs="Arial"/>
        </w:rPr>
      </w:pPr>
    </w:p>
    <w:sectPr w:rsidR="00590B6B" w:rsidRPr="006E218E">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780" w:rsidRDefault="002A6780" w:rsidP="000758E6">
      <w:pPr>
        <w:spacing w:after="0" w:line="240" w:lineRule="auto"/>
      </w:pPr>
      <w:r>
        <w:separator/>
      </w:r>
    </w:p>
  </w:endnote>
  <w:endnote w:type="continuationSeparator" w:id="0">
    <w:p w:rsidR="002A6780" w:rsidRDefault="002A6780" w:rsidP="0007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8E6" w:rsidRDefault="000758E6">
    <w:pPr>
      <w:pStyle w:val="Piedepgina"/>
      <w:pBdr>
        <w:bottom w:val="single" w:sz="12" w:space="1" w:color="auto"/>
      </w:pBdr>
    </w:pPr>
  </w:p>
  <w:p w:rsidR="000758E6" w:rsidRDefault="000758E6">
    <w:pPr>
      <w:pStyle w:val="Piedepgina"/>
    </w:pPr>
  </w:p>
  <w:p w:rsidR="000758E6" w:rsidRDefault="000758E6">
    <w:pPr>
      <w:pStyle w:val="Piedepgina"/>
    </w:pPr>
    <w:r>
      <w:rPr>
        <w:lang w:val="es-ES"/>
      </w:rPr>
      <w:t xml:space="preserve">Página </w:t>
    </w:r>
    <w:r>
      <w:rPr>
        <w:b/>
        <w:bCs/>
      </w:rPr>
      <w:fldChar w:fldCharType="begin"/>
    </w:r>
    <w:r>
      <w:rPr>
        <w:b/>
        <w:bCs/>
      </w:rPr>
      <w:instrText>PAGE  \* Arabic  \* MERGEFORMAT</w:instrText>
    </w:r>
    <w:r>
      <w:rPr>
        <w:b/>
        <w:bCs/>
      </w:rPr>
      <w:fldChar w:fldCharType="separate"/>
    </w:r>
    <w:r w:rsidR="00BE5A2D" w:rsidRPr="00BE5A2D">
      <w:rPr>
        <w:b/>
        <w:bCs/>
        <w:noProof/>
        <w:lang w:val="es-ES"/>
      </w:rPr>
      <w:t>7</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BE5A2D" w:rsidRPr="00BE5A2D">
      <w:rPr>
        <w:b/>
        <w:bCs/>
        <w:noProof/>
        <w:lang w:val="es-ES"/>
      </w:rPr>
      <w:t>7</w:t>
    </w:r>
    <w:r>
      <w:rPr>
        <w:b/>
        <w:bCs/>
      </w:rPr>
      <w:fldChar w:fldCharType="end"/>
    </w:r>
  </w:p>
  <w:p w:rsidR="000758E6" w:rsidRPr="000758E6" w:rsidRDefault="0036795F" w:rsidP="000758E6">
    <w:pPr>
      <w:pStyle w:val="Piedepgina"/>
      <w:jc w:val="right"/>
      <w:rPr>
        <w:color w:val="A6A6A6" w:themeColor="background1" w:themeShade="A6"/>
      </w:rPr>
    </w:pPr>
    <w:r>
      <w:rPr>
        <w:color w:val="A6A6A6" w:themeColor="background1" w:themeShade="A6"/>
      </w:rPr>
      <w:t>Manual de Operació</w:t>
    </w:r>
    <w:r w:rsidR="000758E6" w:rsidRPr="000758E6">
      <w:rPr>
        <w:color w:val="A6A6A6" w:themeColor="background1" w:themeShade="A6"/>
      </w:rPr>
      <w:t>n</w:t>
    </w:r>
    <w:r w:rsidR="00100EDD">
      <w:rPr>
        <w:color w:val="A6A6A6" w:themeColor="background1" w:themeShade="A6"/>
      </w:rPr>
      <w:t xml:space="preserve"> Rev. 1.0</w:t>
    </w:r>
  </w:p>
  <w:p w:rsidR="000758E6" w:rsidRPr="000758E6" w:rsidRDefault="000758E6" w:rsidP="000758E6">
    <w:pPr>
      <w:pStyle w:val="Piedepgina"/>
      <w:jc w:val="right"/>
      <w:rPr>
        <w:color w:val="A6A6A6" w:themeColor="background1" w:themeShade="A6"/>
      </w:rPr>
    </w:pPr>
    <w:r w:rsidRPr="000758E6">
      <w:rPr>
        <w:color w:val="A6A6A6" w:themeColor="background1" w:themeShade="A6"/>
      </w:rPr>
      <w:t>Dirección de Arte, Cultura y Turismo</w:t>
    </w:r>
  </w:p>
  <w:p w:rsidR="000758E6" w:rsidRPr="000758E6" w:rsidRDefault="000758E6" w:rsidP="000758E6">
    <w:pPr>
      <w:pStyle w:val="Piedepgina"/>
      <w:jc w:val="right"/>
      <w:rPr>
        <w:color w:val="A6A6A6" w:themeColor="background1" w:themeShade="A6"/>
      </w:rPr>
    </w:pPr>
    <w:r w:rsidRPr="000758E6">
      <w:rPr>
        <w:color w:val="A6A6A6" w:themeColor="background1" w:themeShade="A6"/>
      </w:rPr>
      <w:t>H. Ayuntamiento Constitucional de Cuautla, Administración 2021-2024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780" w:rsidRDefault="002A6780" w:rsidP="000758E6">
      <w:pPr>
        <w:spacing w:after="0" w:line="240" w:lineRule="auto"/>
      </w:pPr>
      <w:r>
        <w:separator/>
      </w:r>
    </w:p>
  </w:footnote>
  <w:footnote w:type="continuationSeparator" w:id="0">
    <w:p w:rsidR="002A6780" w:rsidRDefault="002A6780" w:rsidP="000758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320D3"/>
    <w:multiLevelType w:val="hybridMultilevel"/>
    <w:tmpl w:val="D5804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60219D"/>
    <w:multiLevelType w:val="hybridMultilevel"/>
    <w:tmpl w:val="B4A82526"/>
    <w:lvl w:ilvl="0" w:tplc="D474DD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EE125FB"/>
    <w:multiLevelType w:val="hybridMultilevel"/>
    <w:tmpl w:val="EE2E03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1D327D4"/>
    <w:multiLevelType w:val="hybridMultilevel"/>
    <w:tmpl w:val="75687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B374FF7"/>
    <w:multiLevelType w:val="hybridMultilevel"/>
    <w:tmpl w:val="E5162E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0DB7467"/>
    <w:multiLevelType w:val="hybridMultilevel"/>
    <w:tmpl w:val="ABD210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6D6167A4"/>
    <w:multiLevelType w:val="hybridMultilevel"/>
    <w:tmpl w:val="77EAE7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694E86"/>
    <w:multiLevelType w:val="hybridMultilevel"/>
    <w:tmpl w:val="624681D8"/>
    <w:lvl w:ilvl="0" w:tplc="AFBA2554">
      <w:start w:val="1"/>
      <w:numFmt w:val="upperRoman"/>
      <w:lvlText w:val="%1."/>
      <w:lvlJc w:val="left"/>
      <w:pPr>
        <w:ind w:left="750" w:hanging="720"/>
      </w:pPr>
      <w:rPr>
        <w:rFonts w:hint="default"/>
      </w:rPr>
    </w:lvl>
    <w:lvl w:ilvl="1" w:tplc="080A0019" w:tentative="1">
      <w:start w:val="1"/>
      <w:numFmt w:val="lowerLetter"/>
      <w:lvlText w:val="%2."/>
      <w:lvlJc w:val="left"/>
      <w:pPr>
        <w:ind w:left="1110" w:hanging="360"/>
      </w:pPr>
    </w:lvl>
    <w:lvl w:ilvl="2" w:tplc="080A001B" w:tentative="1">
      <w:start w:val="1"/>
      <w:numFmt w:val="lowerRoman"/>
      <w:lvlText w:val="%3."/>
      <w:lvlJc w:val="right"/>
      <w:pPr>
        <w:ind w:left="1830" w:hanging="180"/>
      </w:pPr>
    </w:lvl>
    <w:lvl w:ilvl="3" w:tplc="080A000F" w:tentative="1">
      <w:start w:val="1"/>
      <w:numFmt w:val="decimal"/>
      <w:lvlText w:val="%4."/>
      <w:lvlJc w:val="left"/>
      <w:pPr>
        <w:ind w:left="2550" w:hanging="360"/>
      </w:pPr>
    </w:lvl>
    <w:lvl w:ilvl="4" w:tplc="080A0019" w:tentative="1">
      <w:start w:val="1"/>
      <w:numFmt w:val="lowerLetter"/>
      <w:lvlText w:val="%5."/>
      <w:lvlJc w:val="left"/>
      <w:pPr>
        <w:ind w:left="3270" w:hanging="360"/>
      </w:pPr>
    </w:lvl>
    <w:lvl w:ilvl="5" w:tplc="080A001B" w:tentative="1">
      <w:start w:val="1"/>
      <w:numFmt w:val="lowerRoman"/>
      <w:lvlText w:val="%6."/>
      <w:lvlJc w:val="right"/>
      <w:pPr>
        <w:ind w:left="3990" w:hanging="180"/>
      </w:pPr>
    </w:lvl>
    <w:lvl w:ilvl="6" w:tplc="080A000F" w:tentative="1">
      <w:start w:val="1"/>
      <w:numFmt w:val="decimal"/>
      <w:lvlText w:val="%7."/>
      <w:lvlJc w:val="left"/>
      <w:pPr>
        <w:ind w:left="4710" w:hanging="360"/>
      </w:pPr>
    </w:lvl>
    <w:lvl w:ilvl="7" w:tplc="080A0019" w:tentative="1">
      <w:start w:val="1"/>
      <w:numFmt w:val="lowerLetter"/>
      <w:lvlText w:val="%8."/>
      <w:lvlJc w:val="left"/>
      <w:pPr>
        <w:ind w:left="5430" w:hanging="360"/>
      </w:pPr>
    </w:lvl>
    <w:lvl w:ilvl="8" w:tplc="080A001B" w:tentative="1">
      <w:start w:val="1"/>
      <w:numFmt w:val="lowerRoman"/>
      <w:lvlText w:val="%9."/>
      <w:lvlJc w:val="right"/>
      <w:pPr>
        <w:ind w:left="6150" w:hanging="180"/>
      </w:pPr>
    </w:lvl>
  </w:abstractNum>
  <w:abstractNum w:abstractNumId="8">
    <w:nsid w:val="7D65637A"/>
    <w:multiLevelType w:val="hybridMultilevel"/>
    <w:tmpl w:val="0AC8F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3"/>
  </w:num>
  <w:num w:numId="5">
    <w:abstractNumId w:val="2"/>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87"/>
    <w:rsid w:val="00021216"/>
    <w:rsid w:val="000758E6"/>
    <w:rsid w:val="000F4F23"/>
    <w:rsid w:val="00100EDD"/>
    <w:rsid w:val="002A6780"/>
    <w:rsid w:val="002A7E8A"/>
    <w:rsid w:val="0036795F"/>
    <w:rsid w:val="00371057"/>
    <w:rsid w:val="0048598D"/>
    <w:rsid w:val="004C5CD2"/>
    <w:rsid w:val="00590B6B"/>
    <w:rsid w:val="006E218E"/>
    <w:rsid w:val="007C513B"/>
    <w:rsid w:val="00911CB5"/>
    <w:rsid w:val="009231B9"/>
    <w:rsid w:val="00AD0B1D"/>
    <w:rsid w:val="00B24B03"/>
    <w:rsid w:val="00BE5A2D"/>
    <w:rsid w:val="00CE0958"/>
    <w:rsid w:val="00D65605"/>
    <w:rsid w:val="00D96087"/>
    <w:rsid w:val="00DA6217"/>
    <w:rsid w:val="00DD3C89"/>
    <w:rsid w:val="00EB74F9"/>
    <w:rsid w:val="00F235AE"/>
    <w:rsid w:val="00FD2B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78B6C-410B-4D49-AC54-97B5F0E1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F23"/>
    <w:pPr>
      <w:spacing w:after="200" w:line="276" w:lineRule="auto"/>
    </w:pPr>
  </w:style>
  <w:style w:type="paragraph" w:styleId="Ttulo1">
    <w:name w:val="heading 1"/>
    <w:basedOn w:val="Normal"/>
    <w:next w:val="Normal"/>
    <w:link w:val="Ttulo1Car"/>
    <w:uiPriority w:val="9"/>
    <w:qFormat/>
    <w:rsid w:val="007C513B"/>
    <w:pPr>
      <w:keepNext/>
      <w:keepLines/>
      <w:spacing w:before="240" w:after="0"/>
      <w:outlineLvl w:val="0"/>
    </w:pPr>
    <w:rPr>
      <w:rFonts w:ascii="Arial" w:eastAsiaTheme="majorEastAsia" w:hAnsi="Arial" w:cstheme="majorBidi"/>
      <w:b/>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4F23"/>
    <w:pPr>
      <w:ind w:left="720"/>
      <w:contextualSpacing/>
    </w:pPr>
  </w:style>
  <w:style w:type="character" w:customStyle="1" w:styleId="Ttulo1Car">
    <w:name w:val="Título 1 Car"/>
    <w:basedOn w:val="Fuentedeprrafopredeter"/>
    <w:link w:val="Ttulo1"/>
    <w:uiPriority w:val="9"/>
    <w:rsid w:val="007C513B"/>
    <w:rPr>
      <w:rFonts w:ascii="Arial" w:eastAsiaTheme="majorEastAsia" w:hAnsi="Arial" w:cstheme="majorBidi"/>
      <w:b/>
      <w:sz w:val="28"/>
      <w:szCs w:val="32"/>
    </w:rPr>
  </w:style>
  <w:style w:type="paragraph" w:styleId="Encabezado">
    <w:name w:val="header"/>
    <w:basedOn w:val="Normal"/>
    <w:link w:val="EncabezadoCar"/>
    <w:uiPriority w:val="99"/>
    <w:unhideWhenUsed/>
    <w:rsid w:val="000758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58E6"/>
  </w:style>
  <w:style w:type="paragraph" w:styleId="Piedepgina">
    <w:name w:val="footer"/>
    <w:basedOn w:val="Normal"/>
    <w:link w:val="PiedepginaCar"/>
    <w:uiPriority w:val="99"/>
    <w:unhideWhenUsed/>
    <w:rsid w:val="000758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58E6"/>
  </w:style>
  <w:style w:type="paragraph" w:styleId="TtulodeTDC">
    <w:name w:val="TOC Heading"/>
    <w:basedOn w:val="Ttulo1"/>
    <w:next w:val="Normal"/>
    <w:uiPriority w:val="39"/>
    <w:unhideWhenUsed/>
    <w:qFormat/>
    <w:rsid w:val="00100EDD"/>
    <w:pPr>
      <w:spacing w:line="259" w:lineRule="auto"/>
      <w:outlineLvl w:val="9"/>
    </w:pPr>
    <w:rPr>
      <w:rFonts w:asciiTheme="majorHAnsi" w:hAnsiTheme="majorHAnsi"/>
      <w:b w:val="0"/>
      <w:color w:val="2E74B5" w:themeColor="accent1" w:themeShade="BF"/>
      <w:sz w:val="32"/>
      <w:lang w:eastAsia="es-MX"/>
    </w:rPr>
  </w:style>
  <w:style w:type="paragraph" w:styleId="TDC1">
    <w:name w:val="toc 1"/>
    <w:basedOn w:val="Normal"/>
    <w:next w:val="Normal"/>
    <w:autoRedefine/>
    <w:uiPriority w:val="39"/>
    <w:unhideWhenUsed/>
    <w:rsid w:val="00100EDD"/>
    <w:pPr>
      <w:spacing w:after="100"/>
    </w:pPr>
  </w:style>
  <w:style w:type="character" w:styleId="Hipervnculo">
    <w:name w:val="Hyperlink"/>
    <w:basedOn w:val="Fuentedeprrafopredeter"/>
    <w:uiPriority w:val="99"/>
    <w:unhideWhenUsed/>
    <w:rsid w:val="00100EDD"/>
    <w:rPr>
      <w:color w:val="0563C1" w:themeColor="hyperlink"/>
      <w:u w:val="single"/>
    </w:rPr>
  </w:style>
  <w:style w:type="table" w:styleId="Tablaconcuadrcula">
    <w:name w:val="Table Grid"/>
    <w:basedOn w:val="Tablanormal"/>
    <w:uiPriority w:val="39"/>
    <w:rsid w:val="00100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3">
    <w:name w:val="Grid Table 4 Accent 3"/>
    <w:basedOn w:val="Tablanormal"/>
    <w:uiPriority w:val="49"/>
    <w:rsid w:val="00100ED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37105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5C556-0976-47C7-BAF7-69559968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1078</Words>
  <Characters>5935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Tesoreria Cuautla</cp:lastModifiedBy>
  <cp:revision>15</cp:revision>
  <dcterms:created xsi:type="dcterms:W3CDTF">2021-12-14T17:34:00Z</dcterms:created>
  <dcterms:modified xsi:type="dcterms:W3CDTF">2022-05-11T15:01:00Z</dcterms:modified>
</cp:coreProperties>
</file>