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0E4" w:rsidRDefault="005E08D9">
      <w:pPr>
        <w:rPr>
          <w:sz w:val="52"/>
          <w:szCs w:val="52"/>
        </w:rPr>
      </w:pPr>
      <w:r>
        <w:rPr>
          <w:rFonts w:ascii="Arial" w:hAnsi="Arial" w:cs="Arial"/>
          <w:b/>
          <w:noProof/>
          <w:sz w:val="28"/>
          <w:szCs w:val="28"/>
          <w:lang w:val="es-ES" w:eastAsia="es-ES"/>
        </w:rPr>
        <mc:AlternateContent>
          <mc:Choice Requires="wps">
            <w:drawing>
              <wp:anchor distT="0" distB="0" distL="114300" distR="114300" simplePos="0" relativeHeight="251659264" behindDoc="0" locked="0" layoutInCell="1" allowOverlap="1" wp14:anchorId="4D724D4E" wp14:editId="350C9B01">
                <wp:simplePos x="0" y="0"/>
                <wp:positionH relativeFrom="margin">
                  <wp:posOffset>-425227</wp:posOffset>
                </wp:positionH>
                <wp:positionV relativeFrom="paragraph">
                  <wp:posOffset>484162</wp:posOffset>
                </wp:positionV>
                <wp:extent cx="5856983" cy="4065373"/>
                <wp:effectExtent l="0" t="0" r="10795" b="11430"/>
                <wp:wrapNone/>
                <wp:docPr id="4" name="Elipse 4"/>
                <wp:cNvGraphicFramePr/>
                <a:graphic xmlns:a="http://schemas.openxmlformats.org/drawingml/2006/main">
                  <a:graphicData uri="http://schemas.microsoft.com/office/word/2010/wordprocessingShape">
                    <wps:wsp>
                      <wps:cNvSpPr/>
                      <wps:spPr>
                        <a:xfrm>
                          <a:off x="0" y="0"/>
                          <a:ext cx="5856983" cy="4065373"/>
                        </a:xfrm>
                        <a:prstGeom prst="ellipse">
                          <a:avLst/>
                        </a:prstGeom>
                      </wps:spPr>
                      <wps:style>
                        <a:lnRef idx="1">
                          <a:schemeClr val="accent2"/>
                        </a:lnRef>
                        <a:fillRef idx="2">
                          <a:schemeClr val="accent2"/>
                        </a:fillRef>
                        <a:effectRef idx="1">
                          <a:schemeClr val="accent2"/>
                        </a:effectRef>
                        <a:fontRef idx="minor">
                          <a:schemeClr val="dk1"/>
                        </a:fontRef>
                      </wps:style>
                      <wps:txbx>
                        <w:txbxContent>
                          <w:p w:rsidR="00356B8A" w:rsidRPr="00356B8A" w:rsidRDefault="00B51FB1" w:rsidP="00356B8A">
                            <w:pPr>
                              <w:jc w:val="center"/>
                              <w:rPr>
                                <w:rFonts w:ascii="Agency FB" w:hAnsi="Agency FB"/>
                                <w:sz w:val="72"/>
                              </w:rPr>
                            </w:pPr>
                            <w:r>
                              <w:rPr>
                                <w:rFonts w:ascii="Agency FB" w:hAnsi="Agency FB"/>
                                <w:sz w:val="72"/>
                              </w:rPr>
                              <w:t>MANUAL DE OPERACION</w:t>
                            </w:r>
                          </w:p>
                          <w:p w:rsidR="00356B8A" w:rsidRPr="00356B8A" w:rsidRDefault="00356B8A" w:rsidP="00356B8A">
                            <w:pPr>
                              <w:jc w:val="center"/>
                              <w:rPr>
                                <w:rFonts w:ascii="Agency FB" w:hAnsi="Agency FB"/>
                                <w:sz w:val="72"/>
                              </w:rPr>
                            </w:pPr>
                            <w:r w:rsidRPr="00356B8A">
                              <w:rPr>
                                <w:rFonts w:ascii="Agency FB" w:hAnsi="Agency FB"/>
                                <w:sz w:val="72"/>
                              </w:rPr>
                              <w:t xml:space="preserve">       OFICIALIA MAYOR</w:t>
                            </w:r>
                          </w:p>
                          <w:p w:rsidR="005E08D9" w:rsidRPr="00356B8A" w:rsidRDefault="00356B8A" w:rsidP="00356B8A">
                            <w:pPr>
                              <w:jc w:val="center"/>
                              <w:rPr>
                                <w:rFonts w:ascii="Agency FB" w:hAnsi="Agency FB"/>
                                <w:sz w:val="72"/>
                              </w:rPr>
                            </w:pPr>
                            <w:r w:rsidRPr="00356B8A">
                              <w:rPr>
                                <w:rFonts w:ascii="Agency FB" w:hAnsi="Agency FB"/>
                                <w:sz w:val="72"/>
                              </w:rPr>
                              <w:t xml:space="preserve">       CUAUTLA, JALISCO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724D4E" id="Elipse 4" o:spid="_x0000_s1026" style="position:absolute;margin-left:-33.5pt;margin-top:38.1pt;width:461.2pt;height:320.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" fillcolor="#f3a875 [2165]" strokecolor="#ed7d31 [3205]" strokeweight=".5pt">
                <v:fill color2="#f09558 [2613]" rotate="t" colors="0 #f7bda4;.5 #f5b195;1 #f8a581" focus="100%" type="gradient">
                  <o:fill v:ext="view" type="gradientUnscaled"/>
                </v:fill>
                <v:stroke joinstyle="miter"/>
                <v:textbox>
                  <w:txbxContent>
                    <w:p w:rsidR="00356B8A" w:rsidRPr="00356B8A" w:rsidRDefault="00B51FB1" w:rsidP="00356B8A">
                      <w:pPr>
                        <w:jc w:val="center"/>
                        <w:rPr>
                          <w:rFonts w:ascii="Agency FB" w:hAnsi="Agency FB"/>
                          <w:sz w:val="72"/>
                        </w:rPr>
                      </w:pPr>
                      <w:r>
                        <w:rPr>
                          <w:rFonts w:ascii="Agency FB" w:hAnsi="Agency FB"/>
                          <w:sz w:val="72"/>
                        </w:rPr>
                        <w:t>MANUAL DE OPERACION</w:t>
                      </w:r>
                    </w:p>
                    <w:p w:rsidR="00356B8A" w:rsidRPr="00356B8A" w:rsidRDefault="00356B8A" w:rsidP="00356B8A">
                      <w:pPr>
                        <w:jc w:val="center"/>
                        <w:rPr>
                          <w:rFonts w:ascii="Agency FB" w:hAnsi="Agency FB"/>
                          <w:sz w:val="72"/>
                        </w:rPr>
                      </w:pPr>
                      <w:r w:rsidRPr="00356B8A">
                        <w:rPr>
                          <w:rFonts w:ascii="Agency FB" w:hAnsi="Agency FB"/>
                          <w:sz w:val="72"/>
                        </w:rPr>
                        <w:t xml:space="preserve">       OFICIALIA MAYOR</w:t>
                      </w:r>
                    </w:p>
                    <w:p w:rsidR="005E08D9" w:rsidRPr="00356B8A" w:rsidRDefault="00356B8A" w:rsidP="00356B8A">
                      <w:pPr>
                        <w:jc w:val="center"/>
                        <w:rPr>
                          <w:rFonts w:ascii="Agency FB" w:hAnsi="Agency FB"/>
                          <w:sz w:val="72"/>
                        </w:rPr>
                      </w:pPr>
                      <w:r w:rsidRPr="00356B8A">
                        <w:rPr>
                          <w:rFonts w:ascii="Agency FB" w:hAnsi="Agency FB"/>
                          <w:sz w:val="72"/>
                        </w:rPr>
                        <w:t xml:space="preserve">       CUAUTLA, JALISCO</w:t>
                      </w:r>
                    </w:p>
                  </w:txbxContent>
                </v:textbox>
                <w10:wrap anchorx="margin"/>
              </v:oval>
            </w:pict>
          </mc:Fallback>
        </mc:AlternateContent>
      </w:r>
    </w:p>
    <w:p w:rsidR="00F95DB7" w:rsidRDefault="00F95DB7">
      <w:pPr>
        <w:rPr>
          <w:sz w:val="52"/>
          <w:szCs w:val="52"/>
        </w:rPr>
      </w:pPr>
    </w:p>
    <w:p w:rsidR="00F95DB7" w:rsidRDefault="00F95DB7">
      <w:pPr>
        <w:rPr>
          <w:sz w:val="52"/>
          <w:szCs w:val="52"/>
        </w:rPr>
      </w:pPr>
    </w:p>
    <w:p w:rsidR="00F95DB7" w:rsidRDefault="00F95DB7">
      <w:pPr>
        <w:rPr>
          <w:sz w:val="52"/>
          <w:szCs w:val="52"/>
        </w:rPr>
      </w:pPr>
    </w:p>
    <w:p w:rsidR="00F95DB7" w:rsidRDefault="00F95DB7">
      <w:pPr>
        <w:rPr>
          <w:sz w:val="52"/>
          <w:szCs w:val="52"/>
        </w:rPr>
      </w:pPr>
    </w:p>
    <w:p w:rsidR="00F95DB7" w:rsidRDefault="00F95DB7" w:rsidP="00F95DB7">
      <w:pPr>
        <w:tabs>
          <w:tab w:val="left" w:pos="7959"/>
        </w:tabs>
        <w:jc w:val="right"/>
        <w:rPr>
          <w:sz w:val="28"/>
        </w:rPr>
      </w:pPr>
    </w:p>
    <w:p w:rsidR="00F95DB7" w:rsidRDefault="00F95DB7" w:rsidP="00F95DB7">
      <w:pPr>
        <w:tabs>
          <w:tab w:val="left" w:pos="7959"/>
        </w:tabs>
        <w:jc w:val="right"/>
        <w:rPr>
          <w:sz w:val="28"/>
        </w:rPr>
      </w:pPr>
      <w:r w:rsidRPr="00E45420">
        <w:rPr>
          <w:sz w:val="28"/>
        </w:rPr>
        <w:t xml:space="preserve">                                                                                                                    </w:t>
      </w:r>
      <w:r>
        <w:rPr>
          <w:sz w:val="28"/>
        </w:rPr>
        <w:t xml:space="preserve">               </w:t>
      </w:r>
    </w:p>
    <w:p w:rsidR="005E08D9" w:rsidRDefault="00F95DB7" w:rsidP="00F95DB7">
      <w:pPr>
        <w:tabs>
          <w:tab w:val="left" w:pos="7959"/>
        </w:tabs>
        <w:jc w:val="right"/>
        <w:rPr>
          <w:sz w:val="28"/>
        </w:rPr>
      </w:pPr>
      <w:r>
        <w:rPr>
          <w:sz w:val="28"/>
        </w:rPr>
        <w:t xml:space="preserve">  </w:t>
      </w:r>
    </w:p>
    <w:p w:rsidR="005E08D9" w:rsidRDefault="005E08D9" w:rsidP="00F95DB7">
      <w:pPr>
        <w:tabs>
          <w:tab w:val="left" w:pos="7959"/>
        </w:tabs>
        <w:jc w:val="right"/>
        <w:rPr>
          <w:sz w:val="28"/>
        </w:rPr>
      </w:pPr>
    </w:p>
    <w:p w:rsidR="005E08D9" w:rsidRDefault="005E08D9" w:rsidP="00F95DB7">
      <w:pPr>
        <w:tabs>
          <w:tab w:val="left" w:pos="7959"/>
        </w:tabs>
        <w:jc w:val="right"/>
        <w:rPr>
          <w:sz w:val="28"/>
        </w:rPr>
      </w:pPr>
    </w:p>
    <w:p w:rsidR="005E08D9" w:rsidRDefault="005E08D9" w:rsidP="00F95DB7">
      <w:pPr>
        <w:tabs>
          <w:tab w:val="left" w:pos="7959"/>
        </w:tabs>
        <w:jc w:val="right"/>
        <w:rPr>
          <w:sz w:val="28"/>
        </w:rPr>
      </w:pPr>
    </w:p>
    <w:p w:rsidR="005E08D9" w:rsidRDefault="005E08D9" w:rsidP="00F95DB7">
      <w:pPr>
        <w:tabs>
          <w:tab w:val="left" w:pos="7959"/>
        </w:tabs>
        <w:jc w:val="right"/>
        <w:rPr>
          <w:sz w:val="28"/>
        </w:rPr>
      </w:pPr>
    </w:p>
    <w:p w:rsidR="005E08D9" w:rsidRDefault="005E08D9" w:rsidP="00F95DB7">
      <w:pPr>
        <w:tabs>
          <w:tab w:val="left" w:pos="7959"/>
        </w:tabs>
        <w:jc w:val="right"/>
        <w:rPr>
          <w:sz w:val="28"/>
        </w:rPr>
      </w:pPr>
    </w:p>
    <w:p w:rsidR="005E08D9" w:rsidRDefault="005E08D9" w:rsidP="00F95DB7">
      <w:pPr>
        <w:tabs>
          <w:tab w:val="left" w:pos="7959"/>
        </w:tabs>
        <w:jc w:val="right"/>
        <w:rPr>
          <w:sz w:val="28"/>
        </w:rPr>
      </w:pPr>
    </w:p>
    <w:p w:rsidR="005E08D9" w:rsidRDefault="005E08D9" w:rsidP="00F95DB7">
      <w:pPr>
        <w:tabs>
          <w:tab w:val="left" w:pos="7959"/>
        </w:tabs>
        <w:jc w:val="right"/>
        <w:rPr>
          <w:sz w:val="28"/>
        </w:rPr>
      </w:pPr>
    </w:p>
    <w:p w:rsidR="005E08D9" w:rsidRDefault="005E08D9" w:rsidP="00F95DB7">
      <w:pPr>
        <w:tabs>
          <w:tab w:val="left" w:pos="7959"/>
        </w:tabs>
        <w:jc w:val="right"/>
        <w:rPr>
          <w:sz w:val="28"/>
        </w:rPr>
      </w:pPr>
    </w:p>
    <w:p w:rsidR="005E08D9" w:rsidRDefault="005E08D9" w:rsidP="00F95DB7">
      <w:pPr>
        <w:tabs>
          <w:tab w:val="left" w:pos="7959"/>
        </w:tabs>
        <w:jc w:val="right"/>
        <w:rPr>
          <w:sz w:val="28"/>
        </w:rPr>
      </w:pPr>
    </w:p>
    <w:p w:rsidR="005E08D9" w:rsidRDefault="005E08D9" w:rsidP="00F95DB7">
      <w:pPr>
        <w:tabs>
          <w:tab w:val="left" w:pos="7959"/>
        </w:tabs>
        <w:jc w:val="right"/>
        <w:rPr>
          <w:sz w:val="28"/>
        </w:rPr>
      </w:pPr>
    </w:p>
    <w:p w:rsidR="005E08D9" w:rsidRDefault="005E08D9" w:rsidP="00F95DB7">
      <w:pPr>
        <w:tabs>
          <w:tab w:val="left" w:pos="7959"/>
        </w:tabs>
        <w:jc w:val="right"/>
        <w:rPr>
          <w:sz w:val="28"/>
        </w:rPr>
      </w:pPr>
    </w:p>
    <w:p w:rsidR="005E08D9" w:rsidRDefault="005E08D9" w:rsidP="00EC0CAE">
      <w:pPr>
        <w:tabs>
          <w:tab w:val="left" w:pos="7959"/>
        </w:tabs>
        <w:jc w:val="right"/>
        <w:rPr>
          <w:sz w:val="28"/>
        </w:rPr>
      </w:pPr>
    </w:p>
    <w:p w:rsidR="00356B8A" w:rsidRPr="00356B8A" w:rsidRDefault="005E08D9" w:rsidP="00356B8A">
      <w:pPr>
        <w:tabs>
          <w:tab w:val="left" w:pos="7959"/>
        </w:tabs>
        <w:jc w:val="right"/>
        <w:rPr>
          <w:rFonts w:ascii="Arial" w:hAnsi="Arial" w:cs="Arial"/>
          <w:b/>
          <w:sz w:val="28"/>
        </w:rPr>
      </w:pPr>
      <w:r w:rsidRPr="00EC0CAE">
        <w:rPr>
          <w:rFonts w:ascii="Arial" w:hAnsi="Arial" w:cs="Arial"/>
          <w:sz w:val="28"/>
        </w:rPr>
        <w:t xml:space="preserve">  </w:t>
      </w:r>
      <w:r w:rsidR="00F95DB7" w:rsidRPr="00EC0CAE">
        <w:rPr>
          <w:rFonts w:ascii="Arial" w:hAnsi="Arial" w:cs="Arial"/>
          <w:sz w:val="28"/>
        </w:rPr>
        <w:t xml:space="preserve"> </w:t>
      </w:r>
      <w:r w:rsidR="00F95DB7" w:rsidRPr="00EC0CAE">
        <w:rPr>
          <w:rFonts w:ascii="Arial" w:hAnsi="Arial" w:cs="Arial"/>
          <w:b/>
          <w:sz w:val="28"/>
        </w:rPr>
        <w:t>ADMINISTRACION 2021-2024</w:t>
      </w:r>
    </w:p>
    <w:p w:rsidR="00356B8A" w:rsidRDefault="00356B8A" w:rsidP="00356B8A">
      <w:pPr>
        <w:tabs>
          <w:tab w:val="left" w:pos="3931"/>
        </w:tabs>
        <w:rPr>
          <w:rFonts w:ascii="Arial" w:hAnsi="Arial" w:cs="Arial"/>
          <w:sz w:val="28"/>
          <w:szCs w:val="28"/>
        </w:rPr>
      </w:pPr>
    </w:p>
    <w:p w:rsidR="00356B8A" w:rsidRDefault="00356B8A" w:rsidP="00356B8A">
      <w:pPr>
        <w:tabs>
          <w:tab w:val="left" w:pos="3931"/>
        </w:tabs>
        <w:rPr>
          <w:rFonts w:ascii="Arial" w:hAnsi="Arial" w:cs="Arial"/>
          <w:sz w:val="28"/>
          <w:szCs w:val="28"/>
        </w:rPr>
      </w:pPr>
    </w:p>
    <w:p w:rsidR="00356B8A" w:rsidRPr="00356B8A" w:rsidRDefault="00356B8A" w:rsidP="00356B8A">
      <w:pPr>
        <w:tabs>
          <w:tab w:val="left" w:pos="3931"/>
        </w:tabs>
        <w:jc w:val="both"/>
        <w:rPr>
          <w:rFonts w:ascii="Arial" w:hAnsi="Arial" w:cs="Arial"/>
          <w:b/>
          <w:sz w:val="32"/>
          <w:szCs w:val="28"/>
        </w:rPr>
      </w:pPr>
      <w:r w:rsidRPr="00356B8A">
        <w:rPr>
          <w:rFonts w:ascii="Arial" w:hAnsi="Arial" w:cs="Arial"/>
          <w:b/>
          <w:sz w:val="32"/>
          <w:szCs w:val="28"/>
        </w:rPr>
        <w:t>II.- MARCO JURÍDICO</w:t>
      </w:r>
    </w:p>
    <w:p w:rsidR="00356B8A" w:rsidRDefault="00356B8A" w:rsidP="00356B8A">
      <w:pPr>
        <w:tabs>
          <w:tab w:val="left" w:pos="3931"/>
        </w:tabs>
        <w:jc w:val="both"/>
        <w:rPr>
          <w:rFonts w:ascii="Arial" w:hAnsi="Arial" w:cs="Arial"/>
          <w:sz w:val="28"/>
          <w:szCs w:val="28"/>
        </w:rPr>
      </w:pPr>
      <w:r w:rsidRPr="00356B8A">
        <w:rPr>
          <w:rFonts w:ascii="Arial" w:hAnsi="Arial" w:cs="Arial"/>
          <w:sz w:val="28"/>
          <w:szCs w:val="28"/>
        </w:rPr>
        <w:t>Este ordenamiento se expide con apego a lo dispuesto por el artículo 115 de la Constitución Política de los Estados Unidos Mexicanos, el artículo 77 de la Constitución Política del Estado de Jalisco; el artículo 40 fracción II de la Ley del Gobierno y la Administración Pública Municipal del Estado de Jalisco y el Artículo 55 Fracciones I y XV de la Ley para los servidores públicos del Estado de Jalisco y sus Municipios.</w:t>
      </w:r>
    </w:p>
    <w:p w:rsidR="00356B8A" w:rsidRPr="00356B8A" w:rsidRDefault="00356B8A" w:rsidP="00356B8A">
      <w:pPr>
        <w:tabs>
          <w:tab w:val="left" w:pos="3931"/>
        </w:tabs>
        <w:jc w:val="both"/>
        <w:rPr>
          <w:rFonts w:ascii="Arial" w:hAnsi="Arial" w:cs="Arial"/>
          <w:sz w:val="32"/>
          <w:szCs w:val="28"/>
        </w:rPr>
      </w:pPr>
    </w:p>
    <w:p w:rsidR="00356B8A" w:rsidRPr="00356B8A" w:rsidRDefault="00356B8A" w:rsidP="00356B8A">
      <w:pPr>
        <w:tabs>
          <w:tab w:val="left" w:pos="3931"/>
        </w:tabs>
        <w:jc w:val="both"/>
        <w:rPr>
          <w:rFonts w:ascii="Arial" w:hAnsi="Arial" w:cs="Arial"/>
          <w:b/>
          <w:sz w:val="32"/>
          <w:szCs w:val="28"/>
        </w:rPr>
      </w:pPr>
      <w:r w:rsidRPr="00356B8A">
        <w:rPr>
          <w:rFonts w:ascii="Arial" w:hAnsi="Arial" w:cs="Arial"/>
          <w:b/>
          <w:sz w:val="32"/>
          <w:szCs w:val="28"/>
        </w:rPr>
        <w:t>III.- ATRIBUCIONES</w:t>
      </w:r>
    </w:p>
    <w:p w:rsidR="00356B8A" w:rsidRPr="00356B8A" w:rsidRDefault="00356B8A" w:rsidP="00356B8A">
      <w:pPr>
        <w:tabs>
          <w:tab w:val="left" w:pos="3931"/>
        </w:tabs>
        <w:jc w:val="both"/>
        <w:rPr>
          <w:rFonts w:ascii="Arial" w:hAnsi="Arial" w:cs="Arial"/>
          <w:sz w:val="28"/>
          <w:szCs w:val="28"/>
        </w:rPr>
      </w:pPr>
      <w:r w:rsidRPr="00356B8A">
        <w:rPr>
          <w:rFonts w:ascii="Arial" w:hAnsi="Arial" w:cs="Arial"/>
          <w:sz w:val="28"/>
          <w:szCs w:val="28"/>
        </w:rPr>
        <w:t>Las obligaciones y atribuciones de la Dirección de Oficialía Mayor del H. Ayuntamiento de Cuautla, Jalisco, se deben establecer en el respectivo Reglamento que regula la organización del Gobierno y Administración Pública Municipal de Cuautla, Jalisco y a falta del mismo, en las siguientes atribuciones que por mandamiento del C. Presidente Municipal se establecen como obligatorias para todos l</w:t>
      </w:r>
      <w:r w:rsidR="003E79D4">
        <w:rPr>
          <w:rFonts w:ascii="Arial" w:hAnsi="Arial" w:cs="Arial"/>
          <w:sz w:val="28"/>
          <w:szCs w:val="28"/>
        </w:rPr>
        <w:t>os funcionarios auxiliares del A</w:t>
      </w:r>
      <w:r w:rsidRPr="00356B8A">
        <w:rPr>
          <w:rFonts w:ascii="Arial" w:hAnsi="Arial" w:cs="Arial"/>
          <w:sz w:val="28"/>
          <w:szCs w:val="28"/>
        </w:rPr>
        <w:t>yuntamiento:</w:t>
      </w:r>
    </w:p>
    <w:p w:rsidR="00356B8A" w:rsidRPr="00356B8A" w:rsidRDefault="00356B8A" w:rsidP="00356B8A">
      <w:pPr>
        <w:tabs>
          <w:tab w:val="left" w:pos="3931"/>
        </w:tabs>
        <w:jc w:val="both"/>
        <w:rPr>
          <w:rFonts w:ascii="Arial" w:hAnsi="Arial" w:cs="Arial"/>
          <w:b/>
          <w:sz w:val="32"/>
          <w:szCs w:val="28"/>
        </w:rPr>
      </w:pPr>
      <w:r w:rsidRPr="00356B8A">
        <w:rPr>
          <w:rFonts w:ascii="Arial" w:hAnsi="Arial" w:cs="Arial"/>
          <w:b/>
          <w:sz w:val="32"/>
          <w:szCs w:val="28"/>
        </w:rPr>
        <w:t>La Oficialía Mayor ejecutará estrategias y acciones tales como:</w:t>
      </w:r>
    </w:p>
    <w:p w:rsidR="00356B8A" w:rsidRPr="00356B8A" w:rsidRDefault="00356B8A" w:rsidP="00356B8A">
      <w:pPr>
        <w:tabs>
          <w:tab w:val="left" w:pos="3931"/>
        </w:tabs>
        <w:jc w:val="both"/>
        <w:rPr>
          <w:rFonts w:ascii="Arial" w:hAnsi="Arial" w:cs="Arial"/>
          <w:sz w:val="28"/>
          <w:szCs w:val="28"/>
        </w:rPr>
      </w:pPr>
      <w:r w:rsidRPr="00356B8A">
        <w:rPr>
          <w:rFonts w:ascii="Arial" w:hAnsi="Arial" w:cs="Arial"/>
          <w:b/>
          <w:sz w:val="32"/>
          <w:szCs w:val="28"/>
        </w:rPr>
        <w:t>1.</w:t>
      </w:r>
      <w:r w:rsidRPr="00356B8A">
        <w:rPr>
          <w:rFonts w:ascii="Arial" w:hAnsi="Arial" w:cs="Arial"/>
          <w:sz w:val="32"/>
          <w:szCs w:val="28"/>
        </w:rPr>
        <w:t xml:space="preserve"> </w:t>
      </w:r>
      <w:r w:rsidRPr="00356B8A">
        <w:rPr>
          <w:rFonts w:ascii="Arial" w:hAnsi="Arial" w:cs="Arial"/>
          <w:sz w:val="28"/>
          <w:szCs w:val="28"/>
        </w:rPr>
        <w:t>Proporcionar apoyos, servicios y recursos materiales a las diversas dependencias del Ayuntamiento;</w:t>
      </w:r>
    </w:p>
    <w:p w:rsidR="00356B8A" w:rsidRPr="00356B8A" w:rsidRDefault="00356B8A" w:rsidP="00356B8A">
      <w:pPr>
        <w:tabs>
          <w:tab w:val="left" w:pos="3931"/>
        </w:tabs>
        <w:jc w:val="both"/>
        <w:rPr>
          <w:rFonts w:ascii="Arial" w:hAnsi="Arial" w:cs="Arial"/>
          <w:sz w:val="28"/>
          <w:szCs w:val="28"/>
        </w:rPr>
      </w:pPr>
      <w:r w:rsidRPr="00356B8A">
        <w:rPr>
          <w:rFonts w:ascii="Arial" w:hAnsi="Arial" w:cs="Arial"/>
          <w:b/>
          <w:sz w:val="32"/>
          <w:szCs w:val="28"/>
        </w:rPr>
        <w:t>2.</w:t>
      </w:r>
      <w:r w:rsidRPr="00356B8A">
        <w:rPr>
          <w:rFonts w:ascii="Arial" w:hAnsi="Arial" w:cs="Arial"/>
          <w:sz w:val="32"/>
          <w:szCs w:val="28"/>
        </w:rPr>
        <w:t xml:space="preserve"> </w:t>
      </w:r>
      <w:r w:rsidR="00CF73BB">
        <w:rPr>
          <w:rFonts w:ascii="Arial" w:hAnsi="Arial" w:cs="Arial"/>
          <w:sz w:val="28"/>
          <w:szCs w:val="28"/>
        </w:rPr>
        <w:t>Establecer e impleme</w:t>
      </w:r>
      <w:r w:rsidRPr="00356B8A">
        <w:rPr>
          <w:rFonts w:ascii="Arial" w:hAnsi="Arial" w:cs="Arial"/>
          <w:sz w:val="28"/>
          <w:szCs w:val="28"/>
        </w:rPr>
        <w:t>ntar sistemas de control que permitan el uso eficiente de los recursos con los que cuenta la administración pública municipal, en coordinación con el resto de las dependencias que la conforman;</w:t>
      </w:r>
    </w:p>
    <w:p w:rsidR="00356B8A" w:rsidRDefault="00356B8A" w:rsidP="00356B8A">
      <w:pPr>
        <w:tabs>
          <w:tab w:val="left" w:pos="3931"/>
        </w:tabs>
        <w:jc w:val="both"/>
        <w:rPr>
          <w:rFonts w:ascii="Arial" w:hAnsi="Arial" w:cs="Arial"/>
          <w:sz w:val="28"/>
          <w:szCs w:val="28"/>
        </w:rPr>
      </w:pPr>
      <w:r w:rsidRPr="00356B8A">
        <w:rPr>
          <w:rFonts w:ascii="Arial" w:hAnsi="Arial" w:cs="Arial"/>
          <w:b/>
          <w:sz w:val="32"/>
          <w:szCs w:val="28"/>
        </w:rPr>
        <w:t>3.</w:t>
      </w:r>
      <w:r w:rsidRPr="00356B8A">
        <w:rPr>
          <w:rFonts w:ascii="Arial" w:hAnsi="Arial" w:cs="Arial"/>
          <w:sz w:val="32"/>
          <w:szCs w:val="28"/>
        </w:rPr>
        <w:t xml:space="preserve"> </w:t>
      </w:r>
      <w:r w:rsidRPr="00356B8A">
        <w:rPr>
          <w:rFonts w:ascii="Arial" w:hAnsi="Arial" w:cs="Arial"/>
          <w:sz w:val="28"/>
          <w:szCs w:val="28"/>
        </w:rPr>
        <w:t>Dirigir el personal y el sistema municipal</w:t>
      </w:r>
    </w:p>
    <w:p w:rsidR="00356B8A" w:rsidRDefault="00356B8A" w:rsidP="00356B8A">
      <w:pPr>
        <w:tabs>
          <w:tab w:val="left" w:pos="3931"/>
        </w:tabs>
        <w:jc w:val="both"/>
        <w:rPr>
          <w:rFonts w:ascii="Arial" w:hAnsi="Arial" w:cs="Arial"/>
          <w:sz w:val="28"/>
          <w:szCs w:val="28"/>
        </w:rPr>
      </w:pPr>
    </w:p>
    <w:p w:rsidR="00356B8A" w:rsidRPr="00356B8A" w:rsidRDefault="00356B8A" w:rsidP="00356B8A">
      <w:pPr>
        <w:tabs>
          <w:tab w:val="left" w:pos="3931"/>
        </w:tabs>
        <w:jc w:val="both"/>
        <w:rPr>
          <w:rFonts w:ascii="Arial" w:hAnsi="Arial" w:cs="Arial"/>
          <w:sz w:val="28"/>
          <w:szCs w:val="28"/>
        </w:rPr>
      </w:pPr>
    </w:p>
    <w:p w:rsidR="00356B8A" w:rsidRPr="00356B8A" w:rsidRDefault="00356B8A" w:rsidP="00356B8A">
      <w:pPr>
        <w:tabs>
          <w:tab w:val="left" w:pos="3931"/>
        </w:tabs>
        <w:jc w:val="both"/>
        <w:rPr>
          <w:rFonts w:ascii="Arial" w:hAnsi="Arial" w:cs="Arial"/>
          <w:sz w:val="28"/>
          <w:szCs w:val="28"/>
        </w:rPr>
      </w:pPr>
      <w:r w:rsidRPr="00356B8A">
        <w:rPr>
          <w:rFonts w:ascii="Arial" w:hAnsi="Arial" w:cs="Arial"/>
          <w:b/>
          <w:sz w:val="32"/>
          <w:szCs w:val="28"/>
        </w:rPr>
        <w:lastRenderedPageBreak/>
        <w:t>4.</w:t>
      </w:r>
      <w:r w:rsidRPr="00356B8A">
        <w:rPr>
          <w:rFonts w:ascii="Arial" w:hAnsi="Arial" w:cs="Arial"/>
          <w:sz w:val="32"/>
          <w:szCs w:val="28"/>
        </w:rPr>
        <w:t xml:space="preserve"> </w:t>
      </w:r>
      <w:r w:rsidRPr="00356B8A">
        <w:rPr>
          <w:rFonts w:ascii="Arial" w:hAnsi="Arial" w:cs="Arial"/>
          <w:sz w:val="28"/>
          <w:szCs w:val="28"/>
        </w:rPr>
        <w:t>Establecer en coordinación con la Tesorería, los mecanismos y  Procedimientos para el control del gasto público;</w:t>
      </w:r>
    </w:p>
    <w:p w:rsidR="00356B8A" w:rsidRPr="00356B8A" w:rsidRDefault="00356B8A" w:rsidP="00356B8A">
      <w:pPr>
        <w:tabs>
          <w:tab w:val="left" w:pos="3931"/>
        </w:tabs>
        <w:jc w:val="both"/>
        <w:rPr>
          <w:rFonts w:ascii="Arial" w:hAnsi="Arial" w:cs="Arial"/>
          <w:sz w:val="28"/>
          <w:szCs w:val="28"/>
        </w:rPr>
      </w:pPr>
      <w:r w:rsidRPr="00356B8A">
        <w:rPr>
          <w:rFonts w:ascii="Arial" w:hAnsi="Arial" w:cs="Arial"/>
          <w:b/>
          <w:sz w:val="32"/>
          <w:szCs w:val="28"/>
        </w:rPr>
        <w:t>5.</w:t>
      </w:r>
      <w:r w:rsidRPr="00356B8A">
        <w:rPr>
          <w:rFonts w:ascii="Arial" w:hAnsi="Arial" w:cs="Arial"/>
          <w:sz w:val="32"/>
          <w:szCs w:val="28"/>
        </w:rPr>
        <w:t xml:space="preserve"> </w:t>
      </w:r>
      <w:r w:rsidRPr="00356B8A">
        <w:rPr>
          <w:rFonts w:ascii="Arial" w:hAnsi="Arial" w:cs="Arial"/>
          <w:sz w:val="28"/>
          <w:szCs w:val="28"/>
        </w:rPr>
        <w:t>Apoyar a las Unidades Administrativas con programas que favorezcan la eficiencia de los servicios que prestan a la ciudadanía;</w:t>
      </w:r>
    </w:p>
    <w:p w:rsidR="00356B8A" w:rsidRPr="00356B8A" w:rsidRDefault="00356B8A" w:rsidP="00356B8A">
      <w:pPr>
        <w:tabs>
          <w:tab w:val="left" w:pos="3931"/>
        </w:tabs>
        <w:jc w:val="both"/>
        <w:rPr>
          <w:rFonts w:ascii="Arial" w:hAnsi="Arial" w:cs="Arial"/>
          <w:sz w:val="28"/>
          <w:szCs w:val="28"/>
        </w:rPr>
      </w:pPr>
      <w:r w:rsidRPr="00356B8A">
        <w:rPr>
          <w:rFonts w:ascii="Arial" w:hAnsi="Arial" w:cs="Arial"/>
          <w:b/>
          <w:sz w:val="32"/>
          <w:szCs w:val="28"/>
        </w:rPr>
        <w:t>6.</w:t>
      </w:r>
      <w:r w:rsidRPr="00356B8A">
        <w:rPr>
          <w:rFonts w:ascii="Arial" w:hAnsi="Arial" w:cs="Arial"/>
          <w:sz w:val="32"/>
          <w:szCs w:val="28"/>
        </w:rPr>
        <w:t xml:space="preserve"> </w:t>
      </w:r>
      <w:r w:rsidRPr="00356B8A">
        <w:rPr>
          <w:rFonts w:ascii="Arial" w:hAnsi="Arial" w:cs="Arial"/>
          <w:sz w:val="28"/>
          <w:szCs w:val="28"/>
        </w:rPr>
        <w:t>Establecer los procedimientos administrativos que propicien la eficiencia y el mejor aprovechamiento de los recursos en las dependencias municipales;</w:t>
      </w:r>
    </w:p>
    <w:p w:rsidR="00356B8A" w:rsidRPr="00356B8A" w:rsidRDefault="00356B8A" w:rsidP="00356B8A">
      <w:pPr>
        <w:tabs>
          <w:tab w:val="left" w:pos="3931"/>
        </w:tabs>
        <w:jc w:val="both"/>
        <w:rPr>
          <w:rFonts w:ascii="Arial" w:hAnsi="Arial" w:cs="Arial"/>
          <w:sz w:val="28"/>
          <w:szCs w:val="28"/>
        </w:rPr>
      </w:pPr>
      <w:r w:rsidRPr="00356B8A">
        <w:rPr>
          <w:rFonts w:ascii="Arial" w:hAnsi="Arial" w:cs="Arial"/>
          <w:b/>
          <w:sz w:val="32"/>
          <w:szCs w:val="28"/>
        </w:rPr>
        <w:t>7.</w:t>
      </w:r>
      <w:r w:rsidRPr="00356B8A">
        <w:rPr>
          <w:rFonts w:ascii="Arial" w:hAnsi="Arial" w:cs="Arial"/>
          <w:sz w:val="32"/>
          <w:szCs w:val="28"/>
        </w:rPr>
        <w:t xml:space="preserve"> </w:t>
      </w:r>
      <w:r w:rsidRPr="00356B8A">
        <w:rPr>
          <w:rFonts w:ascii="Arial" w:hAnsi="Arial" w:cs="Arial"/>
          <w:sz w:val="28"/>
          <w:szCs w:val="28"/>
        </w:rPr>
        <w:t xml:space="preserve">Asesorar y apoyar permanentemente a las dependencias del Ayuntamiento respecto de todo aquel servicio administrativo que se Preste en las áreas a su cargo; </w:t>
      </w:r>
    </w:p>
    <w:p w:rsidR="00CF73BB" w:rsidRDefault="00356B8A" w:rsidP="00356B8A">
      <w:pPr>
        <w:tabs>
          <w:tab w:val="left" w:pos="3931"/>
        </w:tabs>
        <w:jc w:val="both"/>
        <w:rPr>
          <w:rFonts w:ascii="Arial" w:hAnsi="Arial" w:cs="Arial"/>
          <w:sz w:val="28"/>
          <w:szCs w:val="28"/>
        </w:rPr>
      </w:pPr>
      <w:r w:rsidRPr="00356B8A">
        <w:rPr>
          <w:rFonts w:ascii="Arial" w:hAnsi="Arial" w:cs="Arial"/>
          <w:b/>
          <w:sz w:val="32"/>
          <w:szCs w:val="28"/>
        </w:rPr>
        <w:t>8.</w:t>
      </w:r>
      <w:r w:rsidRPr="00356B8A">
        <w:rPr>
          <w:rFonts w:ascii="Arial" w:hAnsi="Arial" w:cs="Arial"/>
          <w:sz w:val="32"/>
          <w:szCs w:val="28"/>
        </w:rPr>
        <w:t xml:space="preserve"> </w:t>
      </w:r>
      <w:r w:rsidR="00CF73BB">
        <w:rPr>
          <w:rFonts w:ascii="Arial" w:hAnsi="Arial" w:cs="Arial"/>
          <w:sz w:val="28"/>
          <w:szCs w:val="28"/>
        </w:rPr>
        <w:t xml:space="preserve">Definir </w:t>
      </w:r>
      <w:r w:rsidRPr="00356B8A">
        <w:rPr>
          <w:rFonts w:ascii="Arial" w:hAnsi="Arial" w:cs="Arial"/>
          <w:sz w:val="28"/>
          <w:szCs w:val="28"/>
        </w:rPr>
        <w:t xml:space="preserve"> la estructura organizacional y Administrativa de cada una de las Unidades Administrativas </w:t>
      </w:r>
    </w:p>
    <w:p w:rsidR="00356B8A" w:rsidRPr="00356B8A" w:rsidRDefault="00356B8A" w:rsidP="00356B8A">
      <w:pPr>
        <w:tabs>
          <w:tab w:val="left" w:pos="3931"/>
        </w:tabs>
        <w:jc w:val="both"/>
        <w:rPr>
          <w:rFonts w:ascii="Arial" w:hAnsi="Arial" w:cs="Arial"/>
          <w:sz w:val="28"/>
          <w:szCs w:val="28"/>
        </w:rPr>
      </w:pPr>
      <w:r w:rsidRPr="00356B8A">
        <w:rPr>
          <w:rFonts w:ascii="Arial" w:hAnsi="Arial" w:cs="Arial"/>
          <w:b/>
          <w:sz w:val="32"/>
          <w:szCs w:val="28"/>
        </w:rPr>
        <w:t>9.</w:t>
      </w:r>
      <w:r w:rsidRPr="00356B8A">
        <w:rPr>
          <w:rFonts w:ascii="Arial" w:hAnsi="Arial" w:cs="Arial"/>
          <w:sz w:val="32"/>
          <w:szCs w:val="28"/>
        </w:rPr>
        <w:t xml:space="preserve"> </w:t>
      </w:r>
      <w:r w:rsidRPr="005A6614">
        <w:rPr>
          <w:rFonts w:ascii="Arial" w:hAnsi="Arial" w:cs="Arial"/>
          <w:sz w:val="28"/>
          <w:szCs w:val="28"/>
          <w:highlight w:val="yellow"/>
        </w:rPr>
        <w:t>Administrar y controlar los vehículos</w:t>
      </w:r>
      <w:r w:rsidRPr="00356B8A">
        <w:rPr>
          <w:rFonts w:ascii="Arial" w:hAnsi="Arial" w:cs="Arial"/>
          <w:sz w:val="28"/>
          <w:szCs w:val="28"/>
        </w:rPr>
        <w:t xml:space="preserve"> que se asignen a las dependencias municipales y establecer reglas para el buen uso y conservación de los mismos;</w:t>
      </w:r>
    </w:p>
    <w:p w:rsidR="00356B8A" w:rsidRPr="00356B8A" w:rsidRDefault="00356B8A" w:rsidP="00356B8A">
      <w:pPr>
        <w:tabs>
          <w:tab w:val="left" w:pos="3931"/>
        </w:tabs>
        <w:jc w:val="both"/>
        <w:rPr>
          <w:rFonts w:ascii="Arial" w:hAnsi="Arial" w:cs="Arial"/>
          <w:sz w:val="28"/>
          <w:szCs w:val="28"/>
        </w:rPr>
      </w:pPr>
      <w:r w:rsidRPr="00356B8A">
        <w:rPr>
          <w:rFonts w:ascii="Arial" w:hAnsi="Arial" w:cs="Arial"/>
          <w:b/>
          <w:sz w:val="32"/>
          <w:szCs w:val="28"/>
        </w:rPr>
        <w:t>10</w:t>
      </w:r>
      <w:r w:rsidRPr="005A6614">
        <w:rPr>
          <w:rFonts w:ascii="Arial" w:hAnsi="Arial" w:cs="Arial"/>
          <w:b/>
          <w:sz w:val="32"/>
          <w:szCs w:val="28"/>
          <w:highlight w:val="yellow"/>
        </w:rPr>
        <w:t>.</w:t>
      </w:r>
      <w:r w:rsidRPr="005A6614">
        <w:rPr>
          <w:rFonts w:ascii="Arial" w:hAnsi="Arial" w:cs="Arial"/>
          <w:sz w:val="32"/>
          <w:szCs w:val="28"/>
          <w:highlight w:val="yellow"/>
        </w:rPr>
        <w:t xml:space="preserve"> </w:t>
      </w:r>
      <w:r w:rsidRPr="005A6614">
        <w:rPr>
          <w:rFonts w:ascii="Arial" w:hAnsi="Arial" w:cs="Arial"/>
          <w:sz w:val="28"/>
          <w:szCs w:val="28"/>
          <w:highlight w:val="yellow"/>
        </w:rPr>
        <w:t>Controlar y racionalizar el consumo</w:t>
      </w:r>
      <w:r w:rsidRPr="00356B8A">
        <w:rPr>
          <w:rFonts w:ascii="Arial" w:hAnsi="Arial" w:cs="Arial"/>
          <w:sz w:val="28"/>
          <w:szCs w:val="28"/>
        </w:rPr>
        <w:t xml:space="preserve"> de combustibles</w:t>
      </w:r>
      <w:r w:rsidR="00CF73BB">
        <w:rPr>
          <w:rFonts w:ascii="Arial" w:hAnsi="Arial" w:cs="Arial"/>
          <w:sz w:val="28"/>
          <w:szCs w:val="28"/>
        </w:rPr>
        <w:t xml:space="preserve"> en coordinación de la ascienda municipal;</w:t>
      </w:r>
    </w:p>
    <w:p w:rsidR="00356B8A" w:rsidRPr="00356B8A" w:rsidRDefault="00CF73BB" w:rsidP="00356B8A">
      <w:pPr>
        <w:tabs>
          <w:tab w:val="left" w:pos="3931"/>
        </w:tabs>
        <w:jc w:val="both"/>
        <w:rPr>
          <w:rFonts w:ascii="Arial" w:hAnsi="Arial" w:cs="Arial"/>
          <w:sz w:val="28"/>
          <w:szCs w:val="28"/>
        </w:rPr>
      </w:pPr>
      <w:r w:rsidRPr="005A6614">
        <w:rPr>
          <w:rFonts w:ascii="Arial" w:hAnsi="Arial" w:cs="Arial"/>
          <w:b/>
          <w:sz w:val="32"/>
          <w:szCs w:val="28"/>
          <w:highlight w:val="yellow"/>
        </w:rPr>
        <w:t>11</w:t>
      </w:r>
      <w:r w:rsidR="00356B8A" w:rsidRPr="005A6614">
        <w:rPr>
          <w:rFonts w:ascii="Arial" w:hAnsi="Arial" w:cs="Arial"/>
          <w:b/>
          <w:sz w:val="32"/>
          <w:szCs w:val="28"/>
          <w:highlight w:val="yellow"/>
        </w:rPr>
        <w:t>.</w:t>
      </w:r>
      <w:r w:rsidR="00356B8A" w:rsidRPr="005A6614">
        <w:rPr>
          <w:rFonts w:ascii="Arial" w:hAnsi="Arial" w:cs="Arial"/>
          <w:sz w:val="32"/>
          <w:szCs w:val="28"/>
          <w:highlight w:val="yellow"/>
        </w:rPr>
        <w:t xml:space="preserve"> </w:t>
      </w:r>
      <w:r w:rsidR="00356B8A" w:rsidRPr="005A6614">
        <w:rPr>
          <w:rFonts w:ascii="Arial" w:hAnsi="Arial" w:cs="Arial"/>
          <w:sz w:val="28"/>
          <w:szCs w:val="28"/>
          <w:highlight w:val="yellow"/>
        </w:rPr>
        <w:t>Programar y ejecutar el mantenimiento correctivo</w:t>
      </w:r>
      <w:r w:rsidR="00356B8A" w:rsidRPr="00356B8A">
        <w:rPr>
          <w:rFonts w:ascii="Arial" w:hAnsi="Arial" w:cs="Arial"/>
          <w:sz w:val="28"/>
          <w:szCs w:val="28"/>
        </w:rPr>
        <w:t xml:space="preserve"> y preventivo de los vehículos propiedad municipal;  Programar y prestar los servicios generales y administrativos a las dependencias del Ayuntamiento;</w:t>
      </w:r>
    </w:p>
    <w:p w:rsidR="00356B8A" w:rsidRPr="00356B8A" w:rsidRDefault="00CF73BB" w:rsidP="00356B8A">
      <w:pPr>
        <w:tabs>
          <w:tab w:val="left" w:pos="3931"/>
        </w:tabs>
        <w:jc w:val="both"/>
        <w:rPr>
          <w:rFonts w:ascii="Arial" w:hAnsi="Arial" w:cs="Arial"/>
          <w:sz w:val="28"/>
          <w:szCs w:val="28"/>
        </w:rPr>
      </w:pPr>
      <w:r>
        <w:rPr>
          <w:rFonts w:ascii="Arial" w:hAnsi="Arial" w:cs="Arial"/>
          <w:b/>
          <w:sz w:val="32"/>
          <w:szCs w:val="28"/>
        </w:rPr>
        <w:t>12</w:t>
      </w:r>
      <w:r w:rsidR="00356B8A" w:rsidRPr="003E72FE">
        <w:rPr>
          <w:rFonts w:ascii="Arial" w:hAnsi="Arial" w:cs="Arial"/>
          <w:b/>
          <w:sz w:val="32"/>
          <w:szCs w:val="28"/>
        </w:rPr>
        <w:t>.</w:t>
      </w:r>
      <w:r w:rsidR="00356B8A" w:rsidRPr="003E72FE">
        <w:rPr>
          <w:rFonts w:ascii="Arial" w:hAnsi="Arial" w:cs="Arial"/>
          <w:sz w:val="32"/>
          <w:szCs w:val="28"/>
        </w:rPr>
        <w:t xml:space="preserve"> </w:t>
      </w:r>
      <w:r w:rsidR="00356B8A" w:rsidRPr="005A6614">
        <w:rPr>
          <w:rFonts w:ascii="Arial" w:hAnsi="Arial" w:cs="Arial"/>
          <w:sz w:val="28"/>
          <w:szCs w:val="28"/>
          <w:highlight w:val="yellow"/>
        </w:rPr>
        <w:t>Organizar la intendencia que se requiere en las</w:t>
      </w:r>
      <w:r w:rsidR="00356B8A" w:rsidRPr="00356B8A">
        <w:rPr>
          <w:rFonts w:ascii="Arial" w:hAnsi="Arial" w:cs="Arial"/>
          <w:sz w:val="28"/>
          <w:szCs w:val="28"/>
        </w:rPr>
        <w:t xml:space="preserve"> dependencias del Ayuntamiento y en los bienes inmuebles de propiedad municipal;</w:t>
      </w:r>
    </w:p>
    <w:p w:rsidR="00356B8A" w:rsidRPr="00356B8A" w:rsidRDefault="00CF73BB" w:rsidP="00356B8A">
      <w:pPr>
        <w:tabs>
          <w:tab w:val="left" w:pos="3931"/>
        </w:tabs>
        <w:jc w:val="both"/>
        <w:rPr>
          <w:rFonts w:ascii="Arial" w:hAnsi="Arial" w:cs="Arial"/>
          <w:sz w:val="28"/>
          <w:szCs w:val="28"/>
        </w:rPr>
      </w:pPr>
      <w:r>
        <w:rPr>
          <w:rFonts w:ascii="Arial" w:hAnsi="Arial" w:cs="Arial"/>
          <w:b/>
          <w:sz w:val="32"/>
          <w:szCs w:val="28"/>
        </w:rPr>
        <w:t>13</w:t>
      </w:r>
      <w:r w:rsidR="00356B8A" w:rsidRPr="005A6614">
        <w:rPr>
          <w:rFonts w:ascii="Arial" w:hAnsi="Arial" w:cs="Arial"/>
          <w:b/>
          <w:sz w:val="32"/>
          <w:szCs w:val="28"/>
          <w:highlight w:val="yellow"/>
        </w:rPr>
        <w:t>.</w:t>
      </w:r>
      <w:r w:rsidR="00356B8A" w:rsidRPr="005A6614">
        <w:rPr>
          <w:rFonts w:ascii="Arial" w:hAnsi="Arial" w:cs="Arial"/>
          <w:sz w:val="32"/>
          <w:szCs w:val="28"/>
          <w:highlight w:val="yellow"/>
        </w:rPr>
        <w:t xml:space="preserve"> </w:t>
      </w:r>
      <w:r w:rsidR="00356B8A" w:rsidRPr="005A6614">
        <w:rPr>
          <w:rFonts w:ascii="Arial" w:hAnsi="Arial" w:cs="Arial"/>
          <w:sz w:val="28"/>
          <w:szCs w:val="28"/>
          <w:highlight w:val="yellow"/>
        </w:rPr>
        <w:t>Dar de baja, previo acuerdo del Ayuntamiento</w:t>
      </w:r>
      <w:r w:rsidR="00356B8A" w:rsidRPr="00356B8A">
        <w:rPr>
          <w:rFonts w:ascii="Arial" w:hAnsi="Arial" w:cs="Arial"/>
          <w:sz w:val="28"/>
          <w:szCs w:val="28"/>
        </w:rPr>
        <w:t xml:space="preserve">, los bienes pertenecientes al patrimonio municipal, que por sus condiciones no cumplan con los requisitos mínimos indispensables para la prestación del servicio público, de conformidad con el dictamen de </w:t>
      </w:r>
      <w:proofErr w:type="spellStart"/>
      <w:r w:rsidR="00356B8A" w:rsidRPr="00356B8A">
        <w:rPr>
          <w:rFonts w:ascii="Arial" w:hAnsi="Arial" w:cs="Arial"/>
          <w:sz w:val="28"/>
          <w:szCs w:val="28"/>
        </w:rPr>
        <w:t>incosteabilidad</w:t>
      </w:r>
      <w:proofErr w:type="spellEnd"/>
      <w:r w:rsidR="00356B8A" w:rsidRPr="00356B8A">
        <w:rPr>
          <w:rFonts w:ascii="Arial" w:hAnsi="Arial" w:cs="Arial"/>
          <w:sz w:val="28"/>
          <w:szCs w:val="28"/>
        </w:rPr>
        <w:t>, la carta de pérdidas totales o denuncia de robo;</w:t>
      </w:r>
    </w:p>
    <w:p w:rsidR="00356B8A" w:rsidRPr="00356B8A" w:rsidRDefault="00CF73BB" w:rsidP="00356B8A">
      <w:pPr>
        <w:tabs>
          <w:tab w:val="left" w:pos="3931"/>
        </w:tabs>
        <w:jc w:val="both"/>
        <w:rPr>
          <w:rFonts w:ascii="Arial" w:hAnsi="Arial" w:cs="Arial"/>
          <w:sz w:val="28"/>
          <w:szCs w:val="28"/>
        </w:rPr>
      </w:pPr>
      <w:r>
        <w:rPr>
          <w:rFonts w:ascii="Arial" w:hAnsi="Arial" w:cs="Arial"/>
          <w:b/>
          <w:sz w:val="32"/>
          <w:szCs w:val="28"/>
        </w:rPr>
        <w:t>14</w:t>
      </w:r>
      <w:r w:rsidR="00356B8A" w:rsidRPr="003E72FE">
        <w:rPr>
          <w:rFonts w:ascii="Arial" w:hAnsi="Arial" w:cs="Arial"/>
          <w:b/>
          <w:sz w:val="32"/>
          <w:szCs w:val="28"/>
        </w:rPr>
        <w:t>.</w:t>
      </w:r>
      <w:r w:rsidR="00356B8A" w:rsidRPr="003E72FE">
        <w:rPr>
          <w:rFonts w:ascii="Arial" w:hAnsi="Arial" w:cs="Arial"/>
          <w:sz w:val="32"/>
          <w:szCs w:val="28"/>
        </w:rPr>
        <w:t xml:space="preserve"> </w:t>
      </w:r>
      <w:r w:rsidR="00356B8A" w:rsidRPr="005A6614">
        <w:rPr>
          <w:rFonts w:ascii="Arial" w:hAnsi="Arial" w:cs="Arial"/>
          <w:sz w:val="28"/>
          <w:szCs w:val="28"/>
          <w:highlight w:val="yellow"/>
        </w:rPr>
        <w:t xml:space="preserve">Planear, organizar y coordinar los </w:t>
      </w:r>
      <w:proofErr w:type="gramStart"/>
      <w:r w:rsidR="00062D5F">
        <w:rPr>
          <w:rFonts w:ascii="Arial" w:hAnsi="Arial" w:cs="Arial"/>
          <w:sz w:val="28"/>
          <w:szCs w:val="28"/>
          <w:highlight w:val="yellow"/>
        </w:rPr>
        <w:t>sistemas</w:t>
      </w:r>
      <w:r w:rsidR="00062D5F">
        <w:rPr>
          <w:rFonts w:ascii="Arial" w:hAnsi="Arial" w:cs="Arial"/>
          <w:sz w:val="28"/>
          <w:szCs w:val="28"/>
        </w:rPr>
        <w:t xml:space="preserve"> </w:t>
      </w:r>
      <w:r w:rsidR="00356B8A" w:rsidRPr="00356B8A">
        <w:rPr>
          <w:rFonts w:ascii="Arial" w:hAnsi="Arial" w:cs="Arial"/>
          <w:sz w:val="28"/>
          <w:szCs w:val="28"/>
        </w:rPr>
        <w:t xml:space="preserve"> de</w:t>
      </w:r>
      <w:proofErr w:type="gramEnd"/>
      <w:r w:rsidR="00356B8A" w:rsidRPr="00356B8A">
        <w:rPr>
          <w:rFonts w:ascii="Arial" w:hAnsi="Arial" w:cs="Arial"/>
          <w:sz w:val="28"/>
          <w:szCs w:val="28"/>
        </w:rPr>
        <w:t xml:space="preserve"> control en el uso y </w:t>
      </w:r>
      <w:r w:rsidR="003E72FE">
        <w:rPr>
          <w:rFonts w:ascii="Arial" w:hAnsi="Arial" w:cs="Arial"/>
          <w:sz w:val="28"/>
          <w:szCs w:val="28"/>
        </w:rPr>
        <w:t xml:space="preserve">aprovechamiento de </w:t>
      </w:r>
      <w:r w:rsidR="00356B8A" w:rsidRPr="00356B8A">
        <w:rPr>
          <w:rFonts w:ascii="Arial" w:hAnsi="Arial" w:cs="Arial"/>
          <w:sz w:val="28"/>
          <w:szCs w:val="28"/>
        </w:rPr>
        <w:t>los recursos municipales y verificar su cumplimiento;</w:t>
      </w:r>
    </w:p>
    <w:p w:rsidR="00356B8A" w:rsidRPr="00356B8A" w:rsidRDefault="00A54F7F" w:rsidP="00356B8A">
      <w:pPr>
        <w:tabs>
          <w:tab w:val="left" w:pos="3931"/>
        </w:tabs>
        <w:jc w:val="both"/>
        <w:rPr>
          <w:rFonts w:ascii="Arial" w:hAnsi="Arial" w:cs="Arial"/>
          <w:sz w:val="28"/>
          <w:szCs w:val="28"/>
        </w:rPr>
      </w:pPr>
      <w:r>
        <w:rPr>
          <w:rFonts w:ascii="Arial" w:hAnsi="Arial" w:cs="Arial"/>
          <w:b/>
          <w:sz w:val="32"/>
          <w:szCs w:val="28"/>
        </w:rPr>
        <w:lastRenderedPageBreak/>
        <w:t>15</w:t>
      </w:r>
      <w:r w:rsidR="00356B8A" w:rsidRPr="003E72FE">
        <w:rPr>
          <w:rFonts w:ascii="Arial" w:hAnsi="Arial" w:cs="Arial"/>
          <w:b/>
          <w:sz w:val="32"/>
          <w:szCs w:val="28"/>
        </w:rPr>
        <w:t>.</w:t>
      </w:r>
      <w:r w:rsidR="00356B8A" w:rsidRPr="003E72FE">
        <w:rPr>
          <w:rFonts w:ascii="Arial" w:hAnsi="Arial" w:cs="Arial"/>
          <w:sz w:val="32"/>
          <w:szCs w:val="28"/>
        </w:rPr>
        <w:t xml:space="preserve"> </w:t>
      </w:r>
      <w:r w:rsidR="00356B8A" w:rsidRPr="00356B8A">
        <w:rPr>
          <w:rFonts w:ascii="Arial" w:hAnsi="Arial" w:cs="Arial"/>
          <w:sz w:val="28"/>
          <w:szCs w:val="28"/>
        </w:rPr>
        <w:t>Seleccionar y contratar a los servidores públicos municipales</w:t>
      </w:r>
      <w:r>
        <w:rPr>
          <w:rFonts w:ascii="Arial" w:hAnsi="Arial" w:cs="Arial"/>
          <w:sz w:val="28"/>
          <w:szCs w:val="28"/>
        </w:rPr>
        <w:t xml:space="preserve"> con previa autorización del presidente</w:t>
      </w:r>
      <w:r w:rsidR="00356B8A" w:rsidRPr="00356B8A">
        <w:rPr>
          <w:rFonts w:ascii="Arial" w:hAnsi="Arial" w:cs="Arial"/>
          <w:sz w:val="28"/>
          <w:szCs w:val="28"/>
        </w:rPr>
        <w:t xml:space="preserve">, así como fomentar su superación y profesionalismo; </w:t>
      </w:r>
    </w:p>
    <w:p w:rsidR="00356B8A" w:rsidRPr="00356B8A" w:rsidRDefault="00A54F7F" w:rsidP="00356B8A">
      <w:pPr>
        <w:tabs>
          <w:tab w:val="left" w:pos="3931"/>
        </w:tabs>
        <w:jc w:val="both"/>
        <w:rPr>
          <w:rFonts w:ascii="Arial" w:hAnsi="Arial" w:cs="Arial"/>
          <w:sz w:val="28"/>
          <w:szCs w:val="28"/>
        </w:rPr>
      </w:pPr>
      <w:r>
        <w:rPr>
          <w:rFonts w:ascii="Arial" w:hAnsi="Arial" w:cs="Arial"/>
          <w:b/>
          <w:sz w:val="32"/>
          <w:szCs w:val="28"/>
        </w:rPr>
        <w:t>16</w:t>
      </w:r>
      <w:r w:rsidR="00356B8A" w:rsidRPr="003E72FE">
        <w:rPr>
          <w:rFonts w:ascii="Arial" w:hAnsi="Arial" w:cs="Arial"/>
          <w:b/>
          <w:sz w:val="32"/>
          <w:szCs w:val="28"/>
        </w:rPr>
        <w:t>.</w:t>
      </w:r>
      <w:r w:rsidR="00356B8A" w:rsidRPr="003E72FE">
        <w:rPr>
          <w:rFonts w:ascii="Arial" w:hAnsi="Arial" w:cs="Arial"/>
          <w:sz w:val="32"/>
          <w:szCs w:val="28"/>
        </w:rPr>
        <w:t xml:space="preserve"> </w:t>
      </w:r>
      <w:r w:rsidR="00356B8A" w:rsidRPr="00356B8A">
        <w:rPr>
          <w:rFonts w:ascii="Arial" w:hAnsi="Arial" w:cs="Arial"/>
          <w:sz w:val="28"/>
          <w:szCs w:val="28"/>
        </w:rPr>
        <w:t>Realizar los movimientos de personal de la administración pública municipal, cualquiera que sea su naturaleza, conforme a la ley;</w:t>
      </w:r>
    </w:p>
    <w:p w:rsidR="00356B8A" w:rsidRPr="00356B8A" w:rsidRDefault="00A54F7F" w:rsidP="00356B8A">
      <w:pPr>
        <w:tabs>
          <w:tab w:val="left" w:pos="3931"/>
        </w:tabs>
        <w:jc w:val="both"/>
        <w:rPr>
          <w:rFonts w:ascii="Arial" w:hAnsi="Arial" w:cs="Arial"/>
          <w:sz w:val="28"/>
          <w:szCs w:val="28"/>
        </w:rPr>
      </w:pPr>
      <w:r>
        <w:rPr>
          <w:rFonts w:ascii="Arial" w:hAnsi="Arial" w:cs="Arial"/>
          <w:b/>
          <w:sz w:val="32"/>
          <w:szCs w:val="28"/>
        </w:rPr>
        <w:t>17</w:t>
      </w:r>
      <w:r w:rsidR="00356B8A" w:rsidRPr="003E72FE">
        <w:rPr>
          <w:rFonts w:ascii="Arial" w:hAnsi="Arial" w:cs="Arial"/>
          <w:sz w:val="32"/>
          <w:szCs w:val="28"/>
        </w:rPr>
        <w:t xml:space="preserve">. </w:t>
      </w:r>
      <w:r w:rsidR="00356B8A" w:rsidRPr="00356B8A">
        <w:rPr>
          <w:rFonts w:ascii="Arial" w:hAnsi="Arial" w:cs="Arial"/>
          <w:sz w:val="28"/>
          <w:szCs w:val="28"/>
        </w:rPr>
        <w:t>Recibir y dar trámite a los diversos movimientos de personal que se presenten y verificar que se ajusten a las normas y políticas establecidas;</w:t>
      </w:r>
    </w:p>
    <w:p w:rsidR="00A54F7F" w:rsidRDefault="00A54F7F" w:rsidP="00356B8A">
      <w:pPr>
        <w:tabs>
          <w:tab w:val="left" w:pos="3931"/>
        </w:tabs>
        <w:jc w:val="both"/>
        <w:rPr>
          <w:rFonts w:ascii="Arial" w:hAnsi="Arial" w:cs="Arial"/>
          <w:sz w:val="28"/>
          <w:szCs w:val="28"/>
        </w:rPr>
      </w:pPr>
      <w:r>
        <w:rPr>
          <w:rFonts w:ascii="Arial" w:hAnsi="Arial" w:cs="Arial"/>
          <w:b/>
          <w:sz w:val="32"/>
          <w:szCs w:val="28"/>
        </w:rPr>
        <w:t>18</w:t>
      </w:r>
      <w:r w:rsidR="00356B8A" w:rsidRPr="003E72FE">
        <w:rPr>
          <w:rFonts w:ascii="Arial" w:hAnsi="Arial" w:cs="Arial"/>
          <w:b/>
          <w:sz w:val="32"/>
          <w:szCs w:val="28"/>
        </w:rPr>
        <w:t>.</w:t>
      </w:r>
      <w:r w:rsidR="00356B8A" w:rsidRPr="003E72FE">
        <w:rPr>
          <w:rFonts w:ascii="Arial" w:hAnsi="Arial" w:cs="Arial"/>
          <w:sz w:val="32"/>
          <w:szCs w:val="28"/>
        </w:rPr>
        <w:t xml:space="preserve"> </w:t>
      </w:r>
      <w:r w:rsidR="00356B8A" w:rsidRPr="00356B8A">
        <w:rPr>
          <w:rFonts w:ascii="Arial" w:hAnsi="Arial" w:cs="Arial"/>
          <w:sz w:val="28"/>
          <w:szCs w:val="28"/>
        </w:rPr>
        <w:t>Mantener relaciones armónicas con</w:t>
      </w:r>
      <w:r>
        <w:rPr>
          <w:rFonts w:ascii="Arial" w:hAnsi="Arial" w:cs="Arial"/>
          <w:sz w:val="28"/>
          <w:szCs w:val="28"/>
        </w:rPr>
        <w:t xml:space="preserve"> los servidores públicos,</w:t>
      </w:r>
      <w:r w:rsidR="00356B8A" w:rsidRPr="00356B8A">
        <w:rPr>
          <w:rFonts w:ascii="Arial" w:hAnsi="Arial" w:cs="Arial"/>
          <w:sz w:val="28"/>
          <w:szCs w:val="28"/>
        </w:rPr>
        <w:t xml:space="preserve"> en un ambiente laboral digno, respetuoso y positivo</w:t>
      </w:r>
    </w:p>
    <w:p w:rsidR="00356B8A" w:rsidRPr="00356B8A" w:rsidRDefault="00A54F7F" w:rsidP="00356B8A">
      <w:pPr>
        <w:tabs>
          <w:tab w:val="left" w:pos="3931"/>
        </w:tabs>
        <w:jc w:val="both"/>
        <w:rPr>
          <w:rFonts w:ascii="Arial" w:hAnsi="Arial" w:cs="Arial"/>
          <w:sz w:val="28"/>
          <w:szCs w:val="28"/>
        </w:rPr>
      </w:pPr>
      <w:r>
        <w:rPr>
          <w:rFonts w:ascii="Arial" w:hAnsi="Arial" w:cs="Arial"/>
          <w:b/>
          <w:sz w:val="32"/>
          <w:szCs w:val="28"/>
        </w:rPr>
        <w:t>19</w:t>
      </w:r>
      <w:r w:rsidR="00356B8A" w:rsidRPr="003E72FE">
        <w:rPr>
          <w:rFonts w:ascii="Arial" w:hAnsi="Arial" w:cs="Arial"/>
          <w:b/>
          <w:sz w:val="32"/>
          <w:szCs w:val="28"/>
        </w:rPr>
        <w:t>.</w:t>
      </w:r>
      <w:r w:rsidR="00356B8A" w:rsidRPr="003E72FE">
        <w:rPr>
          <w:rFonts w:ascii="Arial" w:hAnsi="Arial" w:cs="Arial"/>
          <w:sz w:val="32"/>
          <w:szCs w:val="28"/>
        </w:rPr>
        <w:t xml:space="preserve"> </w:t>
      </w:r>
      <w:r w:rsidR="00356B8A" w:rsidRPr="00082A57">
        <w:rPr>
          <w:rFonts w:ascii="Arial" w:hAnsi="Arial" w:cs="Arial"/>
          <w:sz w:val="28"/>
          <w:szCs w:val="28"/>
          <w:highlight w:val="yellow"/>
        </w:rPr>
        <w:t>Estudiar, responder así como dar seguimiento</w:t>
      </w:r>
      <w:bookmarkStart w:id="0" w:name="_GoBack"/>
      <w:bookmarkEnd w:id="0"/>
      <w:r w:rsidR="00356B8A" w:rsidRPr="00356B8A">
        <w:rPr>
          <w:rFonts w:ascii="Arial" w:hAnsi="Arial" w:cs="Arial"/>
          <w:sz w:val="28"/>
          <w:szCs w:val="28"/>
        </w:rPr>
        <w:t xml:space="preserve"> a las solicitudes y requerimientos en materia de los servicios públicos municipales citados, que la ciudadanía solicite a través de los diversos medios;</w:t>
      </w:r>
    </w:p>
    <w:p w:rsidR="00356B8A" w:rsidRPr="00356B8A" w:rsidRDefault="0037196D" w:rsidP="00356B8A">
      <w:pPr>
        <w:tabs>
          <w:tab w:val="left" w:pos="3931"/>
        </w:tabs>
        <w:jc w:val="both"/>
        <w:rPr>
          <w:rFonts w:ascii="Arial" w:hAnsi="Arial" w:cs="Arial"/>
          <w:sz w:val="28"/>
          <w:szCs w:val="28"/>
        </w:rPr>
      </w:pPr>
      <w:r>
        <w:rPr>
          <w:rFonts w:ascii="Arial" w:hAnsi="Arial" w:cs="Arial"/>
          <w:b/>
          <w:sz w:val="32"/>
          <w:szCs w:val="28"/>
        </w:rPr>
        <w:t>20</w:t>
      </w:r>
      <w:r w:rsidR="00356B8A" w:rsidRPr="003E72FE">
        <w:rPr>
          <w:rFonts w:ascii="Arial" w:hAnsi="Arial" w:cs="Arial"/>
          <w:b/>
          <w:sz w:val="32"/>
          <w:szCs w:val="28"/>
        </w:rPr>
        <w:t xml:space="preserve">. </w:t>
      </w:r>
      <w:r w:rsidR="00356B8A" w:rsidRPr="00356B8A">
        <w:rPr>
          <w:rFonts w:ascii="Arial" w:hAnsi="Arial" w:cs="Arial"/>
          <w:sz w:val="28"/>
          <w:szCs w:val="28"/>
        </w:rPr>
        <w:t>Llevar a cabo los estudios estimativos de los daños materiales provocados al patrimonio municipal por cualquier persona a causa de accidentes viales;</w:t>
      </w:r>
    </w:p>
    <w:p w:rsidR="00356B8A" w:rsidRPr="00D60B9D" w:rsidRDefault="0037196D" w:rsidP="00356B8A">
      <w:pPr>
        <w:tabs>
          <w:tab w:val="left" w:pos="3931"/>
        </w:tabs>
        <w:jc w:val="both"/>
        <w:rPr>
          <w:rFonts w:ascii="Arial" w:hAnsi="Arial" w:cs="Arial"/>
          <w:b/>
          <w:sz w:val="32"/>
          <w:szCs w:val="28"/>
        </w:rPr>
      </w:pPr>
      <w:r>
        <w:rPr>
          <w:rFonts w:ascii="Arial" w:hAnsi="Arial" w:cs="Arial"/>
          <w:b/>
          <w:sz w:val="32"/>
          <w:szCs w:val="28"/>
        </w:rPr>
        <w:t>21.</w:t>
      </w:r>
      <w:r w:rsidR="00356B8A" w:rsidRPr="003E72FE">
        <w:rPr>
          <w:rFonts w:ascii="Arial" w:hAnsi="Arial" w:cs="Arial"/>
          <w:sz w:val="32"/>
          <w:szCs w:val="28"/>
        </w:rPr>
        <w:t xml:space="preserve"> </w:t>
      </w:r>
      <w:r w:rsidR="00356B8A" w:rsidRPr="00356B8A">
        <w:rPr>
          <w:rFonts w:ascii="Arial" w:hAnsi="Arial" w:cs="Arial"/>
          <w:sz w:val="28"/>
          <w:szCs w:val="28"/>
        </w:rPr>
        <w:t xml:space="preserve">Coadyuvar con la Dirección de Protección Civil y bomberos, en el ámbito de su competencia, en caso de alguna siniestralidad en el </w:t>
      </w:r>
      <w:r w:rsidR="00356B8A" w:rsidRPr="00D60B9D">
        <w:rPr>
          <w:rFonts w:ascii="Arial" w:hAnsi="Arial" w:cs="Arial"/>
          <w:sz w:val="28"/>
          <w:szCs w:val="28"/>
        </w:rPr>
        <w:t>municipio;</w:t>
      </w:r>
    </w:p>
    <w:p w:rsidR="00356B8A" w:rsidRPr="00356B8A" w:rsidRDefault="00D60B9D" w:rsidP="00356B8A">
      <w:pPr>
        <w:tabs>
          <w:tab w:val="left" w:pos="3931"/>
        </w:tabs>
        <w:jc w:val="both"/>
        <w:rPr>
          <w:rFonts w:ascii="Arial" w:hAnsi="Arial" w:cs="Arial"/>
          <w:sz w:val="28"/>
          <w:szCs w:val="28"/>
        </w:rPr>
      </w:pPr>
      <w:r w:rsidRPr="00D60B9D">
        <w:rPr>
          <w:rFonts w:ascii="Arial" w:hAnsi="Arial" w:cs="Arial"/>
          <w:b/>
          <w:sz w:val="32"/>
          <w:szCs w:val="28"/>
        </w:rPr>
        <w:t>22.</w:t>
      </w:r>
      <w:r w:rsidRPr="00D60B9D">
        <w:rPr>
          <w:rFonts w:ascii="Arial" w:hAnsi="Arial" w:cs="Arial"/>
          <w:sz w:val="32"/>
          <w:szCs w:val="28"/>
        </w:rPr>
        <w:t xml:space="preserve"> </w:t>
      </w:r>
      <w:r>
        <w:rPr>
          <w:rFonts w:ascii="Arial" w:hAnsi="Arial" w:cs="Arial"/>
          <w:sz w:val="28"/>
          <w:szCs w:val="28"/>
        </w:rPr>
        <w:t>Agendar viajes para el personal del H. Ayuntamiento y el público en general,</w:t>
      </w:r>
    </w:p>
    <w:p w:rsidR="00356B8A" w:rsidRDefault="00793244" w:rsidP="00356B8A">
      <w:pPr>
        <w:tabs>
          <w:tab w:val="left" w:pos="3931"/>
        </w:tabs>
        <w:jc w:val="both"/>
        <w:rPr>
          <w:rFonts w:ascii="Arial" w:hAnsi="Arial" w:cs="Arial"/>
          <w:sz w:val="28"/>
          <w:szCs w:val="28"/>
        </w:rPr>
      </w:pPr>
      <w:r>
        <w:rPr>
          <w:rFonts w:ascii="Arial" w:hAnsi="Arial" w:cs="Arial"/>
          <w:sz w:val="28"/>
          <w:szCs w:val="28"/>
        </w:rPr>
        <w:t>Por su parte el asistente de oficialía mayor tendrá las siguientes atribuciones:</w:t>
      </w:r>
    </w:p>
    <w:p w:rsidR="00793244" w:rsidRDefault="00793244" w:rsidP="00356B8A">
      <w:pPr>
        <w:tabs>
          <w:tab w:val="left" w:pos="3931"/>
        </w:tabs>
        <w:jc w:val="both"/>
        <w:rPr>
          <w:rFonts w:ascii="Arial" w:hAnsi="Arial" w:cs="Arial"/>
          <w:sz w:val="28"/>
          <w:szCs w:val="28"/>
        </w:rPr>
      </w:pPr>
      <w:r>
        <w:rPr>
          <w:rFonts w:ascii="Arial" w:hAnsi="Arial" w:cs="Arial"/>
          <w:sz w:val="28"/>
          <w:szCs w:val="28"/>
        </w:rPr>
        <w:t>Es encargado</w:t>
      </w:r>
      <w:r w:rsidR="00D60B9D">
        <w:rPr>
          <w:rFonts w:ascii="Arial" w:hAnsi="Arial" w:cs="Arial"/>
          <w:sz w:val="28"/>
          <w:szCs w:val="28"/>
        </w:rPr>
        <w:t xml:space="preserve"> de supervisar </w:t>
      </w:r>
      <w:r>
        <w:rPr>
          <w:rFonts w:ascii="Arial" w:hAnsi="Arial" w:cs="Arial"/>
          <w:sz w:val="28"/>
          <w:szCs w:val="28"/>
        </w:rPr>
        <w:t xml:space="preserve">que el personal de servicios generales, agua potable, parques y jardines </w:t>
      </w:r>
      <w:r w:rsidR="00D60B9D">
        <w:rPr>
          <w:rFonts w:ascii="Arial" w:hAnsi="Arial" w:cs="Arial"/>
          <w:sz w:val="28"/>
          <w:szCs w:val="28"/>
        </w:rPr>
        <w:t xml:space="preserve">realicen las actividades que tienen en comendas de forma eficiente y eficaz </w:t>
      </w:r>
      <w:r w:rsidR="0066249C">
        <w:rPr>
          <w:rFonts w:ascii="Arial" w:hAnsi="Arial" w:cs="Arial"/>
          <w:sz w:val="28"/>
          <w:szCs w:val="28"/>
        </w:rPr>
        <w:t xml:space="preserve">                                                                                     </w:t>
      </w:r>
    </w:p>
    <w:p w:rsidR="0066249C" w:rsidRDefault="0066249C" w:rsidP="00356B8A">
      <w:pPr>
        <w:tabs>
          <w:tab w:val="left" w:pos="3931"/>
        </w:tabs>
        <w:jc w:val="both"/>
        <w:rPr>
          <w:rFonts w:ascii="Arial" w:hAnsi="Arial" w:cs="Arial"/>
          <w:sz w:val="28"/>
          <w:szCs w:val="28"/>
        </w:rPr>
      </w:pPr>
    </w:p>
    <w:p w:rsidR="00110F66" w:rsidRDefault="0066249C" w:rsidP="00356B8A">
      <w:pPr>
        <w:tabs>
          <w:tab w:val="left" w:pos="3931"/>
        </w:tabs>
        <w:jc w:val="both"/>
        <w:rPr>
          <w:rFonts w:ascii="Arial" w:hAnsi="Arial" w:cs="Arial"/>
          <w:sz w:val="28"/>
          <w:szCs w:val="28"/>
        </w:rPr>
      </w:pPr>
      <w:r>
        <w:rPr>
          <w:rFonts w:ascii="Arial" w:hAnsi="Arial" w:cs="Arial"/>
          <w:sz w:val="28"/>
          <w:szCs w:val="28"/>
        </w:rPr>
        <w:t xml:space="preserve">El asesor jurídico es el encargado de asesorar jurídica mente en asuntos que </w:t>
      </w:r>
      <w:r w:rsidR="00110F66">
        <w:rPr>
          <w:rFonts w:ascii="Arial" w:hAnsi="Arial" w:cs="Arial"/>
          <w:sz w:val="28"/>
          <w:szCs w:val="28"/>
        </w:rPr>
        <w:t>competan</w:t>
      </w:r>
      <w:r>
        <w:rPr>
          <w:rFonts w:ascii="Arial" w:hAnsi="Arial" w:cs="Arial"/>
          <w:sz w:val="28"/>
          <w:szCs w:val="28"/>
        </w:rPr>
        <w:t xml:space="preserve"> a </w:t>
      </w:r>
      <w:r w:rsidR="00110F66">
        <w:rPr>
          <w:rFonts w:ascii="Arial" w:hAnsi="Arial" w:cs="Arial"/>
          <w:sz w:val="28"/>
          <w:szCs w:val="28"/>
        </w:rPr>
        <w:t>oficialía, mayor.</w:t>
      </w:r>
    </w:p>
    <w:p w:rsidR="0066249C" w:rsidRDefault="0066249C" w:rsidP="00356B8A">
      <w:pPr>
        <w:tabs>
          <w:tab w:val="left" w:pos="3931"/>
        </w:tabs>
        <w:jc w:val="both"/>
        <w:rPr>
          <w:rFonts w:ascii="Arial" w:hAnsi="Arial" w:cs="Arial"/>
          <w:sz w:val="28"/>
          <w:szCs w:val="28"/>
        </w:rPr>
      </w:pPr>
    </w:p>
    <w:p w:rsidR="0066249C" w:rsidRDefault="0066249C" w:rsidP="00356B8A">
      <w:pPr>
        <w:tabs>
          <w:tab w:val="left" w:pos="3931"/>
        </w:tabs>
        <w:jc w:val="both"/>
        <w:rPr>
          <w:rFonts w:ascii="Arial" w:hAnsi="Arial" w:cs="Arial"/>
          <w:sz w:val="28"/>
          <w:szCs w:val="28"/>
        </w:rPr>
      </w:pPr>
    </w:p>
    <w:p w:rsidR="0066249C" w:rsidRDefault="0066249C" w:rsidP="00356B8A">
      <w:pPr>
        <w:tabs>
          <w:tab w:val="left" w:pos="3931"/>
        </w:tabs>
        <w:jc w:val="both"/>
        <w:rPr>
          <w:rFonts w:ascii="Arial" w:hAnsi="Arial" w:cs="Arial"/>
          <w:sz w:val="28"/>
          <w:szCs w:val="28"/>
        </w:rPr>
      </w:pPr>
    </w:p>
    <w:p w:rsidR="00356B8A" w:rsidRDefault="00D60B9D" w:rsidP="00356B8A">
      <w:pPr>
        <w:tabs>
          <w:tab w:val="left" w:pos="3931"/>
        </w:tabs>
        <w:jc w:val="both"/>
        <w:rPr>
          <w:rFonts w:ascii="Arial" w:hAnsi="Arial" w:cs="Arial"/>
          <w:sz w:val="28"/>
          <w:szCs w:val="28"/>
        </w:rPr>
      </w:pPr>
      <w:r>
        <w:rPr>
          <w:rFonts w:ascii="Arial" w:hAnsi="Arial" w:cs="Arial"/>
          <w:sz w:val="28"/>
          <w:szCs w:val="28"/>
        </w:rPr>
        <w:t>Secretaria de oficialía mayor tiene a su cargo las siguientes actividades  generar oficios, agendar viajes para el personal del H. Ayuntamiento y el público en general, tener el orden cuando el personal toma receso para tomar sus alimentos, recibir llamadas, llevar el control de los</w:t>
      </w:r>
      <w:r w:rsidR="0066249C">
        <w:rPr>
          <w:rFonts w:ascii="Arial" w:hAnsi="Arial" w:cs="Arial"/>
          <w:sz w:val="28"/>
          <w:szCs w:val="28"/>
        </w:rPr>
        <w:t xml:space="preserve">  vehículos que son utilizados, </w:t>
      </w:r>
      <w:r>
        <w:rPr>
          <w:rFonts w:ascii="Arial" w:hAnsi="Arial" w:cs="Arial"/>
          <w:sz w:val="28"/>
          <w:szCs w:val="28"/>
        </w:rPr>
        <w:t xml:space="preserve"> </w:t>
      </w:r>
      <w:r w:rsidR="0066249C">
        <w:rPr>
          <w:rFonts w:ascii="Arial" w:hAnsi="Arial" w:cs="Arial"/>
          <w:sz w:val="28"/>
          <w:szCs w:val="28"/>
        </w:rPr>
        <w:t>cuando el oficial mayor no se encuentra, atender a las personas, cuando el oficial mayor está ausente, coordinarse con la hacienda municipal para suministrar combustible a los vehículos que se encuentran a cargo de oficialía mayor cuando el oficial mayor no se encuentra.</w:t>
      </w:r>
    </w:p>
    <w:p w:rsidR="00110F66" w:rsidRDefault="00110F66" w:rsidP="00356B8A">
      <w:pPr>
        <w:tabs>
          <w:tab w:val="left" w:pos="3931"/>
        </w:tabs>
        <w:jc w:val="both"/>
        <w:rPr>
          <w:rFonts w:ascii="Arial" w:hAnsi="Arial" w:cs="Arial"/>
          <w:sz w:val="28"/>
          <w:szCs w:val="28"/>
        </w:rPr>
      </w:pPr>
    </w:p>
    <w:p w:rsidR="00C60153" w:rsidRPr="00C60153" w:rsidRDefault="00110F66" w:rsidP="00C60153">
      <w:pPr>
        <w:tabs>
          <w:tab w:val="left" w:pos="3931"/>
        </w:tabs>
        <w:jc w:val="both"/>
        <w:rPr>
          <w:rFonts w:ascii="Arial" w:hAnsi="Arial" w:cs="Arial"/>
          <w:sz w:val="28"/>
          <w:szCs w:val="28"/>
        </w:rPr>
      </w:pPr>
      <w:r>
        <w:rPr>
          <w:rFonts w:ascii="Arial" w:hAnsi="Arial" w:cs="Arial"/>
          <w:sz w:val="28"/>
          <w:szCs w:val="28"/>
        </w:rPr>
        <w:t xml:space="preserve">La función de los choferes es realizar traslados a centros médicos y apoyos en el trasporte escolar   </w:t>
      </w:r>
    </w:p>
    <w:p w:rsidR="00C60153" w:rsidRDefault="00C60153" w:rsidP="00C60153">
      <w:pPr>
        <w:rPr>
          <w:rFonts w:ascii="Arial" w:hAnsi="Arial" w:cs="Arial"/>
          <w:sz w:val="28"/>
        </w:rPr>
      </w:pPr>
      <w:r>
        <w:rPr>
          <w:rFonts w:ascii="Arial" w:hAnsi="Arial" w:cs="Arial"/>
          <w:sz w:val="28"/>
        </w:rPr>
        <w:t xml:space="preserve">Para apartar un viaje tienes que venir con días antes para </w:t>
      </w:r>
      <w:r w:rsidR="00F27C93">
        <w:rPr>
          <w:rFonts w:ascii="Arial" w:hAnsi="Arial" w:cs="Arial"/>
          <w:sz w:val="28"/>
        </w:rPr>
        <w:t xml:space="preserve">agendar </w:t>
      </w:r>
    </w:p>
    <w:p w:rsidR="00C60153" w:rsidRDefault="00C60153" w:rsidP="00C60153">
      <w:pPr>
        <w:rPr>
          <w:rFonts w:ascii="Arial" w:hAnsi="Arial" w:cs="Arial"/>
          <w:sz w:val="28"/>
        </w:rPr>
      </w:pPr>
      <w:r>
        <w:rPr>
          <w:rFonts w:ascii="Arial" w:hAnsi="Arial" w:cs="Arial"/>
          <w:sz w:val="28"/>
        </w:rPr>
        <w:t>Para sacar</w:t>
      </w:r>
      <w:r w:rsidR="00F27C93">
        <w:rPr>
          <w:rFonts w:ascii="Arial" w:hAnsi="Arial" w:cs="Arial"/>
          <w:sz w:val="28"/>
        </w:rPr>
        <w:t xml:space="preserve"> permiso,</w:t>
      </w:r>
      <w:r>
        <w:rPr>
          <w:rFonts w:ascii="Arial" w:hAnsi="Arial" w:cs="Arial"/>
          <w:sz w:val="28"/>
        </w:rPr>
        <w:t xml:space="preserve"> </w:t>
      </w:r>
      <w:r w:rsidR="00F27C93">
        <w:rPr>
          <w:rFonts w:ascii="Arial" w:hAnsi="Arial" w:cs="Arial"/>
          <w:sz w:val="28"/>
        </w:rPr>
        <w:t xml:space="preserve">para fiestas tienen que sacar un permiso                                          con días antes </w:t>
      </w:r>
    </w:p>
    <w:p w:rsidR="00F27C93" w:rsidRPr="00C60153" w:rsidRDefault="00F27C93" w:rsidP="00C60153">
      <w:pPr>
        <w:rPr>
          <w:rFonts w:ascii="Arial" w:hAnsi="Arial" w:cs="Arial"/>
          <w:sz w:val="28"/>
        </w:rPr>
      </w:pPr>
    </w:p>
    <w:sectPr w:rsidR="00F27C93" w:rsidRPr="00C60153" w:rsidSect="00F95DB7">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A16" w:rsidRDefault="00017A16" w:rsidP="00F95DB7">
      <w:pPr>
        <w:spacing w:after="0" w:line="240" w:lineRule="auto"/>
      </w:pPr>
      <w:r>
        <w:separator/>
      </w:r>
    </w:p>
  </w:endnote>
  <w:endnote w:type="continuationSeparator" w:id="0">
    <w:p w:rsidR="00017A16" w:rsidRDefault="00017A16" w:rsidP="00F95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DB7" w:rsidRPr="006963EF" w:rsidRDefault="00F95DB7" w:rsidP="00F95DB7">
    <w:pPr>
      <w:tabs>
        <w:tab w:val="left" w:pos="7959"/>
      </w:tabs>
      <w:jc w:val="right"/>
      <w:rPr>
        <w:b/>
        <w:sz w:val="28"/>
      </w:rPr>
    </w:pPr>
    <w:r w:rsidRPr="00E45420">
      <w:rPr>
        <w:sz w:val="28"/>
      </w:rPr>
      <w:t xml:space="preserve">                                                                                                                    </w:t>
    </w:r>
    <w:r>
      <w:rPr>
        <w:sz w:val="28"/>
      </w:rPr>
      <w:t xml:space="preserve">                  </w:t>
    </w:r>
  </w:p>
  <w:p w:rsidR="00F95DB7" w:rsidRDefault="00F95DB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A16" w:rsidRDefault="00017A16" w:rsidP="00F95DB7">
      <w:pPr>
        <w:spacing w:after="0" w:line="240" w:lineRule="auto"/>
      </w:pPr>
      <w:r>
        <w:separator/>
      </w:r>
    </w:p>
  </w:footnote>
  <w:footnote w:type="continuationSeparator" w:id="0">
    <w:p w:rsidR="00017A16" w:rsidRDefault="00017A16" w:rsidP="00F95D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F6F"/>
    <w:rsid w:val="00017A16"/>
    <w:rsid w:val="00062D5F"/>
    <w:rsid w:val="0008200A"/>
    <w:rsid w:val="00082A57"/>
    <w:rsid w:val="00110F66"/>
    <w:rsid w:val="00184273"/>
    <w:rsid w:val="00356B8A"/>
    <w:rsid w:val="0037196D"/>
    <w:rsid w:val="003C7F6F"/>
    <w:rsid w:val="003E72FE"/>
    <w:rsid w:val="003E79D4"/>
    <w:rsid w:val="0041481E"/>
    <w:rsid w:val="00437374"/>
    <w:rsid w:val="00487891"/>
    <w:rsid w:val="00493B2F"/>
    <w:rsid w:val="004E586C"/>
    <w:rsid w:val="005A6614"/>
    <w:rsid w:val="005A7BCF"/>
    <w:rsid w:val="005E08D9"/>
    <w:rsid w:val="0066249C"/>
    <w:rsid w:val="00793244"/>
    <w:rsid w:val="008039AF"/>
    <w:rsid w:val="009477D1"/>
    <w:rsid w:val="009C70E4"/>
    <w:rsid w:val="00A54F7F"/>
    <w:rsid w:val="00B51FB1"/>
    <w:rsid w:val="00C60153"/>
    <w:rsid w:val="00CF73BB"/>
    <w:rsid w:val="00D20DF0"/>
    <w:rsid w:val="00D60B9D"/>
    <w:rsid w:val="00EC0CAE"/>
    <w:rsid w:val="00F27C93"/>
    <w:rsid w:val="00F95DB7"/>
    <w:rsid w:val="00FB2B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78C04-FDC6-4FC2-BE31-2AA1ED54D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00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95DB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5DB7"/>
  </w:style>
  <w:style w:type="paragraph" w:styleId="Piedepgina">
    <w:name w:val="footer"/>
    <w:basedOn w:val="Normal"/>
    <w:link w:val="PiedepginaCar"/>
    <w:uiPriority w:val="99"/>
    <w:unhideWhenUsed/>
    <w:rsid w:val="00F95DB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5DB7"/>
  </w:style>
  <w:style w:type="table" w:styleId="Tablaconcuadrcula">
    <w:name w:val="Table Grid"/>
    <w:basedOn w:val="Tablanormal"/>
    <w:uiPriority w:val="39"/>
    <w:rsid w:val="00F95D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66249C"/>
    <w:rPr>
      <w:sz w:val="16"/>
      <w:szCs w:val="16"/>
    </w:rPr>
  </w:style>
  <w:style w:type="paragraph" w:styleId="Textocomentario">
    <w:name w:val="annotation text"/>
    <w:basedOn w:val="Normal"/>
    <w:link w:val="TextocomentarioCar"/>
    <w:uiPriority w:val="99"/>
    <w:semiHidden/>
    <w:unhideWhenUsed/>
    <w:rsid w:val="006624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6249C"/>
    <w:rPr>
      <w:sz w:val="20"/>
      <w:szCs w:val="20"/>
    </w:rPr>
  </w:style>
  <w:style w:type="paragraph" w:styleId="Asuntodelcomentario">
    <w:name w:val="annotation subject"/>
    <w:basedOn w:val="Textocomentario"/>
    <w:next w:val="Textocomentario"/>
    <w:link w:val="AsuntodelcomentarioCar"/>
    <w:uiPriority w:val="99"/>
    <w:semiHidden/>
    <w:unhideWhenUsed/>
    <w:rsid w:val="0066249C"/>
    <w:rPr>
      <w:b/>
      <w:bCs/>
    </w:rPr>
  </w:style>
  <w:style w:type="character" w:customStyle="1" w:styleId="AsuntodelcomentarioCar">
    <w:name w:val="Asunto del comentario Car"/>
    <w:basedOn w:val="TextocomentarioCar"/>
    <w:link w:val="Asuntodelcomentario"/>
    <w:uiPriority w:val="99"/>
    <w:semiHidden/>
    <w:rsid w:val="0066249C"/>
    <w:rPr>
      <w:b/>
      <w:bCs/>
      <w:sz w:val="20"/>
      <w:szCs w:val="20"/>
    </w:rPr>
  </w:style>
  <w:style w:type="paragraph" w:styleId="Textodeglobo">
    <w:name w:val="Balloon Text"/>
    <w:basedOn w:val="Normal"/>
    <w:link w:val="TextodegloboCar"/>
    <w:uiPriority w:val="99"/>
    <w:semiHidden/>
    <w:unhideWhenUsed/>
    <w:rsid w:val="0066249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624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63407-B421-4CC3-8AA4-805C3ED7D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877</Words>
  <Characters>4825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Deportes</dc:creator>
  <cp:keywords/>
  <dc:description/>
  <cp:lastModifiedBy>Tesoreria Cuautla</cp:lastModifiedBy>
  <cp:revision>4</cp:revision>
  <dcterms:created xsi:type="dcterms:W3CDTF">2021-12-17T15:44:00Z</dcterms:created>
  <dcterms:modified xsi:type="dcterms:W3CDTF">2021-12-28T18:33:00Z</dcterms:modified>
</cp:coreProperties>
</file>