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F92" w:rsidRPr="00135708" w:rsidRDefault="008A5F92" w:rsidP="008A5F92">
      <w:pPr>
        <w:autoSpaceDE w:val="0"/>
        <w:autoSpaceDN w:val="0"/>
        <w:adjustRightInd w:val="0"/>
        <w:spacing w:after="0" w:line="240" w:lineRule="auto"/>
        <w:jc w:val="center"/>
        <w:rPr>
          <w:rFonts w:ascii="Arial Narrow" w:hAnsi="Arial Narrow" w:cs="OpenSans"/>
          <w:b/>
          <w:sz w:val="36"/>
          <w:szCs w:val="36"/>
        </w:rPr>
      </w:pPr>
      <w:r w:rsidRPr="00135708">
        <w:rPr>
          <w:rFonts w:ascii="Arial Narrow" w:hAnsi="Arial Narrow" w:cs="OpenSans"/>
          <w:b/>
          <w:sz w:val="36"/>
          <w:szCs w:val="36"/>
        </w:rPr>
        <w:t xml:space="preserve">Departamento de </w:t>
      </w:r>
      <w:r w:rsidR="00DD6E98" w:rsidRPr="00135708">
        <w:rPr>
          <w:rFonts w:ascii="Arial Narrow" w:hAnsi="Arial Narrow" w:cs="OpenSans"/>
          <w:b/>
          <w:sz w:val="36"/>
          <w:szCs w:val="36"/>
        </w:rPr>
        <w:t>catastro</w:t>
      </w:r>
    </w:p>
    <w:p w:rsidR="008A5F92" w:rsidRPr="00135708" w:rsidRDefault="008A5F92" w:rsidP="008A5F92">
      <w:pPr>
        <w:autoSpaceDE w:val="0"/>
        <w:autoSpaceDN w:val="0"/>
        <w:adjustRightInd w:val="0"/>
        <w:spacing w:after="0" w:line="240" w:lineRule="auto"/>
        <w:jc w:val="center"/>
        <w:rPr>
          <w:rFonts w:ascii="Arial Narrow" w:hAnsi="Arial Narrow" w:cs="OpenSans"/>
          <w:b/>
          <w:sz w:val="36"/>
          <w:szCs w:val="36"/>
        </w:rPr>
      </w:pPr>
      <w:r w:rsidRPr="00135708">
        <w:rPr>
          <w:rFonts w:ascii="Arial Narrow" w:hAnsi="Arial Narrow" w:cs="OpenSans"/>
          <w:b/>
          <w:sz w:val="36"/>
          <w:szCs w:val="36"/>
        </w:rPr>
        <w:t>Manual de Servicios</w:t>
      </w:r>
    </w:p>
    <w:p w:rsidR="008A5F92" w:rsidRPr="00191578" w:rsidRDefault="008A5F92" w:rsidP="008A5F92">
      <w:pPr>
        <w:autoSpaceDE w:val="0"/>
        <w:autoSpaceDN w:val="0"/>
        <w:adjustRightInd w:val="0"/>
        <w:spacing w:after="0" w:line="240" w:lineRule="auto"/>
        <w:jc w:val="center"/>
        <w:rPr>
          <w:rFonts w:ascii="Arial Narrow" w:hAnsi="Arial Narrow" w:cs="OpenSans"/>
          <w:b/>
          <w:color w:val="000000"/>
          <w:sz w:val="24"/>
          <w:szCs w:val="24"/>
        </w:rPr>
      </w:pPr>
    </w:p>
    <w:p w:rsidR="008A5F92" w:rsidRPr="00135708" w:rsidRDefault="008A5F92" w:rsidP="008A5F92">
      <w:pPr>
        <w:autoSpaceDE w:val="0"/>
        <w:autoSpaceDN w:val="0"/>
        <w:adjustRightInd w:val="0"/>
        <w:spacing w:after="0" w:line="240" w:lineRule="auto"/>
        <w:jc w:val="center"/>
        <w:rPr>
          <w:rFonts w:ascii="Arial Narrow" w:hAnsi="Arial Narrow" w:cs="OpenSans"/>
          <w:b/>
          <w:sz w:val="24"/>
          <w:szCs w:val="24"/>
        </w:rPr>
      </w:pPr>
      <w:r w:rsidRPr="00135708">
        <w:rPr>
          <w:rFonts w:ascii="Arial Narrow" w:hAnsi="Arial Narrow" w:cs="OpenSans"/>
          <w:b/>
          <w:sz w:val="24"/>
          <w:szCs w:val="24"/>
        </w:rPr>
        <w:t>Trámite y registro</w:t>
      </w:r>
    </w:p>
    <w:p w:rsidR="00AB27A7" w:rsidRDefault="00AB27A7" w:rsidP="008A5F92">
      <w:pPr>
        <w:autoSpaceDE w:val="0"/>
        <w:autoSpaceDN w:val="0"/>
        <w:adjustRightInd w:val="0"/>
        <w:spacing w:after="0" w:line="240" w:lineRule="auto"/>
        <w:jc w:val="center"/>
        <w:rPr>
          <w:rFonts w:ascii="Arial Narrow" w:hAnsi="Arial Narrow" w:cs="OpenSans"/>
          <w:color w:val="000000"/>
          <w:sz w:val="24"/>
          <w:szCs w:val="24"/>
        </w:rPr>
      </w:pPr>
    </w:p>
    <w:p w:rsidR="00AB27A7" w:rsidRPr="00135708" w:rsidRDefault="00AB27A7" w:rsidP="008A5F92">
      <w:pPr>
        <w:autoSpaceDE w:val="0"/>
        <w:autoSpaceDN w:val="0"/>
        <w:adjustRightInd w:val="0"/>
        <w:spacing w:after="0" w:line="240" w:lineRule="auto"/>
        <w:jc w:val="center"/>
        <w:rPr>
          <w:rFonts w:ascii="Arial Narrow" w:hAnsi="Arial Narrow" w:cs="OpenSans"/>
          <w:color w:val="548DD4" w:themeColor="text2" w:themeTint="99"/>
          <w:sz w:val="28"/>
          <w:szCs w:val="28"/>
        </w:rPr>
      </w:pPr>
      <w:r w:rsidRPr="00135708">
        <w:rPr>
          <w:rFonts w:ascii="Arial Narrow" w:hAnsi="Arial Narrow" w:cs="OpenSans"/>
          <w:b/>
          <w:color w:val="548DD4" w:themeColor="text2" w:themeTint="99"/>
          <w:sz w:val="28"/>
          <w:szCs w:val="28"/>
        </w:rPr>
        <w:t xml:space="preserve">Avaluó </w:t>
      </w:r>
    </w:p>
    <w:p w:rsidR="00AB27A7" w:rsidRPr="006F3249" w:rsidRDefault="00AB27A7" w:rsidP="008A5F92">
      <w:pPr>
        <w:autoSpaceDE w:val="0"/>
        <w:autoSpaceDN w:val="0"/>
        <w:adjustRightInd w:val="0"/>
        <w:spacing w:after="0" w:line="240" w:lineRule="auto"/>
        <w:jc w:val="center"/>
        <w:rPr>
          <w:rFonts w:ascii="Arial Narrow" w:hAnsi="Arial Narrow" w:cs="OpenSans"/>
          <w:color w:val="000000"/>
          <w:sz w:val="24"/>
          <w:szCs w:val="24"/>
        </w:rPr>
      </w:pPr>
    </w:p>
    <w:p w:rsidR="008A5F92" w:rsidRPr="006F3249" w:rsidRDefault="008A5F92" w:rsidP="008A5F92">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 xml:space="preserve">Avaluó </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Departamento de catastro.</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DESCRIPCIÓN DEL SERVICIO:</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Documento técnico que determina el valor de un inmueble practicado por el perito valuador y revisado y autorizado por la autoridad catastral en los términos de la ley de catastro y este reglamento, aplicando las tablas de valores unitarios vigentes y lo que está realizando con el fin de determinar la base gravable para el cálculo de los impuestos gravables para el cálculo de los impuestos inmobiliarios, así como la actualización de los registros catastrales.</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USUARIOS:</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Público en general.</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ÁREAS QUE INTERVIENEN EN EL SERVICIO:</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Departamento de catastro y obras publicas.</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1. presentar información requerida a tiempo y forma.</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2. Proporcionar las facilidades necesarias para llevar a cabo el trámite correspondiente.</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PROCEDIMIENTO PARA PRESTAR EL SERVICIO:</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 xml:space="preserve">Según su </w:t>
      </w:r>
      <w:r w:rsidR="00CD48C7" w:rsidRPr="006F3249">
        <w:rPr>
          <w:rFonts w:ascii="Arial Narrow" w:hAnsi="Arial Narrow" w:cs="Tahoma"/>
          <w:sz w:val="24"/>
          <w:szCs w:val="24"/>
        </w:rPr>
        <w:t>naturaleza</w:t>
      </w:r>
      <w:r w:rsidRPr="006F3249">
        <w:rPr>
          <w:rFonts w:ascii="Arial Narrow" w:hAnsi="Arial Narrow" w:cs="Tahoma"/>
          <w:sz w:val="24"/>
          <w:szCs w:val="24"/>
        </w:rPr>
        <w:t xml:space="preserve"> del acto, el </w:t>
      </w:r>
      <w:r w:rsidR="00CD48C7" w:rsidRPr="006F3249">
        <w:rPr>
          <w:rFonts w:ascii="Arial Narrow" w:hAnsi="Arial Narrow" w:cs="Tahoma"/>
          <w:sz w:val="24"/>
          <w:szCs w:val="24"/>
        </w:rPr>
        <w:t>avaluó</w:t>
      </w:r>
      <w:r w:rsidRPr="006F3249">
        <w:rPr>
          <w:rFonts w:ascii="Arial Narrow" w:hAnsi="Arial Narrow" w:cs="Tahoma"/>
          <w:sz w:val="24"/>
          <w:szCs w:val="24"/>
        </w:rPr>
        <w:t xml:space="preserve"> puede ser;</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w:t>
      </w:r>
      <w:r w:rsidR="00CD48C7" w:rsidRPr="006F3249">
        <w:rPr>
          <w:rFonts w:ascii="Arial Narrow" w:hAnsi="Arial Narrow" w:cs="Tahoma"/>
          <w:b/>
          <w:sz w:val="24"/>
          <w:szCs w:val="24"/>
        </w:rPr>
        <w:t>valuación</w:t>
      </w:r>
      <w:r w:rsidRPr="006F3249">
        <w:rPr>
          <w:rFonts w:ascii="Arial Narrow" w:hAnsi="Arial Narrow" w:cs="Tahoma"/>
          <w:b/>
          <w:sz w:val="24"/>
          <w:szCs w:val="24"/>
        </w:rPr>
        <w:t xml:space="preserve"> masiva</w:t>
      </w:r>
      <w:r w:rsidRPr="006F3249">
        <w:rPr>
          <w:rFonts w:ascii="Arial Narrow" w:hAnsi="Arial Narrow" w:cs="Tahoma"/>
          <w:sz w:val="24"/>
          <w:szCs w:val="24"/>
        </w:rPr>
        <w:t xml:space="preserve"> : procedimiento administrativo, por el cua</w:t>
      </w:r>
      <w:r w:rsidR="00CD48C7" w:rsidRPr="006F3249">
        <w:rPr>
          <w:rFonts w:ascii="Arial Narrow" w:hAnsi="Arial Narrow" w:cs="Tahoma"/>
          <w:sz w:val="24"/>
          <w:szCs w:val="24"/>
        </w:rPr>
        <w:t>l se actualizan los registros mediante la aplicación de los valores de las tablas vigentes y aprobadas por el congreso del estado ,a predios que no han sufrido modificaciones en sus datos técnicos registrados ,entendiéndose por estos, la superficie del terreno ,la superficie de construcción y sus clasificaciones.</w:t>
      </w:r>
    </w:p>
    <w:p w:rsidR="00CD48C7" w:rsidRPr="006F3249" w:rsidRDefault="00CD48C7" w:rsidP="002D5AD0">
      <w:pPr>
        <w:spacing w:after="0"/>
        <w:jc w:val="both"/>
        <w:rPr>
          <w:rFonts w:ascii="Arial Narrow" w:hAnsi="Arial Narrow" w:cs="Tahoma"/>
          <w:sz w:val="24"/>
          <w:szCs w:val="24"/>
        </w:rPr>
      </w:pPr>
      <w:r w:rsidRPr="006F3249">
        <w:rPr>
          <w:rFonts w:ascii="Arial Narrow" w:hAnsi="Arial Narrow" w:cs="Tahoma"/>
          <w:sz w:val="24"/>
          <w:szCs w:val="24"/>
        </w:rPr>
        <w:t>-</w:t>
      </w:r>
      <w:r w:rsidRPr="006F3249">
        <w:rPr>
          <w:rFonts w:ascii="Arial Narrow" w:hAnsi="Arial Narrow" w:cs="Tahoma"/>
          <w:b/>
          <w:sz w:val="24"/>
          <w:szCs w:val="24"/>
        </w:rPr>
        <w:t>avaluó por conservación:</w:t>
      </w:r>
      <w:r w:rsidRPr="006F3249">
        <w:rPr>
          <w:rFonts w:ascii="Arial Narrow" w:hAnsi="Arial Narrow" w:cs="Tahoma"/>
          <w:sz w:val="24"/>
          <w:szCs w:val="24"/>
        </w:rPr>
        <w:t xml:space="preserve"> generadas por movimientos derivados de: manifestaciones, subdivisiones, fraccionamientos y recursos, dando como resultado la modificación la modificación de </w:t>
      </w:r>
      <w:r w:rsidR="00191578">
        <w:rPr>
          <w:rFonts w:ascii="Arial Narrow" w:hAnsi="Arial Narrow" w:cs="Tahoma"/>
          <w:sz w:val="24"/>
          <w:szCs w:val="24"/>
        </w:rPr>
        <w:t xml:space="preserve"> </w:t>
      </w:r>
      <w:r w:rsidRPr="006F3249">
        <w:rPr>
          <w:rFonts w:ascii="Arial Narrow" w:hAnsi="Arial Narrow" w:cs="Tahoma"/>
          <w:sz w:val="24"/>
          <w:szCs w:val="24"/>
        </w:rPr>
        <w:t>los datos técnicos del predio.</w:t>
      </w:r>
    </w:p>
    <w:p w:rsidR="00CD48C7" w:rsidRPr="006F3249" w:rsidRDefault="00CD48C7" w:rsidP="002D5AD0">
      <w:pPr>
        <w:spacing w:after="0"/>
        <w:jc w:val="both"/>
        <w:rPr>
          <w:rFonts w:ascii="Arial Narrow" w:hAnsi="Arial Narrow" w:cs="Tahoma"/>
          <w:sz w:val="24"/>
          <w:szCs w:val="24"/>
        </w:rPr>
      </w:pPr>
      <w:r w:rsidRPr="006F3249">
        <w:rPr>
          <w:rFonts w:ascii="Arial Narrow" w:hAnsi="Arial Narrow" w:cs="Tahoma"/>
          <w:sz w:val="24"/>
          <w:szCs w:val="24"/>
        </w:rPr>
        <w:t>-</w:t>
      </w:r>
      <w:r w:rsidRPr="006F3249">
        <w:rPr>
          <w:rFonts w:ascii="Arial Narrow" w:hAnsi="Arial Narrow" w:cs="Tahoma"/>
          <w:b/>
          <w:sz w:val="24"/>
          <w:szCs w:val="24"/>
        </w:rPr>
        <w:t xml:space="preserve"> valuación por actualización masiva</w:t>
      </w:r>
      <w:r w:rsidRPr="006F3249">
        <w:rPr>
          <w:rFonts w:ascii="Arial Narrow" w:hAnsi="Arial Narrow" w:cs="Tahoma"/>
          <w:sz w:val="24"/>
          <w:szCs w:val="24"/>
        </w:rPr>
        <w:t xml:space="preserve">: </w:t>
      </w:r>
      <w:r w:rsidR="004150C4" w:rsidRPr="006F3249">
        <w:rPr>
          <w:rFonts w:ascii="Arial Narrow" w:hAnsi="Arial Narrow" w:cs="Tahoma"/>
          <w:sz w:val="24"/>
          <w:szCs w:val="24"/>
        </w:rPr>
        <w:t>procedimiento para la actualización de los datos técnicos para obtener un nuevo valor catastral mediante la aplicación de las tablas de valores.</w:t>
      </w:r>
    </w:p>
    <w:p w:rsidR="004150C4" w:rsidRPr="006F3249" w:rsidRDefault="004150C4" w:rsidP="002D5AD0">
      <w:pPr>
        <w:spacing w:after="0"/>
        <w:jc w:val="both"/>
        <w:rPr>
          <w:rFonts w:ascii="Arial Narrow" w:hAnsi="Arial Narrow" w:cs="Tahoma"/>
          <w:sz w:val="24"/>
          <w:szCs w:val="24"/>
        </w:rPr>
      </w:pPr>
    </w:p>
    <w:p w:rsidR="004150C4" w:rsidRPr="006F3249" w:rsidRDefault="004150C4" w:rsidP="002D5AD0">
      <w:pPr>
        <w:spacing w:after="0"/>
        <w:jc w:val="both"/>
        <w:rPr>
          <w:rFonts w:ascii="Arial Narrow" w:hAnsi="Arial Narrow" w:cs="Tahoma"/>
          <w:b/>
          <w:sz w:val="24"/>
          <w:szCs w:val="24"/>
        </w:rPr>
      </w:pPr>
      <w:r w:rsidRPr="006F3249">
        <w:rPr>
          <w:rFonts w:ascii="Arial Narrow" w:hAnsi="Arial Narrow" w:cs="Tahoma"/>
          <w:b/>
          <w:sz w:val="24"/>
          <w:szCs w:val="24"/>
        </w:rPr>
        <w:t>Documentación requerida</w:t>
      </w:r>
    </w:p>
    <w:p w:rsidR="004150C4" w:rsidRPr="006F3249" w:rsidRDefault="004150C4" w:rsidP="002D5AD0">
      <w:pPr>
        <w:spacing w:after="0"/>
        <w:jc w:val="both"/>
        <w:rPr>
          <w:rFonts w:ascii="Arial Narrow" w:hAnsi="Arial Narrow" w:cs="Tahoma"/>
          <w:sz w:val="24"/>
          <w:szCs w:val="24"/>
        </w:rPr>
      </w:pPr>
      <w:r w:rsidRPr="006F3249">
        <w:rPr>
          <w:rFonts w:ascii="Arial Narrow" w:hAnsi="Arial Narrow" w:cs="Tahoma"/>
          <w:sz w:val="24"/>
          <w:szCs w:val="24"/>
        </w:rPr>
        <w:t>-</w:t>
      </w:r>
      <w:r w:rsidRPr="006F3249">
        <w:rPr>
          <w:rFonts w:ascii="Arial Narrow" w:hAnsi="Arial Narrow" w:cs="Tahoma"/>
          <w:b/>
          <w:sz w:val="24"/>
          <w:szCs w:val="24"/>
        </w:rPr>
        <w:t>valuación masiva</w:t>
      </w:r>
      <w:r w:rsidRPr="006F3249">
        <w:rPr>
          <w:rFonts w:ascii="Arial Narrow" w:hAnsi="Arial Narrow" w:cs="Tahoma"/>
          <w:sz w:val="24"/>
          <w:szCs w:val="24"/>
        </w:rPr>
        <w:t>: no aplica, solo se aplican tablas de valores.</w:t>
      </w:r>
    </w:p>
    <w:p w:rsidR="004150C4" w:rsidRPr="006F3249" w:rsidRDefault="004150C4" w:rsidP="002D5AD0">
      <w:pPr>
        <w:spacing w:after="0"/>
        <w:jc w:val="both"/>
        <w:rPr>
          <w:rFonts w:ascii="Arial Narrow" w:hAnsi="Arial Narrow" w:cs="Tahoma"/>
          <w:sz w:val="24"/>
          <w:szCs w:val="24"/>
        </w:rPr>
      </w:pPr>
      <w:r w:rsidRPr="006F3249">
        <w:rPr>
          <w:rFonts w:ascii="Arial Narrow" w:hAnsi="Arial Narrow" w:cs="Tahoma"/>
          <w:b/>
          <w:sz w:val="24"/>
          <w:szCs w:val="24"/>
        </w:rPr>
        <w:t xml:space="preserve">-avaluó por conservación: </w:t>
      </w:r>
      <w:r w:rsidRPr="006F3249">
        <w:rPr>
          <w:rFonts w:ascii="Arial Narrow" w:hAnsi="Arial Narrow" w:cs="Tahoma"/>
          <w:sz w:val="24"/>
          <w:szCs w:val="24"/>
        </w:rPr>
        <w:t>entre otras subdivisiones, excedencias, manifestaciones de construcción, etc... Autorización por la autoridad competente (obras públicas).</w:t>
      </w:r>
    </w:p>
    <w:p w:rsidR="004150C4" w:rsidRPr="006F3249" w:rsidRDefault="004150C4" w:rsidP="002D5AD0">
      <w:pPr>
        <w:spacing w:after="0"/>
        <w:jc w:val="both"/>
        <w:rPr>
          <w:rFonts w:ascii="Arial Narrow" w:hAnsi="Arial Narrow" w:cs="Tahoma"/>
          <w:sz w:val="24"/>
          <w:szCs w:val="24"/>
        </w:rPr>
      </w:pPr>
      <w:r w:rsidRPr="006F3249">
        <w:rPr>
          <w:rFonts w:ascii="Arial Narrow" w:hAnsi="Arial Narrow" w:cs="Tahoma"/>
          <w:b/>
          <w:sz w:val="24"/>
          <w:szCs w:val="24"/>
        </w:rPr>
        <w:t xml:space="preserve">-valuación por actualización masiva: </w:t>
      </w:r>
      <w:r w:rsidRPr="006F3249">
        <w:rPr>
          <w:rFonts w:ascii="Arial Narrow" w:hAnsi="Arial Narrow" w:cs="Tahoma"/>
          <w:sz w:val="24"/>
          <w:szCs w:val="24"/>
        </w:rPr>
        <w:t>no aplica (campo)</w:t>
      </w:r>
    </w:p>
    <w:p w:rsidR="008A5F92" w:rsidRPr="006F3249" w:rsidRDefault="004150C4" w:rsidP="002D5AD0">
      <w:pPr>
        <w:spacing w:after="0"/>
        <w:jc w:val="both"/>
        <w:rPr>
          <w:rFonts w:ascii="Arial Narrow" w:hAnsi="Arial Narrow" w:cs="Tahoma"/>
          <w:b/>
          <w:sz w:val="24"/>
          <w:szCs w:val="24"/>
        </w:rPr>
      </w:pPr>
      <w:r w:rsidRPr="006F3249">
        <w:rPr>
          <w:rFonts w:ascii="Arial Narrow" w:hAnsi="Arial Narrow" w:cs="Tahoma"/>
          <w:b/>
          <w:sz w:val="24"/>
          <w:szCs w:val="24"/>
        </w:rPr>
        <w:lastRenderedPageBreak/>
        <w:t>Procedimiento registral:</w:t>
      </w:r>
    </w:p>
    <w:p w:rsidR="004150C4" w:rsidRDefault="004150C4" w:rsidP="002D5AD0">
      <w:pPr>
        <w:spacing w:after="0"/>
        <w:jc w:val="both"/>
        <w:rPr>
          <w:rFonts w:ascii="Arial Narrow" w:hAnsi="Arial Narrow" w:cs="Tahoma"/>
          <w:sz w:val="24"/>
          <w:szCs w:val="24"/>
        </w:rPr>
      </w:pPr>
      <w:r w:rsidRPr="006F3249">
        <w:rPr>
          <w:rFonts w:ascii="Arial Narrow" w:hAnsi="Arial Narrow" w:cs="Tahoma"/>
          <w:sz w:val="24"/>
          <w:szCs w:val="24"/>
        </w:rPr>
        <w:t>Se recibe el avaluó autorizado.</w:t>
      </w:r>
    </w:p>
    <w:p w:rsidR="00D676AE" w:rsidRPr="006F3249" w:rsidRDefault="00D676AE" w:rsidP="002D5AD0">
      <w:pPr>
        <w:spacing w:after="0"/>
        <w:jc w:val="both"/>
        <w:rPr>
          <w:rFonts w:ascii="Arial Narrow" w:hAnsi="Arial Narrow" w:cs="Tahoma"/>
          <w:sz w:val="24"/>
          <w:szCs w:val="24"/>
        </w:rPr>
      </w:pP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TIEMPO PARA LA ENTREGA DEL SERVICIO:</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b/>
          <w:sz w:val="24"/>
          <w:szCs w:val="24"/>
        </w:rPr>
        <w:t>HORARIO:</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 xml:space="preserve">De 9:00 a </w:t>
      </w:r>
      <w:r w:rsidR="00191578">
        <w:rPr>
          <w:rFonts w:ascii="Arial Narrow" w:hAnsi="Arial Narrow" w:cs="Tahoma"/>
          <w:sz w:val="24"/>
          <w:szCs w:val="24"/>
        </w:rPr>
        <w:t>17</w:t>
      </w:r>
      <w:r w:rsidRPr="006F3249">
        <w:rPr>
          <w:rFonts w:ascii="Arial Narrow" w:hAnsi="Arial Narrow" w:cs="Tahoma"/>
          <w:sz w:val="24"/>
          <w:szCs w:val="24"/>
        </w:rPr>
        <w:t>:00 hrs.</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RESULTADO ESPERADO:</w:t>
      </w:r>
    </w:p>
    <w:p w:rsidR="008A5F92" w:rsidRPr="006F3249" w:rsidRDefault="008A5F92" w:rsidP="002D5AD0">
      <w:pPr>
        <w:pStyle w:val="Prrafodelista"/>
        <w:numPr>
          <w:ilvl w:val="0"/>
          <w:numId w:val="1"/>
        </w:numPr>
        <w:spacing w:after="0"/>
        <w:jc w:val="both"/>
        <w:rPr>
          <w:rFonts w:ascii="Arial Narrow" w:hAnsi="Arial Narrow" w:cs="Tahoma"/>
          <w:sz w:val="24"/>
          <w:szCs w:val="24"/>
        </w:rPr>
      </w:pPr>
      <w:r w:rsidRPr="006F3249">
        <w:rPr>
          <w:rFonts w:ascii="Arial Narrow" w:hAnsi="Arial Narrow" w:cs="Tahoma"/>
          <w:sz w:val="24"/>
          <w:szCs w:val="24"/>
        </w:rPr>
        <w:t>Resolución</w:t>
      </w:r>
    </w:p>
    <w:p w:rsidR="008A5F92" w:rsidRPr="006F3249" w:rsidRDefault="008A5F92" w:rsidP="002D5AD0">
      <w:pPr>
        <w:pStyle w:val="Prrafodelista"/>
        <w:spacing w:after="0"/>
        <w:jc w:val="both"/>
        <w:rPr>
          <w:rFonts w:ascii="Arial Narrow" w:hAnsi="Arial Narrow" w:cs="Tahoma"/>
          <w:sz w:val="24"/>
          <w:szCs w:val="24"/>
        </w:rPr>
      </w:pPr>
      <w:r w:rsidRPr="006F3249">
        <w:rPr>
          <w:rFonts w:ascii="Arial Narrow" w:hAnsi="Arial Narrow" w:cs="Tahoma"/>
          <w:sz w:val="24"/>
          <w:szCs w:val="24"/>
        </w:rPr>
        <w:t>Actualización  de registros catastrales.</w:t>
      </w:r>
    </w:p>
    <w:p w:rsidR="008A5F92" w:rsidRPr="006F3249" w:rsidRDefault="008A5F92" w:rsidP="002D5AD0">
      <w:pPr>
        <w:pStyle w:val="Prrafodelista"/>
        <w:spacing w:after="0"/>
        <w:jc w:val="both"/>
        <w:rPr>
          <w:rFonts w:ascii="Arial Narrow" w:hAnsi="Arial Narrow" w:cs="Tahoma"/>
          <w:sz w:val="24"/>
          <w:szCs w:val="24"/>
        </w:rPr>
      </w:pPr>
      <w:r w:rsidRPr="006F3249">
        <w:rPr>
          <w:rFonts w:ascii="Arial Narrow" w:hAnsi="Arial Narrow" w:cs="Tahoma"/>
          <w:sz w:val="24"/>
          <w:szCs w:val="24"/>
        </w:rPr>
        <w:t>Se generan comprobantes de anotaciones catastrales.</w:t>
      </w:r>
    </w:p>
    <w:p w:rsidR="008A5F92" w:rsidRPr="00135708" w:rsidRDefault="008A5F92" w:rsidP="00135708">
      <w:pPr>
        <w:autoSpaceDE w:val="0"/>
        <w:autoSpaceDN w:val="0"/>
        <w:adjustRightInd w:val="0"/>
        <w:spacing w:after="0" w:line="240" w:lineRule="auto"/>
        <w:jc w:val="center"/>
        <w:rPr>
          <w:rFonts w:ascii="Arial Narrow" w:hAnsi="Arial Narrow" w:cs="OpenSans"/>
          <w:b/>
          <w:color w:val="548DD4" w:themeColor="text2" w:themeTint="99"/>
          <w:sz w:val="28"/>
          <w:szCs w:val="28"/>
        </w:rPr>
      </w:pPr>
    </w:p>
    <w:p w:rsidR="008A5F92" w:rsidRPr="00AB27A7" w:rsidRDefault="007A651B" w:rsidP="00135708">
      <w:pPr>
        <w:autoSpaceDE w:val="0"/>
        <w:autoSpaceDN w:val="0"/>
        <w:adjustRightInd w:val="0"/>
        <w:spacing w:after="0" w:line="240" w:lineRule="auto"/>
        <w:jc w:val="center"/>
        <w:rPr>
          <w:rFonts w:ascii="Arial Narrow" w:hAnsi="Arial Narrow" w:cs="Tahoma"/>
          <w:b/>
          <w:sz w:val="28"/>
          <w:szCs w:val="28"/>
        </w:rPr>
      </w:pPr>
      <w:r w:rsidRPr="00135708">
        <w:rPr>
          <w:rFonts w:ascii="Arial Narrow" w:hAnsi="Arial Narrow" w:cs="OpenSans"/>
          <w:b/>
          <w:color w:val="548DD4" w:themeColor="text2" w:themeTint="99"/>
          <w:sz w:val="28"/>
          <w:szCs w:val="28"/>
        </w:rPr>
        <w:t>Compraventa del dominio directo o nuda propiedad</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 xml:space="preserve"> </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 xml:space="preserve">NOMBRE DEL SERVICIO: </w:t>
      </w:r>
    </w:p>
    <w:p w:rsidR="008A5F92" w:rsidRPr="006F3249" w:rsidRDefault="00DD6E98" w:rsidP="002D5AD0">
      <w:pPr>
        <w:spacing w:after="0"/>
        <w:jc w:val="both"/>
        <w:rPr>
          <w:rFonts w:ascii="Arial Narrow" w:hAnsi="Arial Narrow" w:cs="Tahoma"/>
          <w:sz w:val="24"/>
          <w:szCs w:val="24"/>
        </w:rPr>
      </w:pPr>
      <w:r w:rsidRPr="006F3249">
        <w:rPr>
          <w:rFonts w:ascii="Arial Narrow" w:hAnsi="Arial Narrow" w:cs="Tahoma"/>
          <w:sz w:val="24"/>
          <w:szCs w:val="24"/>
        </w:rPr>
        <w:t>Compra venta</w:t>
      </w:r>
      <w:r w:rsidR="008A5F92" w:rsidRPr="006F3249">
        <w:rPr>
          <w:rFonts w:ascii="Arial Narrow" w:hAnsi="Arial Narrow" w:cs="Tahoma"/>
          <w:sz w:val="24"/>
          <w:szCs w:val="24"/>
        </w:rPr>
        <w:t>.</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 xml:space="preserve">Departamento de </w:t>
      </w:r>
      <w:r w:rsidR="00DD6E98" w:rsidRPr="006F3249">
        <w:rPr>
          <w:rFonts w:ascii="Arial Narrow" w:hAnsi="Arial Narrow" w:cs="Tahoma"/>
          <w:sz w:val="24"/>
          <w:szCs w:val="24"/>
        </w:rPr>
        <w:t>catastro</w:t>
      </w:r>
      <w:r w:rsidRPr="006F3249">
        <w:rPr>
          <w:rFonts w:ascii="Arial Narrow" w:hAnsi="Arial Narrow" w:cs="Tahoma"/>
          <w:sz w:val="24"/>
          <w:szCs w:val="24"/>
        </w:rPr>
        <w:t>.</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DESCRIPCIÓN DEL SERVICIO:</w:t>
      </w:r>
    </w:p>
    <w:p w:rsidR="008A5F92" w:rsidRPr="006F3249" w:rsidRDefault="00DD6E98" w:rsidP="002D5AD0">
      <w:pPr>
        <w:spacing w:after="0"/>
        <w:jc w:val="both"/>
        <w:rPr>
          <w:rFonts w:ascii="Arial Narrow" w:hAnsi="Arial Narrow" w:cs="Tahoma"/>
          <w:sz w:val="24"/>
          <w:szCs w:val="24"/>
        </w:rPr>
      </w:pPr>
      <w:r w:rsidRPr="006F3249">
        <w:rPr>
          <w:rFonts w:ascii="Arial Narrow" w:hAnsi="Arial Narrow" w:cs="Tahoma"/>
          <w:sz w:val="24"/>
          <w:szCs w:val="24"/>
        </w:rPr>
        <w:t xml:space="preserve">Tiene por efecto el cambio  del titular </w:t>
      </w:r>
      <w:r w:rsidR="006F3249" w:rsidRPr="006F3249">
        <w:rPr>
          <w:rFonts w:ascii="Arial Narrow" w:hAnsi="Arial Narrow" w:cs="Tahoma"/>
          <w:sz w:val="24"/>
          <w:szCs w:val="24"/>
        </w:rPr>
        <w:t>catastral, mediante</w:t>
      </w:r>
      <w:r w:rsidRPr="006F3249">
        <w:rPr>
          <w:rFonts w:ascii="Arial Narrow" w:hAnsi="Arial Narrow" w:cs="Tahoma"/>
          <w:sz w:val="24"/>
          <w:szCs w:val="24"/>
        </w:rPr>
        <w:t xml:space="preserve"> un contrato </w:t>
      </w:r>
      <w:r w:rsidR="006F3249" w:rsidRPr="006F3249">
        <w:rPr>
          <w:rFonts w:ascii="Arial Narrow" w:hAnsi="Arial Narrow" w:cs="Tahoma"/>
          <w:sz w:val="24"/>
          <w:szCs w:val="24"/>
        </w:rPr>
        <w:t>traslativo</w:t>
      </w:r>
      <w:r w:rsidRPr="006F3249">
        <w:rPr>
          <w:rFonts w:ascii="Arial Narrow" w:hAnsi="Arial Narrow" w:cs="Tahoma"/>
          <w:sz w:val="24"/>
          <w:szCs w:val="24"/>
        </w:rPr>
        <w:t xml:space="preserve"> de dominio </w:t>
      </w:r>
      <w:r w:rsidR="006F3249" w:rsidRPr="006F3249">
        <w:rPr>
          <w:rFonts w:ascii="Arial Narrow" w:hAnsi="Arial Narrow" w:cs="Tahoma"/>
          <w:sz w:val="24"/>
          <w:szCs w:val="24"/>
        </w:rPr>
        <w:t>otorgado</w:t>
      </w:r>
      <w:r w:rsidRPr="006F3249">
        <w:rPr>
          <w:rFonts w:ascii="Arial Narrow" w:hAnsi="Arial Narrow" w:cs="Tahoma"/>
          <w:sz w:val="24"/>
          <w:szCs w:val="24"/>
        </w:rPr>
        <w:t xml:space="preserve"> en escritura </w:t>
      </w:r>
      <w:r w:rsidR="006F3249" w:rsidRPr="006F3249">
        <w:rPr>
          <w:rFonts w:ascii="Arial Narrow" w:hAnsi="Arial Narrow" w:cs="Tahoma"/>
          <w:sz w:val="24"/>
          <w:szCs w:val="24"/>
        </w:rPr>
        <w:t>pública</w:t>
      </w:r>
      <w:r w:rsidRPr="006F3249">
        <w:rPr>
          <w:rFonts w:ascii="Arial Narrow" w:hAnsi="Arial Narrow" w:cs="Tahoma"/>
          <w:sz w:val="24"/>
          <w:szCs w:val="24"/>
        </w:rPr>
        <w:t xml:space="preserve"> y ante </w:t>
      </w:r>
      <w:r w:rsidR="006F3249" w:rsidRPr="006F3249">
        <w:rPr>
          <w:rFonts w:ascii="Arial Narrow" w:hAnsi="Arial Narrow" w:cs="Tahoma"/>
          <w:sz w:val="24"/>
          <w:szCs w:val="24"/>
        </w:rPr>
        <w:t>notario, en</w:t>
      </w:r>
      <w:r w:rsidRPr="006F3249">
        <w:rPr>
          <w:rFonts w:ascii="Arial Narrow" w:hAnsi="Arial Narrow" w:cs="Tahoma"/>
          <w:sz w:val="24"/>
          <w:szCs w:val="24"/>
        </w:rPr>
        <w:t xml:space="preserve"> el cual es titular  del </w:t>
      </w:r>
      <w:r w:rsidR="006F3249" w:rsidRPr="006F3249">
        <w:rPr>
          <w:rFonts w:ascii="Arial Narrow" w:hAnsi="Arial Narrow" w:cs="Tahoma"/>
          <w:sz w:val="24"/>
          <w:szCs w:val="24"/>
        </w:rPr>
        <w:t>usufructo</w:t>
      </w:r>
      <w:r w:rsidRPr="006F3249">
        <w:rPr>
          <w:rFonts w:ascii="Arial Narrow" w:hAnsi="Arial Narrow" w:cs="Tahoma"/>
          <w:sz w:val="24"/>
          <w:szCs w:val="24"/>
        </w:rPr>
        <w:t xml:space="preserve"> permanece como </w:t>
      </w:r>
      <w:r w:rsidR="006F3249" w:rsidRPr="006F3249">
        <w:rPr>
          <w:rFonts w:ascii="Arial Narrow" w:hAnsi="Arial Narrow" w:cs="Tahoma"/>
          <w:sz w:val="24"/>
          <w:szCs w:val="24"/>
        </w:rPr>
        <w:t>condueño, para</w:t>
      </w:r>
      <w:r w:rsidRPr="006F3249">
        <w:rPr>
          <w:rFonts w:ascii="Arial Narrow" w:hAnsi="Arial Narrow" w:cs="Tahoma"/>
          <w:sz w:val="24"/>
          <w:szCs w:val="24"/>
        </w:rPr>
        <w:t xml:space="preserve"> efectos catastrales y </w:t>
      </w:r>
      <w:r w:rsidR="006F3249" w:rsidRPr="006F3249">
        <w:rPr>
          <w:rFonts w:ascii="Arial Narrow" w:hAnsi="Arial Narrow" w:cs="Tahoma"/>
          <w:sz w:val="24"/>
          <w:szCs w:val="24"/>
        </w:rPr>
        <w:t>fiscales, tanto</w:t>
      </w:r>
      <w:r w:rsidRPr="006F3249">
        <w:rPr>
          <w:rFonts w:ascii="Arial Narrow" w:hAnsi="Arial Narrow" w:cs="Tahoma"/>
          <w:sz w:val="24"/>
          <w:szCs w:val="24"/>
        </w:rPr>
        <w:t xml:space="preserve"> el dominio </w:t>
      </w:r>
      <w:r w:rsidR="006F3249" w:rsidRPr="006F3249">
        <w:rPr>
          <w:rFonts w:ascii="Arial Narrow" w:hAnsi="Arial Narrow" w:cs="Tahoma"/>
          <w:sz w:val="24"/>
          <w:szCs w:val="24"/>
        </w:rPr>
        <w:t>directo</w:t>
      </w:r>
      <w:r w:rsidRPr="006F3249">
        <w:rPr>
          <w:rFonts w:ascii="Arial Narrow" w:hAnsi="Arial Narrow" w:cs="Tahoma"/>
          <w:sz w:val="24"/>
          <w:szCs w:val="24"/>
        </w:rPr>
        <w:t xml:space="preserve"> como el </w:t>
      </w:r>
      <w:r w:rsidR="006F3249" w:rsidRPr="006F3249">
        <w:rPr>
          <w:rFonts w:ascii="Arial Narrow" w:hAnsi="Arial Narrow" w:cs="Tahoma"/>
          <w:sz w:val="24"/>
          <w:szCs w:val="24"/>
        </w:rPr>
        <w:t>usufructo</w:t>
      </w:r>
      <w:r w:rsidRPr="006F3249">
        <w:rPr>
          <w:rFonts w:ascii="Arial Narrow" w:hAnsi="Arial Narrow" w:cs="Tahoma"/>
          <w:sz w:val="24"/>
          <w:szCs w:val="24"/>
        </w:rPr>
        <w:t xml:space="preserve"> vitalicio corresponde al 50% de la propiedad</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USUARIOS:</w:t>
      </w:r>
    </w:p>
    <w:p w:rsidR="008A5F92" w:rsidRPr="006F3249" w:rsidRDefault="006F3249" w:rsidP="002D5AD0">
      <w:pPr>
        <w:spacing w:after="0"/>
        <w:jc w:val="both"/>
        <w:rPr>
          <w:rFonts w:ascii="Arial Narrow" w:hAnsi="Arial Narrow" w:cs="Tahoma"/>
          <w:sz w:val="24"/>
          <w:szCs w:val="24"/>
        </w:rPr>
      </w:pPr>
      <w:r w:rsidRPr="006F3249">
        <w:rPr>
          <w:rFonts w:ascii="Arial Narrow" w:hAnsi="Arial Narrow" w:cs="Tahoma"/>
          <w:sz w:val="24"/>
          <w:szCs w:val="24"/>
        </w:rPr>
        <w:t>Público</w:t>
      </w:r>
      <w:r w:rsidR="00DD6E98" w:rsidRPr="006F3249">
        <w:rPr>
          <w:rFonts w:ascii="Arial Narrow" w:hAnsi="Arial Narrow" w:cs="Tahoma"/>
          <w:sz w:val="24"/>
          <w:szCs w:val="24"/>
        </w:rPr>
        <w:t xml:space="preserve"> en general.</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ÁREAS QUE INTERVIENEN EN EL SERVICIO:</w:t>
      </w:r>
    </w:p>
    <w:p w:rsidR="008A5F92" w:rsidRPr="006F3249" w:rsidRDefault="008A5F92" w:rsidP="002D5AD0">
      <w:pPr>
        <w:spacing w:after="0"/>
        <w:jc w:val="both"/>
        <w:rPr>
          <w:rFonts w:ascii="Arial Narrow" w:hAnsi="Arial Narrow" w:cs="Tahoma"/>
          <w:sz w:val="24"/>
          <w:szCs w:val="24"/>
        </w:rPr>
      </w:pPr>
      <w:r w:rsidRPr="006F3249">
        <w:rPr>
          <w:rFonts w:ascii="Arial Narrow" w:hAnsi="Arial Narrow" w:cs="Tahoma"/>
          <w:sz w:val="24"/>
          <w:szCs w:val="24"/>
        </w:rPr>
        <w:t xml:space="preserve">Departamento de </w:t>
      </w:r>
      <w:r w:rsidR="00DD6E98" w:rsidRPr="006F3249">
        <w:rPr>
          <w:rFonts w:ascii="Arial Narrow" w:hAnsi="Arial Narrow" w:cs="Tahoma"/>
          <w:sz w:val="24"/>
          <w:szCs w:val="24"/>
        </w:rPr>
        <w:t>catastro y obras publicas.</w:t>
      </w:r>
    </w:p>
    <w:p w:rsidR="008A5F92" w:rsidRPr="006F3249" w:rsidRDefault="008A5F92" w:rsidP="002D5AD0">
      <w:pPr>
        <w:spacing w:after="0"/>
        <w:jc w:val="both"/>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DD6E98" w:rsidRPr="006F3249" w:rsidRDefault="00DD6E98" w:rsidP="002D5AD0">
      <w:pPr>
        <w:pStyle w:val="Prrafodelista"/>
        <w:numPr>
          <w:ilvl w:val="0"/>
          <w:numId w:val="2"/>
        </w:numPr>
        <w:jc w:val="both"/>
        <w:rPr>
          <w:rFonts w:ascii="Arial Narrow" w:hAnsi="Arial Narrow"/>
          <w:sz w:val="24"/>
          <w:szCs w:val="24"/>
        </w:rPr>
      </w:pPr>
      <w:r w:rsidRPr="006F3249">
        <w:rPr>
          <w:rFonts w:ascii="Arial Narrow" w:hAnsi="Arial Narrow"/>
          <w:sz w:val="24"/>
          <w:szCs w:val="24"/>
        </w:rPr>
        <w:t>Aviso de transmisión de dominio, en formas oficiales establecidas por la autoridad municipal, en tres tantos con sello y firma del notario en original.</w:t>
      </w:r>
    </w:p>
    <w:p w:rsidR="00DD6E98" w:rsidRPr="006F3249" w:rsidRDefault="00DD6E98" w:rsidP="002D5AD0">
      <w:pPr>
        <w:pStyle w:val="Prrafodelista"/>
        <w:numPr>
          <w:ilvl w:val="0"/>
          <w:numId w:val="2"/>
        </w:numPr>
        <w:jc w:val="both"/>
        <w:rPr>
          <w:rFonts w:ascii="Arial Narrow" w:hAnsi="Arial Narrow"/>
          <w:sz w:val="24"/>
          <w:szCs w:val="24"/>
        </w:rPr>
      </w:pPr>
      <w:r w:rsidRPr="006F3249">
        <w:rPr>
          <w:rFonts w:ascii="Arial Narrow" w:hAnsi="Arial Narrow"/>
          <w:sz w:val="24"/>
          <w:szCs w:val="24"/>
        </w:rPr>
        <w:t>Avaluó, elaborado por perito valuador, o Dictamen de valor elaborado por catastro</w:t>
      </w:r>
    </w:p>
    <w:p w:rsidR="00DD6E98" w:rsidRPr="006F3249" w:rsidRDefault="00DD6E98" w:rsidP="002D5AD0">
      <w:pPr>
        <w:pStyle w:val="Prrafodelista"/>
        <w:numPr>
          <w:ilvl w:val="0"/>
          <w:numId w:val="2"/>
        </w:numPr>
        <w:jc w:val="both"/>
        <w:rPr>
          <w:rFonts w:ascii="Arial Narrow" w:hAnsi="Arial Narrow"/>
          <w:sz w:val="24"/>
          <w:szCs w:val="24"/>
        </w:rPr>
      </w:pPr>
      <w:r w:rsidRPr="006F3249">
        <w:rPr>
          <w:rFonts w:ascii="Arial Narrow" w:hAnsi="Arial Narrow"/>
          <w:sz w:val="24"/>
          <w:szCs w:val="24"/>
        </w:rPr>
        <w:t>Copia de escritura, en caso de haberse efectuado el acto fuera del Estado</w:t>
      </w:r>
    </w:p>
    <w:p w:rsidR="00DD6E98" w:rsidRPr="006F3249" w:rsidRDefault="00DD6E98" w:rsidP="002D5AD0">
      <w:pPr>
        <w:pStyle w:val="Prrafodelista"/>
        <w:numPr>
          <w:ilvl w:val="0"/>
          <w:numId w:val="2"/>
        </w:numPr>
        <w:jc w:val="both"/>
        <w:rPr>
          <w:rFonts w:ascii="Arial Narrow" w:hAnsi="Arial Narrow"/>
          <w:sz w:val="24"/>
          <w:szCs w:val="24"/>
        </w:rPr>
      </w:pPr>
      <w:r w:rsidRPr="006F3249">
        <w:rPr>
          <w:rFonts w:ascii="Arial Narrow" w:hAnsi="Arial Narrow"/>
          <w:sz w:val="24"/>
          <w:szCs w:val="24"/>
        </w:rPr>
        <w:t>Certificado o recibo de pago de derechos del servicio de agua potable</w:t>
      </w:r>
    </w:p>
    <w:p w:rsidR="00DD6E98" w:rsidRPr="006F3249" w:rsidRDefault="00DD6E98" w:rsidP="002D5AD0">
      <w:pPr>
        <w:pStyle w:val="Prrafodelista"/>
        <w:numPr>
          <w:ilvl w:val="0"/>
          <w:numId w:val="2"/>
        </w:numPr>
        <w:jc w:val="both"/>
        <w:rPr>
          <w:rFonts w:ascii="Arial Narrow" w:hAnsi="Arial Narrow"/>
          <w:sz w:val="24"/>
          <w:szCs w:val="24"/>
        </w:rPr>
      </w:pPr>
      <w:r w:rsidRPr="006F3249">
        <w:rPr>
          <w:rFonts w:ascii="Arial Narrow" w:hAnsi="Arial Narrow"/>
          <w:sz w:val="24"/>
          <w:szCs w:val="24"/>
        </w:rPr>
        <w:t xml:space="preserve">Certificado de no adeudo o recibo de impuestos predial al corriente y </w:t>
      </w:r>
    </w:p>
    <w:p w:rsidR="00DD6E98" w:rsidRPr="006F3249" w:rsidRDefault="00DD6E98" w:rsidP="002D5AD0">
      <w:pPr>
        <w:pStyle w:val="Prrafodelista"/>
        <w:numPr>
          <w:ilvl w:val="0"/>
          <w:numId w:val="2"/>
        </w:numPr>
        <w:jc w:val="both"/>
        <w:rPr>
          <w:rFonts w:ascii="Arial Narrow" w:hAnsi="Arial Narrow"/>
          <w:sz w:val="24"/>
          <w:szCs w:val="24"/>
        </w:rPr>
      </w:pPr>
      <w:r w:rsidRPr="006F3249">
        <w:rPr>
          <w:rFonts w:ascii="Arial Narrow" w:hAnsi="Arial Narrow"/>
          <w:sz w:val="24"/>
          <w:szCs w:val="24"/>
        </w:rPr>
        <w:t>Además de lo anterior, tratándose de fracciones, deberá anexar copia de la subdivisión autorizada por la dependencia municipal correspondiente.</w:t>
      </w:r>
    </w:p>
    <w:p w:rsidR="00DD6E98" w:rsidRDefault="00DD6E98" w:rsidP="008A5F92">
      <w:pPr>
        <w:spacing w:after="0"/>
        <w:rPr>
          <w:rFonts w:ascii="Arial Narrow" w:hAnsi="Arial Narrow" w:cs="Tahoma"/>
          <w:b/>
          <w:sz w:val="24"/>
          <w:szCs w:val="24"/>
        </w:rPr>
      </w:pPr>
    </w:p>
    <w:p w:rsidR="00191578" w:rsidRDefault="00191578" w:rsidP="008A5F92">
      <w:pPr>
        <w:spacing w:after="0"/>
        <w:rPr>
          <w:rFonts w:ascii="Arial Narrow" w:hAnsi="Arial Narrow" w:cs="Tahoma"/>
          <w:b/>
          <w:sz w:val="24"/>
          <w:szCs w:val="24"/>
        </w:rPr>
      </w:pPr>
    </w:p>
    <w:p w:rsidR="00191578" w:rsidRPr="006F3249" w:rsidRDefault="00191578" w:rsidP="008A5F92">
      <w:pPr>
        <w:spacing w:after="0"/>
        <w:rPr>
          <w:rFonts w:ascii="Arial Narrow" w:hAnsi="Arial Narrow" w:cs="Tahoma"/>
          <w:b/>
          <w:sz w:val="24"/>
          <w:szCs w:val="24"/>
        </w:rPr>
      </w:pPr>
    </w:p>
    <w:p w:rsidR="002D5AD0" w:rsidRDefault="002D5AD0" w:rsidP="008A5F92">
      <w:pPr>
        <w:spacing w:after="0"/>
        <w:rPr>
          <w:rFonts w:ascii="Arial Narrow" w:hAnsi="Arial Narrow" w:cs="Tahoma"/>
          <w:b/>
          <w:sz w:val="24"/>
          <w:szCs w:val="24"/>
        </w:rPr>
      </w:pPr>
    </w:p>
    <w:p w:rsidR="008A5F92" w:rsidRPr="006F3249" w:rsidRDefault="002D5AD0" w:rsidP="008A5F92">
      <w:pPr>
        <w:spacing w:after="0"/>
        <w:rPr>
          <w:rFonts w:ascii="Arial Narrow" w:hAnsi="Arial Narrow" w:cs="Tahoma"/>
          <w:b/>
          <w:sz w:val="24"/>
          <w:szCs w:val="24"/>
        </w:rPr>
      </w:pPr>
      <w:r>
        <w:rPr>
          <w:rFonts w:ascii="Arial Narrow" w:hAnsi="Arial Narrow" w:cs="Tahoma"/>
          <w:b/>
          <w:sz w:val="24"/>
          <w:szCs w:val="24"/>
        </w:rPr>
        <w:lastRenderedPageBreak/>
        <w:t>P</w:t>
      </w:r>
      <w:r w:rsidR="008A5F92" w:rsidRPr="006F3249">
        <w:rPr>
          <w:rFonts w:ascii="Arial Narrow" w:hAnsi="Arial Narrow" w:cs="Tahoma"/>
          <w:b/>
          <w:sz w:val="24"/>
          <w:szCs w:val="24"/>
        </w:rPr>
        <w:t>ROCEDIMIENTO PARA PRESTAR EL SERVICIO:</w:t>
      </w:r>
    </w:p>
    <w:p w:rsidR="00BF23F9" w:rsidRPr="006F3249" w:rsidRDefault="00BF23F9" w:rsidP="002D5AD0">
      <w:pPr>
        <w:jc w:val="both"/>
        <w:rPr>
          <w:rFonts w:ascii="Arial Narrow" w:hAnsi="Arial Narrow"/>
          <w:sz w:val="24"/>
          <w:szCs w:val="24"/>
        </w:rPr>
      </w:pPr>
      <w:r w:rsidRPr="006F3249">
        <w:rPr>
          <w:rFonts w:ascii="Arial Narrow" w:hAnsi="Arial Narrow"/>
          <w:sz w:val="24"/>
          <w:szCs w:val="24"/>
        </w:rPr>
        <w:t>El área registral revisa que los datos contenidos en el aviso de transmisión o en la escritura, coincidan con los datos de propietario, superficie y ubicación de predio que se tiene registrado de dicha cuenta:</w:t>
      </w:r>
    </w:p>
    <w:p w:rsidR="00BF23F9" w:rsidRPr="006F3249" w:rsidRDefault="00BF23F9" w:rsidP="002D5AD0">
      <w:pPr>
        <w:jc w:val="both"/>
        <w:rPr>
          <w:rFonts w:ascii="Arial Narrow" w:hAnsi="Arial Narrow"/>
          <w:sz w:val="24"/>
          <w:szCs w:val="24"/>
        </w:rPr>
      </w:pPr>
      <w:r w:rsidRPr="006F3249">
        <w:rPr>
          <w:rFonts w:ascii="Arial Narrow" w:hAnsi="Arial Narrow"/>
          <w:sz w:val="24"/>
          <w:szCs w:val="24"/>
        </w:rPr>
        <w:t>Se realiza el trámite cambiando el transmitente por el adquiriente y actualizando los valores según sea el caso.</w:t>
      </w:r>
    </w:p>
    <w:p w:rsidR="008A5F92" w:rsidRPr="006F3249" w:rsidRDefault="008A5F92" w:rsidP="008A5F92">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BF23F9" w:rsidRPr="006F3249" w:rsidRDefault="00BF23F9" w:rsidP="00BF23F9">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8A5F92" w:rsidRPr="006F3249" w:rsidRDefault="008A5F92" w:rsidP="008A5F92">
      <w:pPr>
        <w:spacing w:after="0"/>
        <w:rPr>
          <w:rFonts w:ascii="Arial Narrow" w:hAnsi="Arial Narrow" w:cs="Tahoma"/>
          <w:sz w:val="24"/>
          <w:szCs w:val="24"/>
        </w:rPr>
      </w:pPr>
      <w:r w:rsidRPr="006F3249">
        <w:rPr>
          <w:rFonts w:ascii="Arial Narrow" w:hAnsi="Arial Narrow" w:cs="Tahoma"/>
          <w:b/>
          <w:sz w:val="24"/>
          <w:szCs w:val="24"/>
        </w:rPr>
        <w:t>HORARIO:</w:t>
      </w:r>
    </w:p>
    <w:p w:rsidR="008A5F92" w:rsidRPr="006F3249" w:rsidRDefault="008A5F92" w:rsidP="008A5F92">
      <w:pPr>
        <w:spacing w:after="0"/>
        <w:rPr>
          <w:rFonts w:ascii="Arial Narrow" w:hAnsi="Arial Narrow" w:cs="Tahoma"/>
          <w:sz w:val="24"/>
          <w:szCs w:val="24"/>
        </w:rPr>
      </w:pPr>
      <w:r w:rsidRPr="006F3249">
        <w:rPr>
          <w:rFonts w:ascii="Arial Narrow" w:hAnsi="Arial Narrow" w:cs="Tahoma"/>
          <w:sz w:val="24"/>
          <w:szCs w:val="24"/>
        </w:rPr>
        <w:t xml:space="preserve">De 9:00 a </w:t>
      </w:r>
      <w:r w:rsidR="00191578">
        <w:rPr>
          <w:rFonts w:ascii="Arial Narrow" w:hAnsi="Arial Narrow" w:cs="Tahoma"/>
          <w:sz w:val="24"/>
          <w:szCs w:val="24"/>
        </w:rPr>
        <w:t>17</w:t>
      </w:r>
      <w:r w:rsidRPr="006F3249">
        <w:rPr>
          <w:rFonts w:ascii="Arial Narrow" w:hAnsi="Arial Narrow" w:cs="Tahoma"/>
          <w:sz w:val="24"/>
          <w:szCs w:val="24"/>
        </w:rPr>
        <w:t>:00 hrs.</w:t>
      </w:r>
    </w:p>
    <w:p w:rsidR="008A5F92" w:rsidRPr="006F3249" w:rsidRDefault="008A5F92" w:rsidP="008A5F92">
      <w:pPr>
        <w:spacing w:after="0"/>
        <w:rPr>
          <w:rFonts w:ascii="Arial Narrow" w:hAnsi="Arial Narrow" w:cs="Tahoma"/>
          <w:sz w:val="24"/>
          <w:szCs w:val="24"/>
        </w:rPr>
      </w:pPr>
    </w:p>
    <w:p w:rsidR="00BF23F9" w:rsidRPr="006F3249" w:rsidRDefault="00BF23F9" w:rsidP="00BF23F9">
      <w:pPr>
        <w:spacing w:after="0"/>
        <w:rPr>
          <w:rFonts w:ascii="Arial Narrow" w:hAnsi="Arial Narrow" w:cs="Tahoma"/>
          <w:b/>
          <w:sz w:val="24"/>
          <w:szCs w:val="24"/>
        </w:rPr>
      </w:pPr>
      <w:r w:rsidRPr="006F3249">
        <w:rPr>
          <w:rFonts w:ascii="Arial Narrow" w:hAnsi="Arial Narrow" w:cs="Tahoma"/>
          <w:b/>
          <w:sz w:val="24"/>
          <w:szCs w:val="24"/>
        </w:rPr>
        <w:t>RESULTADO ESPERADO:</w:t>
      </w:r>
    </w:p>
    <w:p w:rsidR="00BF23F9" w:rsidRPr="006F3249" w:rsidRDefault="00BF23F9" w:rsidP="00BF23F9">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BF23F9" w:rsidRPr="006F3249" w:rsidRDefault="00BF23F9" w:rsidP="00BF23F9">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8A5F92" w:rsidRPr="00135708" w:rsidRDefault="008A5F92" w:rsidP="008A5F92">
      <w:pPr>
        <w:spacing w:after="0"/>
        <w:rPr>
          <w:rFonts w:ascii="Arial Narrow" w:hAnsi="Arial Narrow" w:cs="Tahoma"/>
          <w:color w:val="548DD4" w:themeColor="text2" w:themeTint="99"/>
          <w:sz w:val="24"/>
          <w:szCs w:val="24"/>
        </w:rPr>
      </w:pPr>
    </w:p>
    <w:p w:rsidR="00BF23F9" w:rsidRPr="00AB27A7" w:rsidRDefault="00BF23F9" w:rsidP="00BF23F9">
      <w:pPr>
        <w:spacing w:after="0"/>
        <w:jc w:val="center"/>
        <w:rPr>
          <w:rFonts w:ascii="Arial Narrow" w:hAnsi="Arial Narrow" w:cs="Tahoma"/>
          <w:b/>
          <w:sz w:val="28"/>
          <w:szCs w:val="28"/>
        </w:rPr>
      </w:pPr>
      <w:r w:rsidRPr="00135708">
        <w:rPr>
          <w:rFonts w:ascii="Arial Narrow" w:hAnsi="Arial Narrow" w:cs="Tahoma"/>
          <w:b/>
          <w:color w:val="548DD4" w:themeColor="text2" w:themeTint="99"/>
          <w:sz w:val="28"/>
          <w:szCs w:val="28"/>
        </w:rPr>
        <w:t>Transm</w:t>
      </w:r>
      <w:r w:rsidRPr="00135708">
        <w:rPr>
          <w:rFonts w:ascii="Arial Narrow" w:hAnsi="Arial Narrow" w:cs="OpenSans"/>
          <w:b/>
          <w:color w:val="548DD4" w:themeColor="text2" w:themeTint="99"/>
          <w:sz w:val="28"/>
          <w:szCs w:val="28"/>
        </w:rPr>
        <w:t>isión de accio</w:t>
      </w:r>
      <w:r w:rsidRPr="00135708">
        <w:rPr>
          <w:rFonts w:ascii="Arial Narrow" w:hAnsi="Arial Narrow" w:cs="Tahoma"/>
          <w:b/>
          <w:color w:val="548DD4" w:themeColor="text2" w:themeTint="99"/>
          <w:sz w:val="28"/>
          <w:szCs w:val="28"/>
        </w:rPr>
        <w:t>nes o indivisas</w:t>
      </w:r>
    </w:p>
    <w:p w:rsidR="00BF23F9" w:rsidRPr="006F3249" w:rsidRDefault="00BF23F9" w:rsidP="00BF23F9">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FB242D" w:rsidRPr="006F3249" w:rsidRDefault="00FB242D" w:rsidP="00FB242D">
      <w:pPr>
        <w:spacing w:after="0"/>
        <w:rPr>
          <w:rFonts w:ascii="Arial Narrow" w:hAnsi="Arial Narrow" w:cs="Tahoma"/>
          <w:sz w:val="24"/>
          <w:szCs w:val="24"/>
        </w:rPr>
      </w:pPr>
      <w:r w:rsidRPr="006F3249">
        <w:rPr>
          <w:rFonts w:ascii="Arial Narrow" w:hAnsi="Arial Narrow" w:cs="Tahoma"/>
          <w:sz w:val="24"/>
          <w:szCs w:val="24"/>
        </w:rPr>
        <w:t>Transmisión de acciones o indivisas</w:t>
      </w:r>
    </w:p>
    <w:p w:rsidR="00BF23F9" w:rsidRPr="006F3249" w:rsidRDefault="00BF23F9" w:rsidP="00BF23F9">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BF23F9" w:rsidRPr="006F3249" w:rsidRDefault="00BF23F9" w:rsidP="00BF23F9">
      <w:pPr>
        <w:spacing w:after="0"/>
        <w:rPr>
          <w:rFonts w:ascii="Arial Narrow" w:hAnsi="Arial Narrow" w:cs="Tahoma"/>
          <w:sz w:val="24"/>
          <w:szCs w:val="24"/>
        </w:rPr>
      </w:pPr>
      <w:r w:rsidRPr="006F3249">
        <w:rPr>
          <w:rFonts w:ascii="Arial Narrow" w:hAnsi="Arial Narrow" w:cs="Tahoma"/>
          <w:sz w:val="24"/>
          <w:szCs w:val="24"/>
        </w:rPr>
        <w:t>Departamento de catastro.</w:t>
      </w:r>
    </w:p>
    <w:p w:rsidR="00BF23F9" w:rsidRPr="006F3249" w:rsidRDefault="00BF23F9" w:rsidP="00BF23F9">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BF23F9" w:rsidRPr="006F3249" w:rsidRDefault="00FB242D" w:rsidP="00BF23F9">
      <w:pPr>
        <w:spacing w:after="0"/>
        <w:rPr>
          <w:rFonts w:ascii="Arial Narrow" w:hAnsi="Arial Narrow" w:cs="Tahoma"/>
          <w:sz w:val="24"/>
          <w:szCs w:val="24"/>
        </w:rPr>
      </w:pPr>
      <w:r w:rsidRPr="006F3249">
        <w:rPr>
          <w:rFonts w:ascii="Arial Narrow" w:hAnsi="Arial Narrow" w:cs="Tahoma"/>
          <w:sz w:val="24"/>
          <w:szCs w:val="24"/>
        </w:rPr>
        <w:t>Es el acto que realiza una persona al trasmitir a otra el total o un porcentaje de las cuales es propietario, atraves de la escritura pública.</w:t>
      </w:r>
    </w:p>
    <w:p w:rsidR="00BF23F9" w:rsidRPr="006F3249" w:rsidRDefault="00BF23F9" w:rsidP="00BF23F9">
      <w:pPr>
        <w:spacing w:after="0"/>
        <w:rPr>
          <w:rFonts w:ascii="Arial Narrow" w:hAnsi="Arial Narrow" w:cs="Tahoma"/>
          <w:b/>
          <w:sz w:val="24"/>
          <w:szCs w:val="24"/>
        </w:rPr>
      </w:pPr>
      <w:r w:rsidRPr="006F3249">
        <w:rPr>
          <w:rFonts w:ascii="Arial Narrow" w:hAnsi="Arial Narrow" w:cs="Tahoma"/>
          <w:b/>
          <w:sz w:val="24"/>
          <w:szCs w:val="24"/>
        </w:rPr>
        <w:t>USUARIOS:</w:t>
      </w:r>
    </w:p>
    <w:p w:rsidR="00BF23F9" w:rsidRPr="006F3249" w:rsidRDefault="00FB242D" w:rsidP="00BF23F9">
      <w:pPr>
        <w:spacing w:after="0"/>
        <w:rPr>
          <w:rFonts w:ascii="Arial Narrow" w:hAnsi="Arial Narrow" w:cs="Tahoma"/>
          <w:sz w:val="24"/>
          <w:szCs w:val="24"/>
        </w:rPr>
      </w:pPr>
      <w:r w:rsidRPr="006F3249">
        <w:rPr>
          <w:rFonts w:ascii="Arial Narrow" w:hAnsi="Arial Narrow" w:cs="Tahoma"/>
          <w:sz w:val="24"/>
          <w:szCs w:val="24"/>
        </w:rPr>
        <w:t>Público</w:t>
      </w:r>
      <w:r w:rsidR="00BF23F9" w:rsidRPr="006F3249">
        <w:rPr>
          <w:rFonts w:ascii="Arial Narrow" w:hAnsi="Arial Narrow" w:cs="Tahoma"/>
          <w:sz w:val="24"/>
          <w:szCs w:val="24"/>
        </w:rPr>
        <w:t xml:space="preserve"> en general.</w:t>
      </w:r>
    </w:p>
    <w:p w:rsidR="00BF23F9" w:rsidRPr="006F3249" w:rsidRDefault="00BF23F9" w:rsidP="00BF23F9">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BF23F9" w:rsidRPr="006F3249" w:rsidRDefault="00BF23F9" w:rsidP="00BF23F9">
      <w:pPr>
        <w:spacing w:after="0"/>
        <w:rPr>
          <w:rFonts w:ascii="Arial Narrow" w:hAnsi="Arial Narrow" w:cs="Tahoma"/>
          <w:sz w:val="24"/>
          <w:szCs w:val="24"/>
        </w:rPr>
      </w:pPr>
      <w:r w:rsidRPr="006F3249">
        <w:rPr>
          <w:rFonts w:ascii="Arial Narrow" w:hAnsi="Arial Narrow" w:cs="Tahoma"/>
          <w:sz w:val="24"/>
          <w:szCs w:val="24"/>
        </w:rPr>
        <w:t>Departamento de catastro y obras publicas.</w:t>
      </w:r>
    </w:p>
    <w:p w:rsidR="00BF23F9" w:rsidRPr="006F3249" w:rsidRDefault="00BF23F9" w:rsidP="00BF23F9">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BF23F9" w:rsidRPr="006F3249" w:rsidRDefault="00BF23F9" w:rsidP="00BF23F9">
      <w:pPr>
        <w:pStyle w:val="Prrafodelista"/>
        <w:numPr>
          <w:ilvl w:val="0"/>
          <w:numId w:val="2"/>
        </w:numPr>
        <w:rPr>
          <w:rFonts w:ascii="Arial Narrow" w:hAnsi="Arial Narrow"/>
          <w:sz w:val="24"/>
          <w:szCs w:val="24"/>
        </w:rPr>
      </w:pPr>
      <w:r w:rsidRPr="006F3249">
        <w:rPr>
          <w:rFonts w:ascii="Arial Narrow" w:hAnsi="Arial Narrow"/>
          <w:sz w:val="24"/>
          <w:szCs w:val="24"/>
        </w:rPr>
        <w:t>Aviso de transmisión de dominio, en formas oficiales establecidas por la autoridad municipal, en tres tantos con sello y firma del notario en original.</w:t>
      </w:r>
    </w:p>
    <w:p w:rsidR="00BF23F9" w:rsidRPr="006F3249" w:rsidRDefault="00BF23F9" w:rsidP="00BF23F9">
      <w:pPr>
        <w:pStyle w:val="Prrafodelista"/>
        <w:numPr>
          <w:ilvl w:val="0"/>
          <w:numId w:val="2"/>
        </w:numPr>
        <w:rPr>
          <w:rFonts w:ascii="Arial Narrow" w:hAnsi="Arial Narrow"/>
          <w:sz w:val="24"/>
          <w:szCs w:val="24"/>
        </w:rPr>
      </w:pPr>
      <w:r w:rsidRPr="006F3249">
        <w:rPr>
          <w:rFonts w:ascii="Arial Narrow" w:hAnsi="Arial Narrow"/>
          <w:sz w:val="24"/>
          <w:szCs w:val="24"/>
        </w:rPr>
        <w:t>Avaluó, elaborado por perito valuador, o Dictamen de valor elaborado por catastro</w:t>
      </w:r>
    </w:p>
    <w:p w:rsidR="00BF23F9" w:rsidRPr="006F3249" w:rsidRDefault="00BF23F9" w:rsidP="00BF23F9">
      <w:pPr>
        <w:pStyle w:val="Prrafodelista"/>
        <w:numPr>
          <w:ilvl w:val="0"/>
          <w:numId w:val="2"/>
        </w:numPr>
        <w:rPr>
          <w:rFonts w:ascii="Arial Narrow" w:hAnsi="Arial Narrow"/>
          <w:sz w:val="24"/>
          <w:szCs w:val="24"/>
        </w:rPr>
      </w:pPr>
      <w:r w:rsidRPr="006F3249">
        <w:rPr>
          <w:rFonts w:ascii="Arial Narrow" w:hAnsi="Arial Narrow"/>
          <w:sz w:val="24"/>
          <w:szCs w:val="24"/>
        </w:rPr>
        <w:t>Copia de escritura, en caso de haberse efectuado el acto fuera del Estado</w:t>
      </w:r>
    </w:p>
    <w:p w:rsidR="00BF23F9" w:rsidRPr="006F3249" w:rsidRDefault="00BF23F9" w:rsidP="00BF23F9">
      <w:pPr>
        <w:pStyle w:val="Prrafodelista"/>
        <w:numPr>
          <w:ilvl w:val="0"/>
          <w:numId w:val="2"/>
        </w:numPr>
        <w:rPr>
          <w:rFonts w:ascii="Arial Narrow" w:hAnsi="Arial Narrow"/>
          <w:sz w:val="24"/>
          <w:szCs w:val="24"/>
        </w:rPr>
      </w:pPr>
      <w:r w:rsidRPr="006F3249">
        <w:rPr>
          <w:rFonts w:ascii="Arial Narrow" w:hAnsi="Arial Narrow"/>
          <w:sz w:val="24"/>
          <w:szCs w:val="24"/>
        </w:rPr>
        <w:t>Certificado o recibo de pago de derechos del servicio de agua potable</w:t>
      </w:r>
    </w:p>
    <w:p w:rsidR="00BF23F9" w:rsidRPr="006F3249" w:rsidRDefault="00BF23F9" w:rsidP="00BF23F9">
      <w:pPr>
        <w:pStyle w:val="Prrafodelista"/>
        <w:numPr>
          <w:ilvl w:val="0"/>
          <w:numId w:val="2"/>
        </w:numPr>
        <w:rPr>
          <w:rFonts w:ascii="Arial Narrow" w:hAnsi="Arial Narrow"/>
          <w:sz w:val="24"/>
          <w:szCs w:val="24"/>
        </w:rPr>
      </w:pPr>
      <w:r w:rsidRPr="006F3249">
        <w:rPr>
          <w:rFonts w:ascii="Arial Narrow" w:hAnsi="Arial Narrow"/>
          <w:sz w:val="24"/>
          <w:szCs w:val="24"/>
        </w:rPr>
        <w:t xml:space="preserve">Certificado de no adeudo o recibo de impuestos predial al corriente y </w:t>
      </w:r>
    </w:p>
    <w:p w:rsidR="00BF23F9" w:rsidRPr="006F3249" w:rsidRDefault="00BF23F9" w:rsidP="00BF23F9">
      <w:pPr>
        <w:pStyle w:val="Prrafodelista"/>
        <w:numPr>
          <w:ilvl w:val="0"/>
          <w:numId w:val="2"/>
        </w:numPr>
        <w:rPr>
          <w:rFonts w:ascii="Arial Narrow" w:hAnsi="Arial Narrow"/>
          <w:sz w:val="24"/>
          <w:szCs w:val="24"/>
        </w:rPr>
      </w:pPr>
      <w:r w:rsidRPr="006F3249">
        <w:rPr>
          <w:rFonts w:ascii="Arial Narrow" w:hAnsi="Arial Narrow"/>
          <w:sz w:val="24"/>
          <w:szCs w:val="24"/>
        </w:rPr>
        <w:t>Además de lo anterior, tratándose de fracciones, deberá anexar copia de la subdivisión autorizada por la dependencia municipal correspondiente.</w:t>
      </w:r>
    </w:p>
    <w:p w:rsidR="00BF23F9" w:rsidRPr="006F3249" w:rsidRDefault="00BF23F9" w:rsidP="00BF23F9">
      <w:pPr>
        <w:spacing w:after="0"/>
        <w:rPr>
          <w:rFonts w:ascii="Arial Narrow" w:hAnsi="Arial Narrow" w:cs="Tahoma"/>
          <w:b/>
          <w:sz w:val="24"/>
          <w:szCs w:val="24"/>
        </w:rPr>
      </w:pPr>
    </w:p>
    <w:p w:rsidR="002D5AD0" w:rsidRDefault="002D5AD0" w:rsidP="00BF23F9">
      <w:pPr>
        <w:spacing w:after="0"/>
        <w:rPr>
          <w:rFonts w:ascii="Arial Narrow" w:hAnsi="Arial Narrow" w:cs="Tahoma"/>
          <w:b/>
          <w:sz w:val="24"/>
          <w:szCs w:val="24"/>
        </w:rPr>
      </w:pPr>
    </w:p>
    <w:p w:rsidR="002D5AD0" w:rsidRDefault="002D5AD0" w:rsidP="00BF23F9">
      <w:pPr>
        <w:spacing w:after="0"/>
        <w:rPr>
          <w:rFonts w:ascii="Arial Narrow" w:hAnsi="Arial Narrow" w:cs="Tahoma"/>
          <w:b/>
          <w:sz w:val="24"/>
          <w:szCs w:val="24"/>
        </w:rPr>
      </w:pPr>
    </w:p>
    <w:p w:rsidR="00BF23F9" w:rsidRPr="006F3249" w:rsidRDefault="00BF23F9" w:rsidP="002D5AD0">
      <w:pPr>
        <w:spacing w:after="0"/>
        <w:jc w:val="both"/>
        <w:rPr>
          <w:rFonts w:ascii="Arial Narrow" w:hAnsi="Arial Narrow" w:cs="Tahoma"/>
          <w:b/>
          <w:sz w:val="24"/>
          <w:szCs w:val="24"/>
        </w:rPr>
      </w:pPr>
      <w:r w:rsidRPr="006F3249">
        <w:rPr>
          <w:rFonts w:ascii="Arial Narrow" w:hAnsi="Arial Narrow" w:cs="Tahoma"/>
          <w:b/>
          <w:sz w:val="24"/>
          <w:szCs w:val="24"/>
        </w:rPr>
        <w:t>PROCEDIMIENTO PARA PRESTAR EL SERVICIO:</w:t>
      </w:r>
    </w:p>
    <w:p w:rsidR="00BF23F9" w:rsidRDefault="00BF23F9" w:rsidP="002D5AD0">
      <w:pPr>
        <w:jc w:val="both"/>
        <w:rPr>
          <w:rFonts w:ascii="Arial Narrow" w:hAnsi="Arial Narrow"/>
          <w:sz w:val="24"/>
          <w:szCs w:val="24"/>
        </w:rPr>
      </w:pPr>
      <w:r w:rsidRPr="006F3249">
        <w:rPr>
          <w:rFonts w:ascii="Arial Narrow" w:hAnsi="Arial Narrow"/>
          <w:sz w:val="24"/>
          <w:szCs w:val="24"/>
        </w:rPr>
        <w:t xml:space="preserve">El área registral revisa que los datos contenidos en el aviso de transmisión o en la escritura, coincidan con los datos de propietario, superficie y ubicación de predio </w:t>
      </w:r>
      <w:r w:rsidR="00FB242D" w:rsidRPr="006F3249">
        <w:rPr>
          <w:rFonts w:ascii="Arial Narrow" w:hAnsi="Arial Narrow"/>
          <w:sz w:val="24"/>
          <w:szCs w:val="24"/>
        </w:rPr>
        <w:t xml:space="preserve">y superficie. </w:t>
      </w:r>
      <w:proofErr w:type="gramStart"/>
      <w:r w:rsidR="00FB242D" w:rsidRPr="006F3249">
        <w:rPr>
          <w:rFonts w:ascii="Arial Narrow" w:hAnsi="Arial Narrow"/>
          <w:sz w:val="24"/>
          <w:szCs w:val="24"/>
        </w:rPr>
        <w:t>en</w:t>
      </w:r>
      <w:proofErr w:type="gramEnd"/>
      <w:r w:rsidR="00FB242D" w:rsidRPr="006F3249">
        <w:rPr>
          <w:rFonts w:ascii="Arial Narrow" w:hAnsi="Arial Narrow"/>
          <w:sz w:val="24"/>
          <w:szCs w:val="24"/>
        </w:rPr>
        <w:t xml:space="preserve"> las anotaciones se mencionara el porcentaje o la acción indivisa que se transmite.</w:t>
      </w:r>
    </w:p>
    <w:p w:rsidR="00D676AE" w:rsidRPr="006F3249" w:rsidRDefault="00D676AE" w:rsidP="00BF23F9">
      <w:pPr>
        <w:rPr>
          <w:rFonts w:ascii="Arial Narrow" w:hAnsi="Arial Narrow"/>
          <w:sz w:val="24"/>
          <w:szCs w:val="24"/>
        </w:rPr>
      </w:pPr>
    </w:p>
    <w:p w:rsidR="00BF23F9" w:rsidRPr="006F3249" w:rsidRDefault="00BF23F9" w:rsidP="00BF23F9">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BF23F9" w:rsidRPr="006F3249" w:rsidRDefault="00BF23F9" w:rsidP="00BF23F9">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BF23F9" w:rsidRPr="006F3249" w:rsidRDefault="00BF23F9" w:rsidP="00BF23F9">
      <w:pPr>
        <w:spacing w:after="0"/>
        <w:rPr>
          <w:rFonts w:ascii="Arial Narrow" w:hAnsi="Arial Narrow" w:cs="Tahoma"/>
          <w:sz w:val="24"/>
          <w:szCs w:val="24"/>
        </w:rPr>
      </w:pPr>
      <w:r w:rsidRPr="006F3249">
        <w:rPr>
          <w:rFonts w:ascii="Arial Narrow" w:hAnsi="Arial Narrow" w:cs="Tahoma"/>
          <w:b/>
          <w:sz w:val="24"/>
          <w:szCs w:val="24"/>
        </w:rPr>
        <w:t>HORARIO:</w:t>
      </w:r>
    </w:p>
    <w:p w:rsidR="00BF23F9" w:rsidRPr="006F3249" w:rsidRDefault="00BF23F9" w:rsidP="00BF23F9">
      <w:pPr>
        <w:spacing w:after="0"/>
        <w:rPr>
          <w:rFonts w:ascii="Arial Narrow" w:hAnsi="Arial Narrow" w:cs="Tahoma"/>
          <w:sz w:val="24"/>
          <w:szCs w:val="24"/>
        </w:rPr>
      </w:pPr>
      <w:r w:rsidRPr="006F3249">
        <w:rPr>
          <w:rFonts w:ascii="Arial Narrow" w:hAnsi="Arial Narrow" w:cs="Tahoma"/>
          <w:sz w:val="24"/>
          <w:szCs w:val="24"/>
        </w:rPr>
        <w:t xml:space="preserve">De 9:00 a </w:t>
      </w:r>
      <w:r w:rsidR="00FB242D" w:rsidRPr="006F3249">
        <w:rPr>
          <w:rFonts w:ascii="Arial Narrow" w:hAnsi="Arial Narrow" w:cs="Tahoma"/>
          <w:sz w:val="24"/>
          <w:szCs w:val="24"/>
        </w:rPr>
        <w:t>15</w:t>
      </w:r>
      <w:r w:rsidRPr="006F3249">
        <w:rPr>
          <w:rFonts w:ascii="Arial Narrow" w:hAnsi="Arial Narrow" w:cs="Tahoma"/>
          <w:sz w:val="24"/>
          <w:szCs w:val="24"/>
        </w:rPr>
        <w:t>:00 hrs.</w:t>
      </w:r>
    </w:p>
    <w:p w:rsidR="00BF23F9" w:rsidRPr="006F3249" w:rsidRDefault="00BF23F9" w:rsidP="00BF23F9">
      <w:pPr>
        <w:spacing w:after="0"/>
        <w:rPr>
          <w:rFonts w:ascii="Arial Narrow" w:hAnsi="Arial Narrow" w:cs="Tahoma"/>
          <w:sz w:val="24"/>
          <w:szCs w:val="24"/>
        </w:rPr>
      </w:pPr>
    </w:p>
    <w:p w:rsidR="00BF23F9" w:rsidRPr="006F3249" w:rsidRDefault="00BF23F9" w:rsidP="00BF23F9">
      <w:pPr>
        <w:spacing w:after="0"/>
        <w:rPr>
          <w:rFonts w:ascii="Arial Narrow" w:hAnsi="Arial Narrow" w:cs="Tahoma"/>
          <w:b/>
          <w:sz w:val="24"/>
          <w:szCs w:val="24"/>
        </w:rPr>
      </w:pPr>
      <w:r w:rsidRPr="006F3249">
        <w:rPr>
          <w:rFonts w:ascii="Arial Narrow" w:hAnsi="Arial Narrow" w:cs="Tahoma"/>
          <w:b/>
          <w:sz w:val="24"/>
          <w:szCs w:val="24"/>
        </w:rPr>
        <w:t>RESULTADO ESPERADO:</w:t>
      </w:r>
    </w:p>
    <w:p w:rsidR="00BF23F9" w:rsidRPr="006F3249" w:rsidRDefault="00BF23F9" w:rsidP="00BF23F9">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BF23F9" w:rsidRPr="006F3249" w:rsidRDefault="00BF23F9" w:rsidP="00BF23F9">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846EAF" w:rsidRPr="006F3249" w:rsidRDefault="00846EAF">
      <w:pPr>
        <w:rPr>
          <w:rFonts w:ascii="Arial Narrow" w:hAnsi="Arial Narrow"/>
          <w:sz w:val="24"/>
          <w:szCs w:val="24"/>
        </w:rPr>
      </w:pPr>
    </w:p>
    <w:p w:rsidR="00FB242D" w:rsidRPr="00135708" w:rsidRDefault="00FB242D" w:rsidP="00FB242D">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t>Dación en pago</w:t>
      </w:r>
    </w:p>
    <w:p w:rsidR="00FB242D" w:rsidRPr="006F3249" w:rsidRDefault="00FB242D" w:rsidP="00FB242D">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FB242D" w:rsidRPr="006F3249" w:rsidRDefault="00FB242D" w:rsidP="00FB242D">
      <w:pPr>
        <w:spacing w:after="0"/>
        <w:rPr>
          <w:rFonts w:ascii="Arial Narrow" w:hAnsi="Arial Narrow" w:cs="Tahoma"/>
          <w:sz w:val="24"/>
          <w:szCs w:val="24"/>
        </w:rPr>
      </w:pPr>
      <w:r w:rsidRPr="006F3249">
        <w:rPr>
          <w:rFonts w:ascii="Arial Narrow" w:hAnsi="Arial Narrow" w:cs="Tahoma"/>
          <w:sz w:val="24"/>
          <w:szCs w:val="24"/>
        </w:rPr>
        <w:t>Dación en pago.</w:t>
      </w:r>
    </w:p>
    <w:p w:rsidR="00FB242D" w:rsidRPr="006F3249" w:rsidRDefault="00FB242D" w:rsidP="00FB242D">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FB242D" w:rsidRPr="006F3249" w:rsidRDefault="00FB242D" w:rsidP="00FB242D">
      <w:pPr>
        <w:spacing w:after="0"/>
        <w:rPr>
          <w:rFonts w:ascii="Arial Narrow" w:hAnsi="Arial Narrow" w:cs="Tahoma"/>
          <w:sz w:val="24"/>
          <w:szCs w:val="24"/>
        </w:rPr>
      </w:pPr>
      <w:r w:rsidRPr="006F3249">
        <w:rPr>
          <w:rFonts w:ascii="Arial Narrow" w:hAnsi="Arial Narrow" w:cs="Tahoma"/>
          <w:sz w:val="24"/>
          <w:szCs w:val="24"/>
        </w:rPr>
        <w:t>Departamento de catastro.</w:t>
      </w:r>
    </w:p>
    <w:p w:rsidR="00FB242D" w:rsidRPr="006F3249" w:rsidRDefault="00FB242D" w:rsidP="00FB242D">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FB242D" w:rsidRPr="006F3249" w:rsidRDefault="00FB242D" w:rsidP="00FB242D">
      <w:pPr>
        <w:spacing w:after="0"/>
        <w:rPr>
          <w:rFonts w:ascii="Arial Narrow" w:hAnsi="Arial Narrow" w:cs="Tahoma"/>
          <w:sz w:val="24"/>
          <w:szCs w:val="24"/>
        </w:rPr>
      </w:pPr>
      <w:r w:rsidRPr="006F3249">
        <w:rPr>
          <w:rFonts w:ascii="Arial Narrow" w:hAnsi="Arial Narrow" w:cs="Tahoma"/>
          <w:sz w:val="24"/>
          <w:szCs w:val="24"/>
        </w:rPr>
        <w:t xml:space="preserve">Es un acto </w:t>
      </w:r>
      <w:r w:rsidR="00993F34" w:rsidRPr="006F3249">
        <w:rPr>
          <w:rFonts w:ascii="Arial Narrow" w:hAnsi="Arial Narrow" w:cs="Tahoma"/>
          <w:sz w:val="24"/>
          <w:szCs w:val="24"/>
        </w:rPr>
        <w:t>jurídico</w:t>
      </w:r>
      <w:r w:rsidRPr="006F3249">
        <w:rPr>
          <w:rFonts w:ascii="Arial Narrow" w:hAnsi="Arial Narrow" w:cs="Tahoma"/>
          <w:sz w:val="24"/>
          <w:szCs w:val="24"/>
        </w:rPr>
        <w:t xml:space="preserve"> por el cual el deudor entrega al acreedor una prestación diferente de la debida con el consentimiento  de este </w:t>
      </w:r>
      <w:r w:rsidR="00993F34" w:rsidRPr="006F3249">
        <w:rPr>
          <w:rFonts w:ascii="Arial Narrow" w:hAnsi="Arial Narrow" w:cs="Tahoma"/>
          <w:sz w:val="24"/>
          <w:szCs w:val="24"/>
        </w:rPr>
        <w:t>último, en</w:t>
      </w:r>
      <w:r w:rsidRPr="006F3249">
        <w:rPr>
          <w:rFonts w:ascii="Arial Narrow" w:hAnsi="Arial Narrow" w:cs="Tahoma"/>
          <w:sz w:val="24"/>
          <w:szCs w:val="24"/>
        </w:rPr>
        <w:t xml:space="preserve"> pago de la obligación total o parcial</w:t>
      </w:r>
    </w:p>
    <w:p w:rsidR="00FB242D" w:rsidRPr="006F3249" w:rsidRDefault="00FB242D" w:rsidP="00FB242D">
      <w:pPr>
        <w:spacing w:after="0"/>
        <w:rPr>
          <w:rFonts w:ascii="Arial Narrow" w:hAnsi="Arial Narrow" w:cs="Tahoma"/>
          <w:sz w:val="24"/>
          <w:szCs w:val="24"/>
        </w:rPr>
      </w:pPr>
      <w:r w:rsidRPr="006F3249">
        <w:rPr>
          <w:rFonts w:ascii="Arial Narrow" w:hAnsi="Arial Narrow" w:cs="Tahoma"/>
          <w:b/>
          <w:sz w:val="24"/>
          <w:szCs w:val="24"/>
        </w:rPr>
        <w:t>Nota</w:t>
      </w:r>
      <w:r w:rsidRPr="006F3249">
        <w:rPr>
          <w:rFonts w:ascii="Arial Narrow" w:hAnsi="Arial Narrow" w:cs="Tahoma"/>
          <w:sz w:val="24"/>
          <w:szCs w:val="24"/>
        </w:rPr>
        <w:t>: para efectos catastrales es un bien inmueble y equivale a una compraventa.</w:t>
      </w:r>
    </w:p>
    <w:p w:rsidR="00FB242D" w:rsidRPr="006F3249" w:rsidRDefault="00FB242D" w:rsidP="00FB242D">
      <w:pPr>
        <w:spacing w:after="0"/>
        <w:rPr>
          <w:rFonts w:ascii="Arial Narrow" w:hAnsi="Arial Narrow" w:cs="Tahoma"/>
          <w:b/>
          <w:sz w:val="24"/>
          <w:szCs w:val="24"/>
        </w:rPr>
      </w:pPr>
      <w:r w:rsidRPr="006F3249">
        <w:rPr>
          <w:rFonts w:ascii="Arial Narrow" w:hAnsi="Arial Narrow" w:cs="Tahoma"/>
          <w:b/>
          <w:sz w:val="24"/>
          <w:szCs w:val="24"/>
        </w:rPr>
        <w:t>USUARIOS:</w:t>
      </w:r>
    </w:p>
    <w:p w:rsidR="00FB242D" w:rsidRPr="006F3249" w:rsidRDefault="00993F34" w:rsidP="00FB242D">
      <w:pPr>
        <w:spacing w:after="0"/>
        <w:rPr>
          <w:rFonts w:ascii="Arial Narrow" w:hAnsi="Arial Narrow" w:cs="Tahoma"/>
          <w:sz w:val="24"/>
          <w:szCs w:val="24"/>
        </w:rPr>
      </w:pPr>
      <w:r w:rsidRPr="006F3249">
        <w:rPr>
          <w:rFonts w:ascii="Arial Narrow" w:hAnsi="Arial Narrow" w:cs="Tahoma"/>
          <w:sz w:val="24"/>
          <w:szCs w:val="24"/>
        </w:rPr>
        <w:t>Público</w:t>
      </w:r>
      <w:r w:rsidR="00FB242D" w:rsidRPr="006F3249">
        <w:rPr>
          <w:rFonts w:ascii="Arial Narrow" w:hAnsi="Arial Narrow" w:cs="Tahoma"/>
          <w:sz w:val="24"/>
          <w:szCs w:val="24"/>
        </w:rPr>
        <w:t xml:space="preserve"> en general.</w:t>
      </w:r>
    </w:p>
    <w:p w:rsidR="00FB242D" w:rsidRPr="006F3249" w:rsidRDefault="00FB242D" w:rsidP="00FB242D">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FB242D" w:rsidRPr="006F3249" w:rsidRDefault="00FB242D" w:rsidP="00FB242D">
      <w:pPr>
        <w:spacing w:after="0"/>
        <w:rPr>
          <w:rFonts w:ascii="Arial Narrow" w:hAnsi="Arial Narrow" w:cs="Tahoma"/>
          <w:sz w:val="24"/>
          <w:szCs w:val="24"/>
        </w:rPr>
      </w:pPr>
      <w:r w:rsidRPr="006F3249">
        <w:rPr>
          <w:rFonts w:ascii="Arial Narrow" w:hAnsi="Arial Narrow" w:cs="Tahoma"/>
          <w:sz w:val="24"/>
          <w:szCs w:val="24"/>
        </w:rPr>
        <w:t>Departamento de catastro.</w:t>
      </w:r>
    </w:p>
    <w:p w:rsidR="00FB242D" w:rsidRPr="006F3249" w:rsidRDefault="00FB242D" w:rsidP="00FB242D">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FB242D" w:rsidRPr="006F3249" w:rsidRDefault="00FB242D" w:rsidP="00FB242D">
      <w:pPr>
        <w:pStyle w:val="Prrafodelista"/>
        <w:numPr>
          <w:ilvl w:val="0"/>
          <w:numId w:val="2"/>
        </w:numPr>
        <w:rPr>
          <w:rFonts w:ascii="Arial Narrow" w:hAnsi="Arial Narrow"/>
          <w:sz w:val="24"/>
          <w:szCs w:val="24"/>
        </w:rPr>
      </w:pPr>
      <w:r w:rsidRPr="006F3249">
        <w:rPr>
          <w:rFonts w:ascii="Arial Narrow" w:hAnsi="Arial Narrow"/>
          <w:sz w:val="24"/>
          <w:szCs w:val="24"/>
        </w:rPr>
        <w:t>Aviso de transmisión de dominio, en formas oficiales establecidas por la autoridad municipal, en tres tantos con sello y firma del notario en original.</w:t>
      </w:r>
    </w:p>
    <w:p w:rsidR="00FB242D" w:rsidRPr="006F3249" w:rsidRDefault="00FB242D" w:rsidP="00FB242D">
      <w:pPr>
        <w:pStyle w:val="Prrafodelista"/>
        <w:numPr>
          <w:ilvl w:val="0"/>
          <w:numId w:val="2"/>
        </w:numPr>
        <w:rPr>
          <w:rFonts w:ascii="Arial Narrow" w:hAnsi="Arial Narrow"/>
          <w:sz w:val="24"/>
          <w:szCs w:val="24"/>
        </w:rPr>
      </w:pPr>
      <w:r w:rsidRPr="006F3249">
        <w:rPr>
          <w:rFonts w:ascii="Arial Narrow" w:hAnsi="Arial Narrow"/>
          <w:sz w:val="24"/>
          <w:szCs w:val="24"/>
        </w:rPr>
        <w:t>Avaluó, elaborado por perito valuador, o Dictamen de valor elaborado por catastro</w:t>
      </w:r>
    </w:p>
    <w:p w:rsidR="00FB242D" w:rsidRPr="006F3249" w:rsidRDefault="00FB242D" w:rsidP="00FB242D">
      <w:pPr>
        <w:pStyle w:val="Prrafodelista"/>
        <w:numPr>
          <w:ilvl w:val="0"/>
          <w:numId w:val="2"/>
        </w:numPr>
        <w:rPr>
          <w:rFonts w:ascii="Arial Narrow" w:hAnsi="Arial Narrow"/>
          <w:sz w:val="24"/>
          <w:szCs w:val="24"/>
        </w:rPr>
      </w:pPr>
      <w:r w:rsidRPr="006F3249">
        <w:rPr>
          <w:rFonts w:ascii="Arial Narrow" w:hAnsi="Arial Narrow"/>
          <w:sz w:val="24"/>
          <w:szCs w:val="24"/>
        </w:rPr>
        <w:t>Copia de escritura, en caso de haberse efectuado el acto fuera del Estado</w:t>
      </w:r>
    </w:p>
    <w:p w:rsidR="00FB242D" w:rsidRPr="006F3249" w:rsidRDefault="00FB242D" w:rsidP="00FB242D">
      <w:pPr>
        <w:pStyle w:val="Prrafodelista"/>
        <w:numPr>
          <w:ilvl w:val="0"/>
          <w:numId w:val="2"/>
        </w:numPr>
        <w:rPr>
          <w:rFonts w:ascii="Arial Narrow" w:hAnsi="Arial Narrow"/>
          <w:sz w:val="24"/>
          <w:szCs w:val="24"/>
        </w:rPr>
      </w:pPr>
      <w:r w:rsidRPr="006F3249">
        <w:rPr>
          <w:rFonts w:ascii="Arial Narrow" w:hAnsi="Arial Narrow"/>
          <w:sz w:val="24"/>
          <w:szCs w:val="24"/>
        </w:rPr>
        <w:t>Certificado o recibo de pago de derechos del servicio de agua potable</w:t>
      </w:r>
    </w:p>
    <w:p w:rsidR="00FB242D" w:rsidRPr="006F3249" w:rsidRDefault="00FB242D" w:rsidP="00FB242D">
      <w:pPr>
        <w:pStyle w:val="Prrafodelista"/>
        <w:numPr>
          <w:ilvl w:val="0"/>
          <w:numId w:val="2"/>
        </w:numPr>
        <w:rPr>
          <w:rFonts w:ascii="Arial Narrow" w:hAnsi="Arial Narrow"/>
          <w:sz w:val="24"/>
          <w:szCs w:val="24"/>
        </w:rPr>
      </w:pPr>
      <w:r w:rsidRPr="006F3249">
        <w:rPr>
          <w:rFonts w:ascii="Arial Narrow" w:hAnsi="Arial Narrow"/>
          <w:sz w:val="24"/>
          <w:szCs w:val="24"/>
        </w:rPr>
        <w:t xml:space="preserve">Certificado de no adeudo o recibo de impuestos predial al corriente y </w:t>
      </w:r>
    </w:p>
    <w:p w:rsidR="00FB242D" w:rsidRDefault="00FB242D" w:rsidP="00FB242D">
      <w:pPr>
        <w:pStyle w:val="Prrafodelista"/>
        <w:numPr>
          <w:ilvl w:val="0"/>
          <w:numId w:val="2"/>
        </w:numPr>
        <w:rPr>
          <w:rFonts w:ascii="Arial Narrow" w:hAnsi="Arial Narrow"/>
          <w:sz w:val="24"/>
          <w:szCs w:val="24"/>
        </w:rPr>
      </w:pPr>
      <w:r w:rsidRPr="006F3249">
        <w:rPr>
          <w:rFonts w:ascii="Arial Narrow" w:hAnsi="Arial Narrow"/>
          <w:sz w:val="24"/>
          <w:szCs w:val="24"/>
        </w:rPr>
        <w:t>Además de lo anterior, tratándose de fracciones, deberá anexar copia de la subdivisión autorizada por la dependencia municipal correspondiente.</w:t>
      </w:r>
    </w:p>
    <w:p w:rsidR="00463DB2" w:rsidRPr="006F3249" w:rsidRDefault="00463DB2" w:rsidP="00463DB2">
      <w:pPr>
        <w:pStyle w:val="Prrafodelista"/>
        <w:ind w:left="1440"/>
        <w:rPr>
          <w:rFonts w:ascii="Arial Narrow" w:hAnsi="Arial Narrow"/>
          <w:sz w:val="24"/>
          <w:szCs w:val="24"/>
        </w:rPr>
      </w:pPr>
    </w:p>
    <w:p w:rsidR="00FB242D" w:rsidRPr="006F3249" w:rsidRDefault="00FB242D" w:rsidP="00FB242D">
      <w:pPr>
        <w:spacing w:after="0"/>
        <w:rPr>
          <w:rFonts w:ascii="Arial Narrow" w:hAnsi="Arial Narrow" w:cs="Tahoma"/>
          <w:b/>
          <w:sz w:val="24"/>
          <w:szCs w:val="24"/>
        </w:rPr>
      </w:pPr>
    </w:p>
    <w:p w:rsidR="00FB242D" w:rsidRPr="006F3249" w:rsidRDefault="00FB242D" w:rsidP="00FB242D">
      <w:pPr>
        <w:spacing w:after="0"/>
        <w:rPr>
          <w:rFonts w:ascii="Arial Narrow" w:hAnsi="Arial Narrow" w:cs="Tahoma"/>
          <w:b/>
          <w:sz w:val="24"/>
          <w:szCs w:val="24"/>
        </w:rPr>
      </w:pPr>
      <w:r w:rsidRPr="006F3249">
        <w:rPr>
          <w:rFonts w:ascii="Arial Narrow" w:hAnsi="Arial Narrow" w:cs="Tahoma"/>
          <w:b/>
          <w:sz w:val="24"/>
          <w:szCs w:val="24"/>
        </w:rPr>
        <w:t>PROCEDIMIENTO PARA PRESTAR EL SERVICIO:</w:t>
      </w:r>
    </w:p>
    <w:p w:rsidR="00FB242D" w:rsidRPr="006F3249" w:rsidRDefault="00FB242D" w:rsidP="00FB242D">
      <w:pPr>
        <w:rPr>
          <w:rFonts w:ascii="Arial Narrow" w:hAnsi="Arial Narrow"/>
          <w:sz w:val="24"/>
          <w:szCs w:val="24"/>
        </w:rPr>
      </w:pPr>
      <w:r w:rsidRPr="006F3249">
        <w:rPr>
          <w:rFonts w:ascii="Arial Narrow" w:hAnsi="Arial Narrow"/>
          <w:sz w:val="24"/>
          <w:szCs w:val="24"/>
        </w:rPr>
        <w:t xml:space="preserve">El área registral revisa que los datos contenidos en el aviso de transmisión o en la escritura, coincidan con los datos de </w:t>
      </w:r>
      <w:r w:rsidRPr="006F3249">
        <w:rPr>
          <w:rFonts w:ascii="Arial Narrow" w:hAnsi="Arial Narrow"/>
          <w:b/>
          <w:sz w:val="24"/>
          <w:szCs w:val="24"/>
        </w:rPr>
        <w:t>propietario, superficie y ubicación de predio y superficie</w:t>
      </w:r>
      <w:r w:rsidRPr="006F3249">
        <w:rPr>
          <w:rFonts w:ascii="Arial Narrow" w:hAnsi="Arial Narrow"/>
          <w:sz w:val="24"/>
          <w:szCs w:val="24"/>
        </w:rPr>
        <w:t>. En las anotaciones se mencionara el porcentaje o la acción indivisa que se transmite.</w:t>
      </w:r>
    </w:p>
    <w:p w:rsidR="00FB242D" w:rsidRPr="006F3249" w:rsidRDefault="00FB242D" w:rsidP="00FB242D">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FB242D" w:rsidRPr="006F3249" w:rsidRDefault="00FB242D" w:rsidP="00FB242D">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FB242D" w:rsidRPr="006F3249" w:rsidRDefault="00FB242D" w:rsidP="00FB242D">
      <w:pPr>
        <w:spacing w:after="0"/>
        <w:rPr>
          <w:rFonts w:ascii="Arial Narrow" w:hAnsi="Arial Narrow" w:cs="Tahoma"/>
          <w:sz w:val="24"/>
          <w:szCs w:val="24"/>
        </w:rPr>
      </w:pPr>
      <w:r w:rsidRPr="006F3249">
        <w:rPr>
          <w:rFonts w:ascii="Arial Narrow" w:hAnsi="Arial Narrow" w:cs="Tahoma"/>
          <w:b/>
          <w:sz w:val="24"/>
          <w:szCs w:val="24"/>
        </w:rPr>
        <w:t>HORARIO:</w:t>
      </w:r>
    </w:p>
    <w:p w:rsidR="00FB242D" w:rsidRPr="006F3249" w:rsidRDefault="00191578" w:rsidP="00FB242D">
      <w:pPr>
        <w:spacing w:after="0"/>
        <w:rPr>
          <w:rFonts w:ascii="Arial Narrow" w:hAnsi="Arial Narrow" w:cs="Tahoma"/>
          <w:sz w:val="24"/>
          <w:szCs w:val="24"/>
        </w:rPr>
      </w:pPr>
      <w:r>
        <w:rPr>
          <w:rFonts w:ascii="Arial Narrow" w:hAnsi="Arial Narrow" w:cs="Tahoma"/>
          <w:sz w:val="24"/>
          <w:szCs w:val="24"/>
        </w:rPr>
        <w:t>De 9:00 a 17</w:t>
      </w:r>
      <w:r w:rsidR="00FB242D" w:rsidRPr="006F3249">
        <w:rPr>
          <w:rFonts w:ascii="Arial Narrow" w:hAnsi="Arial Narrow" w:cs="Tahoma"/>
          <w:sz w:val="24"/>
          <w:szCs w:val="24"/>
        </w:rPr>
        <w:t>:00 hrs.</w:t>
      </w:r>
    </w:p>
    <w:p w:rsidR="00FB242D" w:rsidRPr="006F3249" w:rsidRDefault="00FB242D" w:rsidP="00FB242D">
      <w:pPr>
        <w:spacing w:after="0"/>
        <w:rPr>
          <w:rFonts w:ascii="Arial Narrow" w:hAnsi="Arial Narrow" w:cs="Tahoma"/>
          <w:sz w:val="24"/>
          <w:szCs w:val="24"/>
        </w:rPr>
      </w:pPr>
    </w:p>
    <w:p w:rsidR="00FB242D" w:rsidRPr="006F3249" w:rsidRDefault="00FB242D" w:rsidP="00FB242D">
      <w:pPr>
        <w:spacing w:after="0"/>
        <w:rPr>
          <w:rFonts w:ascii="Arial Narrow" w:hAnsi="Arial Narrow" w:cs="Tahoma"/>
          <w:b/>
          <w:sz w:val="24"/>
          <w:szCs w:val="24"/>
        </w:rPr>
      </w:pPr>
      <w:r w:rsidRPr="006F3249">
        <w:rPr>
          <w:rFonts w:ascii="Arial Narrow" w:hAnsi="Arial Narrow" w:cs="Tahoma"/>
          <w:b/>
          <w:sz w:val="24"/>
          <w:szCs w:val="24"/>
        </w:rPr>
        <w:t>RESULTADO ESPERADO:</w:t>
      </w:r>
    </w:p>
    <w:p w:rsidR="00FB242D" w:rsidRPr="006F3249" w:rsidRDefault="00FB242D" w:rsidP="00FB242D">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FB242D" w:rsidRPr="006F3249" w:rsidRDefault="00FB242D" w:rsidP="00FB242D">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FB242D" w:rsidRPr="006F3249" w:rsidRDefault="00FB242D" w:rsidP="00FB242D">
      <w:pPr>
        <w:rPr>
          <w:rFonts w:ascii="Arial Narrow" w:hAnsi="Arial Narrow"/>
          <w:sz w:val="24"/>
          <w:szCs w:val="24"/>
        </w:rPr>
      </w:pPr>
    </w:p>
    <w:p w:rsidR="00993F34" w:rsidRPr="00135708" w:rsidRDefault="00170A1A" w:rsidP="00993F34">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t>Permuta</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Permuta.</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Departamento de catastro.</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Es el contrato por el cual cada uno de los contratantes (</w:t>
      </w:r>
      <w:r w:rsidR="00170A1A" w:rsidRPr="006F3249">
        <w:rPr>
          <w:rFonts w:ascii="Arial Narrow" w:hAnsi="Arial Narrow" w:cs="Tahoma"/>
          <w:sz w:val="24"/>
          <w:szCs w:val="24"/>
        </w:rPr>
        <w:t>permutas</w:t>
      </w:r>
      <w:r w:rsidRPr="006F3249">
        <w:rPr>
          <w:rFonts w:ascii="Arial Narrow" w:hAnsi="Arial Narrow" w:cs="Tahoma"/>
          <w:sz w:val="24"/>
          <w:szCs w:val="24"/>
        </w:rPr>
        <w:t>) transmite un bien inmueble por otro.</w:t>
      </w:r>
    </w:p>
    <w:p w:rsidR="00993F34" w:rsidRPr="006F3249" w:rsidRDefault="00170A1A" w:rsidP="00993F34">
      <w:pPr>
        <w:spacing w:after="0"/>
        <w:rPr>
          <w:rFonts w:ascii="Arial Narrow" w:hAnsi="Arial Narrow" w:cs="Tahoma"/>
          <w:sz w:val="24"/>
          <w:szCs w:val="24"/>
        </w:rPr>
      </w:pPr>
      <w:r w:rsidRPr="006F3249">
        <w:rPr>
          <w:rFonts w:ascii="Arial Narrow" w:hAnsi="Arial Narrow" w:cs="Tahoma"/>
          <w:b/>
          <w:sz w:val="24"/>
          <w:szCs w:val="24"/>
        </w:rPr>
        <w:t>Nota</w:t>
      </w:r>
      <w:r w:rsidRPr="006F3249">
        <w:rPr>
          <w:rFonts w:ascii="Arial Narrow" w:hAnsi="Arial Narrow" w:cs="Tahoma"/>
          <w:sz w:val="24"/>
          <w:szCs w:val="24"/>
        </w:rPr>
        <w:t>: la</w:t>
      </w:r>
      <w:r w:rsidR="00993F34" w:rsidRPr="006F3249">
        <w:rPr>
          <w:rFonts w:ascii="Arial Narrow" w:hAnsi="Arial Narrow" w:cs="Tahoma"/>
          <w:sz w:val="24"/>
          <w:szCs w:val="24"/>
        </w:rPr>
        <w:t xml:space="preserve"> documentación será </w:t>
      </w:r>
      <w:r w:rsidR="00993F34" w:rsidRPr="006F3249">
        <w:rPr>
          <w:rFonts w:ascii="Arial Narrow" w:hAnsi="Arial Narrow" w:cs="Tahoma"/>
          <w:b/>
          <w:sz w:val="24"/>
          <w:szCs w:val="24"/>
        </w:rPr>
        <w:t>por cada uno</w:t>
      </w:r>
      <w:r w:rsidR="00993F34" w:rsidRPr="006F3249">
        <w:rPr>
          <w:rFonts w:ascii="Arial Narrow" w:hAnsi="Arial Narrow" w:cs="Tahoma"/>
          <w:sz w:val="24"/>
          <w:szCs w:val="24"/>
        </w:rPr>
        <w:t xml:space="preserve"> de los predios o fincas a permutar.</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USUARIOS:</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Público en general.</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Departamento de catastro y obras publicas</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Aviso de transmisión de dominio, en formas oficiales establecidas por la autoridad municipal, en tres tantos con sello y firma del notario en original.</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Avaluó, elaborado por perito valuador, o Dictamen de valor elaborado por catastro</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Copia de escritura, en caso de haberse efectuado el acto fuera del Estado</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Certificado o recibo de pago de derechos del servicio de agua potable</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 xml:space="preserve">Certificado de no adeudo o recibo de impuestos predial al corriente y </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Además de lo anterior, tratándose de fracciones, deberá anexar copia de la subdivisión autorizada por la dependencia municipal correspondiente.</w:t>
      </w:r>
    </w:p>
    <w:p w:rsidR="00993F34" w:rsidRPr="006F3249" w:rsidRDefault="00993F34" w:rsidP="00993F34">
      <w:pPr>
        <w:spacing w:after="0"/>
        <w:rPr>
          <w:rFonts w:ascii="Arial Narrow" w:hAnsi="Arial Narrow" w:cs="Tahoma"/>
          <w:b/>
          <w:sz w:val="24"/>
          <w:szCs w:val="24"/>
        </w:rPr>
      </w:pPr>
    </w:p>
    <w:p w:rsidR="00135708" w:rsidRDefault="00135708" w:rsidP="00993F34">
      <w:pPr>
        <w:spacing w:after="0"/>
        <w:rPr>
          <w:rFonts w:ascii="Arial Narrow" w:hAnsi="Arial Narrow" w:cs="Tahoma"/>
          <w:b/>
          <w:sz w:val="24"/>
          <w:szCs w:val="24"/>
        </w:rPr>
      </w:pP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lastRenderedPageBreak/>
        <w:t>PROCEDIMIENTO PARA PRESTAR EL SERVICIO:</w:t>
      </w:r>
    </w:p>
    <w:p w:rsidR="00993F34" w:rsidRPr="006F3249" w:rsidRDefault="00993F34" w:rsidP="00993F34">
      <w:pPr>
        <w:rPr>
          <w:rFonts w:ascii="Arial Narrow" w:hAnsi="Arial Narrow"/>
          <w:sz w:val="24"/>
          <w:szCs w:val="24"/>
        </w:rPr>
      </w:pPr>
      <w:r w:rsidRPr="006F3249">
        <w:rPr>
          <w:rFonts w:ascii="Arial Narrow" w:hAnsi="Arial Narrow"/>
          <w:sz w:val="24"/>
          <w:szCs w:val="24"/>
        </w:rPr>
        <w:t xml:space="preserve">El </w:t>
      </w:r>
      <w:r w:rsidR="00170A1A" w:rsidRPr="006F3249">
        <w:rPr>
          <w:rFonts w:ascii="Arial Narrow" w:hAnsi="Arial Narrow"/>
          <w:sz w:val="24"/>
          <w:szCs w:val="24"/>
        </w:rPr>
        <w:t>área</w:t>
      </w:r>
      <w:r w:rsidRPr="006F3249">
        <w:rPr>
          <w:rFonts w:ascii="Arial Narrow" w:hAnsi="Arial Narrow"/>
          <w:sz w:val="24"/>
          <w:szCs w:val="24"/>
        </w:rPr>
        <w:t xml:space="preserve"> </w:t>
      </w:r>
      <w:r w:rsidR="00170A1A" w:rsidRPr="006F3249">
        <w:rPr>
          <w:rFonts w:ascii="Arial Narrow" w:hAnsi="Arial Narrow"/>
          <w:sz w:val="24"/>
          <w:szCs w:val="24"/>
        </w:rPr>
        <w:t>registral</w:t>
      </w:r>
      <w:r w:rsidRPr="006F3249">
        <w:rPr>
          <w:rFonts w:ascii="Arial Narrow" w:hAnsi="Arial Narrow"/>
          <w:sz w:val="24"/>
          <w:szCs w:val="24"/>
        </w:rPr>
        <w:t xml:space="preserve"> revisa que la documentación presentada </w:t>
      </w:r>
      <w:r w:rsidR="00170A1A" w:rsidRPr="006F3249">
        <w:rPr>
          <w:rFonts w:ascii="Arial Narrow" w:hAnsi="Arial Narrow"/>
          <w:sz w:val="24"/>
          <w:szCs w:val="24"/>
        </w:rPr>
        <w:t>coincida</w:t>
      </w:r>
      <w:r w:rsidRPr="006F3249">
        <w:rPr>
          <w:rFonts w:ascii="Arial Narrow" w:hAnsi="Arial Narrow"/>
          <w:sz w:val="24"/>
          <w:szCs w:val="24"/>
        </w:rPr>
        <w:t xml:space="preserve"> con los datos de los </w:t>
      </w:r>
      <w:r w:rsidR="00191578" w:rsidRPr="006F3249">
        <w:rPr>
          <w:rFonts w:ascii="Arial Narrow" w:hAnsi="Arial Narrow"/>
          <w:sz w:val="24"/>
          <w:szCs w:val="24"/>
        </w:rPr>
        <w:t>propietarios, superficies</w:t>
      </w:r>
      <w:r w:rsidRPr="006F3249">
        <w:rPr>
          <w:rFonts w:ascii="Arial Narrow" w:hAnsi="Arial Narrow"/>
          <w:sz w:val="24"/>
          <w:szCs w:val="24"/>
        </w:rPr>
        <w:t xml:space="preserve"> y ubicación de los predios  registradas en dicha cuentas que se van a permutar para poder realizar el </w:t>
      </w:r>
      <w:r w:rsidR="00191578" w:rsidRPr="006F3249">
        <w:rPr>
          <w:rFonts w:ascii="Arial Narrow" w:hAnsi="Arial Narrow"/>
          <w:sz w:val="24"/>
          <w:szCs w:val="24"/>
        </w:rPr>
        <w:t>trámite; el</w:t>
      </w:r>
      <w:r w:rsidRPr="006F3249">
        <w:rPr>
          <w:rFonts w:ascii="Arial Narrow" w:hAnsi="Arial Narrow"/>
          <w:sz w:val="24"/>
          <w:szCs w:val="24"/>
        </w:rPr>
        <w:t xml:space="preserve"> pago de </w:t>
      </w:r>
      <w:r w:rsidR="00170A1A" w:rsidRPr="006F3249">
        <w:rPr>
          <w:rFonts w:ascii="Arial Narrow" w:hAnsi="Arial Narrow"/>
          <w:sz w:val="24"/>
          <w:szCs w:val="24"/>
        </w:rPr>
        <w:t>transmisión</w:t>
      </w:r>
      <w:r w:rsidRPr="006F3249">
        <w:rPr>
          <w:rFonts w:ascii="Arial Narrow" w:hAnsi="Arial Narrow"/>
          <w:sz w:val="24"/>
          <w:szCs w:val="24"/>
        </w:rPr>
        <w:t xml:space="preserve"> será por cada uno de los predios.</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b/>
          <w:sz w:val="24"/>
          <w:szCs w:val="24"/>
        </w:rPr>
        <w:t>HORARIO:</w:t>
      </w:r>
    </w:p>
    <w:p w:rsidR="00993F34" w:rsidRPr="006F3249" w:rsidRDefault="00191578" w:rsidP="00993F34">
      <w:pPr>
        <w:spacing w:after="0"/>
        <w:rPr>
          <w:rFonts w:ascii="Arial Narrow" w:hAnsi="Arial Narrow" w:cs="Tahoma"/>
          <w:sz w:val="24"/>
          <w:szCs w:val="24"/>
        </w:rPr>
      </w:pPr>
      <w:r>
        <w:rPr>
          <w:rFonts w:ascii="Arial Narrow" w:hAnsi="Arial Narrow" w:cs="Tahoma"/>
          <w:sz w:val="24"/>
          <w:szCs w:val="24"/>
        </w:rPr>
        <w:t>De 9:00 a 17</w:t>
      </w:r>
      <w:r w:rsidR="00993F34" w:rsidRPr="006F3249">
        <w:rPr>
          <w:rFonts w:ascii="Arial Narrow" w:hAnsi="Arial Narrow" w:cs="Tahoma"/>
          <w:sz w:val="24"/>
          <w:szCs w:val="24"/>
        </w:rPr>
        <w:t>:00 hrs.</w:t>
      </w:r>
    </w:p>
    <w:p w:rsidR="00993F34" w:rsidRPr="006F3249" w:rsidRDefault="00993F34" w:rsidP="00993F34">
      <w:pPr>
        <w:spacing w:after="0"/>
        <w:rPr>
          <w:rFonts w:ascii="Arial Narrow" w:hAnsi="Arial Narrow" w:cs="Tahoma"/>
          <w:sz w:val="24"/>
          <w:szCs w:val="24"/>
        </w:rPr>
      </w:pP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RESULTADO ESPERADO:</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993F34" w:rsidRPr="006F3249" w:rsidRDefault="00993F34" w:rsidP="00993F34">
      <w:pPr>
        <w:rPr>
          <w:rFonts w:ascii="Arial Narrow" w:hAnsi="Arial Narrow"/>
          <w:sz w:val="24"/>
          <w:szCs w:val="24"/>
        </w:rPr>
      </w:pPr>
    </w:p>
    <w:p w:rsidR="00993F34" w:rsidRPr="006F3249" w:rsidRDefault="00993F34" w:rsidP="00993F34">
      <w:pPr>
        <w:rPr>
          <w:rFonts w:ascii="Arial Narrow" w:hAnsi="Arial Narrow"/>
          <w:sz w:val="24"/>
          <w:szCs w:val="24"/>
        </w:rPr>
      </w:pPr>
    </w:p>
    <w:p w:rsidR="00993F34" w:rsidRPr="00135708" w:rsidRDefault="00993F34" w:rsidP="00993F34">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t>Donación</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Donación.</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Departamento de catastro.</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993F34" w:rsidRPr="006F3249" w:rsidRDefault="000A22C1" w:rsidP="00993F34">
      <w:pPr>
        <w:spacing w:after="0"/>
        <w:rPr>
          <w:rFonts w:ascii="Arial Narrow" w:hAnsi="Arial Narrow" w:cs="Tahoma"/>
          <w:sz w:val="24"/>
          <w:szCs w:val="24"/>
        </w:rPr>
      </w:pPr>
      <w:r w:rsidRPr="006F3249">
        <w:rPr>
          <w:rFonts w:ascii="Arial Narrow" w:hAnsi="Arial Narrow" w:cs="Tahoma"/>
          <w:sz w:val="24"/>
          <w:szCs w:val="24"/>
        </w:rPr>
        <w:t>Es un contrato por el cual una persona llamada donante transfiere gratuitamente, una parte o la totalidad de sus bienes presentes a otra persona llamada donatario.</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USUARIOS:</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Público en general.</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Departamento de catastro</w:t>
      </w:r>
      <w:r w:rsidR="000A22C1" w:rsidRPr="006F3249">
        <w:rPr>
          <w:rFonts w:ascii="Arial Narrow" w:hAnsi="Arial Narrow" w:cs="Tahoma"/>
          <w:sz w:val="24"/>
          <w:szCs w:val="24"/>
        </w:rPr>
        <w:t>.</w:t>
      </w: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Aviso de transmisión de dominio, en formas oficiales establecidas por la autoridad municipal, en tres tantos con sello y firma del notario en original.</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Avaluó, elaborado por perito valuador, o Dictamen de valor elaborado por catastro</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Copia de escritura, en caso de haberse efectuado el acto fuera del Estado</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Certificado o recibo de pago de derechos del servicio de agua potable</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 xml:space="preserve">Certificado de no adeudo o recibo de impuestos predial al corriente y </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Además de lo anterior, tratándose de fracciones, deberá anexar copia de la subdivisión autorizada por la dependencia municipal correspondiente.</w:t>
      </w:r>
    </w:p>
    <w:p w:rsidR="00993F34" w:rsidRDefault="00993F34" w:rsidP="00993F34">
      <w:pPr>
        <w:spacing w:after="0"/>
        <w:rPr>
          <w:rFonts w:ascii="Arial Narrow" w:hAnsi="Arial Narrow" w:cs="Tahoma"/>
          <w:b/>
          <w:sz w:val="24"/>
          <w:szCs w:val="24"/>
        </w:rPr>
      </w:pPr>
    </w:p>
    <w:p w:rsidR="00191578" w:rsidRDefault="00191578" w:rsidP="00993F34">
      <w:pPr>
        <w:spacing w:after="0"/>
        <w:rPr>
          <w:rFonts w:ascii="Arial Narrow" w:hAnsi="Arial Narrow" w:cs="Tahoma"/>
          <w:b/>
          <w:sz w:val="24"/>
          <w:szCs w:val="24"/>
        </w:rPr>
      </w:pPr>
    </w:p>
    <w:p w:rsidR="00191578" w:rsidRPr="006F3249" w:rsidRDefault="00191578" w:rsidP="00993F34">
      <w:pPr>
        <w:spacing w:after="0"/>
        <w:rPr>
          <w:rFonts w:ascii="Arial Narrow" w:hAnsi="Arial Narrow" w:cs="Tahoma"/>
          <w:b/>
          <w:sz w:val="24"/>
          <w:szCs w:val="24"/>
        </w:rPr>
      </w:pP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PROCEDIMIENTO PARA PRESTAR EL SERVICIO:</w:t>
      </w:r>
    </w:p>
    <w:p w:rsidR="00993F34" w:rsidRPr="006F3249" w:rsidRDefault="000A22C1" w:rsidP="00993F34">
      <w:pPr>
        <w:rPr>
          <w:rFonts w:ascii="Arial Narrow" w:hAnsi="Arial Narrow"/>
          <w:sz w:val="24"/>
          <w:szCs w:val="24"/>
        </w:rPr>
      </w:pPr>
      <w:r w:rsidRPr="006F3249">
        <w:rPr>
          <w:rFonts w:ascii="Arial Narrow" w:hAnsi="Arial Narrow"/>
          <w:sz w:val="24"/>
          <w:szCs w:val="24"/>
        </w:rPr>
        <w:t xml:space="preserve">El </w:t>
      </w:r>
      <w:r w:rsidR="004365E1" w:rsidRPr="006F3249">
        <w:rPr>
          <w:rFonts w:ascii="Arial Narrow" w:hAnsi="Arial Narrow"/>
          <w:sz w:val="24"/>
          <w:szCs w:val="24"/>
        </w:rPr>
        <w:t>área</w:t>
      </w:r>
      <w:r w:rsidRPr="006F3249">
        <w:rPr>
          <w:rFonts w:ascii="Arial Narrow" w:hAnsi="Arial Narrow"/>
          <w:sz w:val="24"/>
          <w:szCs w:val="24"/>
        </w:rPr>
        <w:t xml:space="preserve"> registral revisa que la documentación presentada coincida con los datos del titular </w:t>
      </w:r>
      <w:r w:rsidR="004365E1" w:rsidRPr="006F3249">
        <w:rPr>
          <w:rFonts w:ascii="Arial Narrow" w:hAnsi="Arial Narrow"/>
          <w:sz w:val="24"/>
          <w:szCs w:val="24"/>
        </w:rPr>
        <w:t>,la superficie  y ubicación  que se tiene registradas  en dicha cuenta para poder realizar el trámite</w:t>
      </w:r>
      <w:proofErr w:type="gramStart"/>
      <w:r w:rsidR="004365E1" w:rsidRPr="006F3249">
        <w:rPr>
          <w:rFonts w:ascii="Arial Narrow" w:hAnsi="Arial Narrow"/>
          <w:sz w:val="24"/>
          <w:szCs w:val="24"/>
        </w:rPr>
        <w:t>.</w:t>
      </w:r>
      <w:r w:rsidR="00993F34" w:rsidRPr="006F3249">
        <w:rPr>
          <w:rFonts w:ascii="Arial Narrow" w:hAnsi="Arial Narrow"/>
          <w:sz w:val="24"/>
          <w:szCs w:val="24"/>
        </w:rPr>
        <w:t>.</w:t>
      </w:r>
      <w:proofErr w:type="gramEnd"/>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993F34" w:rsidRPr="006F3249" w:rsidRDefault="00993F34" w:rsidP="00993F34">
      <w:pPr>
        <w:spacing w:after="0"/>
        <w:rPr>
          <w:rFonts w:ascii="Arial Narrow" w:hAnsi="Arial Narrow" w:cs="Tahoma"/>
          <w:sz w:val="24"/>
          <w:szCs w:val="24"/>
        </w:rPr>
      </w:pPr>
      <w:r w:rsidRPr="006F3249">
        <w:rPr>
          <w:rFonts w:ascii="Arial Narrow" w:hAnsi="Arial Narrow" w:cs="Tahoma"/>
          <w:b/>
          <w:sz w:val="24"/>
          <w:szCs w:val="24"/>
        </w:rPr>
        <w:t>HORARIO:</w:t>
      </w:r>
    </w:p>
    <w:p w:rsidR="00993F34" w:rsidRDefault="00191578" w:rsidP="00993F34">
      <w:pPr>
        <w:spacing w:after="0"/>
        <w:rPr>
          <w:rFonts w:ascii="Arial Narrow" w:hAnsi="Arial Narrow" w:cs="Tahoma"/>
          <w:sz w:val="24"/>
          <w:szCs w:val="24"/>
        </w:rPr>
      </w:pPr>
      <w:r>
        <w:rPr>
          <w:rFonts w:ascii="Arial Narrow" w:hAnsi="Arial Narrow" w:cs="Tahoma"/>
          <w:sz w:val="24"/>
          <w:szCs w:val="24"/>
        </w:rPr>
        <w:t>De 9:00 a 17</w:t>
      </w:r>
      <w:r w:rsidR="00993F34" w:rsidRPr="006F3249">
        <w:rPr>
          <w:rFonts w:ascii="Arial Narrow" w:hAnsi="Arial Narrow" w:cs="Tahoma"/>
          <w:sz w:val="24"/>
          <w:szCs w:val="24"/>
        </w:rPr>
        <w:t>:00 hrs.</w:t>
      </w:r>
    </w:p>
    <w:p w:rsidR="00D676AE" w:rsidRPr="006F3249" w:rsidRDefault="00D676AE" w:rsidP="00993F34">
      <w:pPr>
        <w:spacing w:after="0"/>
        <w:rPr>
          <w:rFonts w:ascii="Arial Narrow" w:hAnsi="Arial Narrow" w:cs="Tahoma"/>
          <w:sz w:val="24"/>
          <w:szCs w:val="24"/>
        </w:rPr>
      </w:pPr>
    </w:p>
    <w:p w:rsidR="00993F34" w:rsidRPr="006F3249" w:rsidRDefault="00993F34" w:rsidP="00993F34">
      <w:pPr>
        <w:spacing w:after="0"/>
        <w:rPr>
          <w:rFonts w:ascii="Arial Narrow" w:hAnsi="Arial Narrow" w:cs="Tahoma"/>
          <w:sz w:val="24"/>
          <w:szCs w:val="24"/>
        </w:rPr>
      </w:pPr>
    </w:p>
    <w:p w:rsidR="00993F34" w:rsidRPr="006F3249" w:rsidRDefault="00993F34" w:rsidP="00993F34">
      <w:pPr>
        <w:spacing w:after="0"/>
        <w:rPr>
          <w:rFonts w:ascii="Arial Narrow" w:hAnsi="Arial Narrow" w:cs="Tahoma"/>
          <w:b/>
          <w:sz w:val="24"/>
          <w:szCs w:val="24"/>
        </w:rPr>
      </w:pPr>
      <w:r w:rsidRPr="006F3249">
        <w:rPr>
          <w:rFonts w:ascii="Arial Narrow" w:hAnsi="Arial Narrow" w:cs="Tahoma"/>
          <w:b/>
          <w:sz w:val="24"/>
          <w:szCs w:val="24"/>
        </w:rPr>
        <w:t>RESULTADO ESPERADO:</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993F34" w:rsidRPr="006F3249" w:rsidRDefault="00993F34" w:rsidP="00993F34">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993F34" w:rsidRPr="006F3249" w:rsidRDefault="00993F34" w:rsidP="00993F34">
      <w:pPr>
        <w:rPr>
          <w:rFonts w:ascii="Arial Narrow" w:hAnsi="Arial Narrow"/>
          <w:sz w:val="24"/>
          <w:szCs w:val="24"/>
        </w:rPr>
      </w:pPr>
    </w:p>
    <w:p w:rsidR="004365E1" w:rsidRPr="00135708" w:rsidRDefault="00170A1A" w:rsidP="004365E1">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t>Fracción</w:t>
      </w:r>
    </w:p>
    <w:p w:rsidR="004365E1" w:rsidRPr="006F3249" w:rsidRDefault="004365E1" w:rsidP="004365E1">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4365E1" w:rsidRPr="006F3249" w:rsidRDefault="00170A1A" w:rsidP="004365E1">
      <w:pPr>
        <w:spacing w:after="0"/>
        <w:rPr>
          <w:rFonts w:ascii="Arial Narrow" w:hAnsi="Arial Narrow" w:cs="Tahoma"/>
          <w:sz w:val="24"/>
          <w:szCs w:val="24"/>
        </w:rPr>
      </w:pPr>
      <w:r w:rsidRPr="006F3249">
        <w:rPr>
          <w:rFonts w:ascii="Arial Narrow" w:hAnsi="Arial Narrow" w:cs="Tahoma"/>
          <w:sz w:val="24"/>
          <w:szCs w:val="24"/>
        </w:rPr>
        <w:t>Fracción</w:t>
      </w:r>
      <w:r w:rsidR="004365E1" w:rsidRPr="006F3249">
        <w:rPr>
          <w:rFonts w:ascii="Arial Narrow" w:hAnsi="Arial Narrow" w:cs="Tahoma"/>
          <w:sz w:val="24"/>
          <w:szCs w:val="24"/>
        </w:rPr>
        <w:t>.</w:t>
      </w:r>
    </w:p>
    <w:p w:rsidR="004365E1" w:rsidRPr="006F3249" w:rsidRDefault="004365E1" w:rsidP="004365E1">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4365E1" w:rsidRPr="006F3249" w:rsidRDefault="004365E1" w:rsidP="004365E1">
      <w:pPr>
        <w:spacing w:after="0"/>
        <w:rPr>
          <w:rFonts w:ascii="Arial Narrow" w:hAnsi="Arial Narrow" w:cs="Tahoma"/>
          <w:sz w:val="24"/>
          <w:szCs w:val="24"/>
        </w:rPr>
      </w:pPr>
      <w:r w:rsidRPr="006F3249">
        <w:rPr>
          <w:rFonts w:ascii="Arial Narrow" w:hAnsi="Arial Narrow" w:cs="Tahoma"/>
          <w:sz w:val="24"/>
          <w:szCs w:val="24"/>
        </w:rPr>
        <w:t>Departamento de catastro.</w:t>
      </w:r>
    </w:p>
    <w:p w:rsidR="004365E1" w:rsidRPr="006F3249" w:rsidRDefault="004365E1" w:rsidP="004365E1">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4365E1" w:rsidRPr="006F3249" w:rsidRDefault="004365E1" w:rsidP="004365E1">
      <w:pPr>
        <w:spacing w:after="0"/>
        <w:rPr>
          <w:rFonts w:ascii="Arial Narrow" w:hAnsi="Arial Narrow" w:cs="Tahoma"/>
          <w:sz w:val="24"/>
          <w:szCs w:val="24"/>
        </w:rPr>
      </w:pPr>
      <w:r w:rsidRPr="006F3249">
        <w:rPr>
          <w:rFonts w:ascii="Arial Narrow" w:hAnsi="Arial Narrow" w:cs="Tahoma"/>
          <w:sz w:val="24"/>
          <w:szCs w:val="24"/>
        </w:rPr>
        <w:t xml:space="preserve">Es la </w:t>
      </w:r>
      <w:r w:rsidR="00170A1A" w:rsidRPr="006F3249">
        <w:rPr>
          <w:rFonts w:ascii="Arial Narrow" w:hAnsi="Arial Narrow" w:cs="Tahoma"/>
          <w:sz w:val="24"/>
          <w:szCs w:val="24"/>
        </w:rPr>
        <w:t>transmisión</w:t>
      </w:r>
      <w:r w:rsidR="00857138" w:rsidRPr="006F3249">
        <w:rPr>
          <w:rFonts w:ascii="Arial Narrow" w:hAnsi="Arial Narrow" w:cs="Tahoma"/>
          <w:sz w:val="24"/>
          <w:szCs w:val="24"/>
        </w:rPr>
        <w:t xml:space="preserve"> de </w:t>
      </w:r>
      <w:r w:rsidRPr="006F3249">
        <w:rPr>
          <w:rFonts w:ascii="Arial Narrow" w:hAnsi="Arial Narrow" w:cs="Tahoma"/>
          <w:sz w:val="24"/>
          <w:szCs w:val="24"/>
        </w:rPr>
        <w:t>una parte  de un bien inmueble</w:t>
      </w:r>
      <w:r w:rsidR="00857138" w:rsidRPr="006F3249">
        <w:rPr>
          <w:rFonts w:ascii="Arial Narrow" w:hAnsi="Arial Narrow" w:cs="Tahoma"/>
          <w:sz w:val="24"/>
          <w:szCs w:val="24"/>
        </w:rPr>
        <w:t xml:space="preserve"> resultante de una </w:t>
      </w:r>
      <w:r w:rsidR="0059423A" w:rsidRPr="006F3249">
        <w:rPr>
          <w:rFonts w:ascii="Arial Narrow" w:hAnsi="Arial Narrow" w:cs="Tahoma"/>
          <w:sz w:val="24"/>
          <w:szCs w:val="24"/>
        </w:rPr>
        <w:t>lotificación, fraccionamiento</w:t>
      </w:r>
      <w:r w:rsidRPr="006F3249">
        <w:rPr>
          <w:rFonts w:ascii="Arial Narrow" w:hAnsi="Arial Narrow" w:cs="Tahoma"/>
          <w:sz w:val="24"/>
          <w:szCs w:val="24"/>
        </w:rPr>
        <w:t xml:space="preserve"> o </w:t>
      </w:r>
      <w:r w:rsidR="00857138" w:rsidRPr="006F3249">
        <w:rPr>
          <w:rFonts w:ascii="Arial Narrow" w:hAnsi="Arial Narrow" w:cs="Tahoma"/>
          <w:sz w:val="24"/>
          <w:szCs w:val="24"/>
        </w:rPr>
        <w:t>subdivisión</w:t>
      </w:r>
      <w:r w:rsidRPr="006F3249">
        <w:rPr>
          <w:rFonts w:ascii="Arial Narrow" w:hAnsi="Arial Narrow" w:cs="Tahoma"/>
          <w:sz w:val="24"/>
          <w:szCs w:val="24"/>
        </w:rPr>
        <w:t>.</w:t>
      </w:r>
    </w:p>
    <w:p w:rsidR="004365E1" w:rsidRPr="006F3249" w:rsidRDefault="004365E1" w:rsidP="004365E1">
      <w:pPr>
        <w:spacing w:after="0"/>
        <w:rPr>
          <w:rFonts w:ascii="Arial Narrow" w:hAnsi="Arial Narrow" w:cs="Tahoma"/>
          <w:b/>
          <w:sz w:val="24"/>
          <w:szCs w:val="24"/>
        </w:rPr>
      </w:pPr>
      <w:r w:rsidRPr="006F3249">
        <w:rPr>
          <w:rFonts w:ascii="Arial Narrow" w:hAnsi="Arial Narrow" w:cs="Tahoma"/>
          <w:b/>
          <w:sz w:val="24"/>
          <w:szCs w:val="24"/>
        </w:rPr>
        <w:t>USUARIOS:</w:t>
      </w:r>
    </w:p>
    <w:p w:rsidR="004365E1" w:rsidRPr="006F3249" w:rsidRDefault="004365E1" w:rsidP="004365E1">
      <w:pPr>
        <w:spacing w:after="0"/>
        <w:rPr>
          <w:rFonts w:ascii="Arial Narrow" w:hAnsi="Arial Narrow" w:cs="Tahoma"/>
          <w:sz w:val="24"/>
          <w:szCs w:val="24"/>
        </w:rPr>
      </w:pPr>
      <w:r w:rsidRPr="006F3249">
        <w:rPr>
          <w:rFonts w:ascii="Arial Narrow" w:hAnsi="Arial Narrow" w:cs="Tahoma"/>
          <w:sz w:val="24"/>
          <w:szCs w:val="24"/>
        </w:rPr>
        <w:t>Público en general.</w:t>
      </w:r>
    </w:p>
    <w:p w:rsidR="004365E1" w:rsidRPr="006F3249" w:rsidRDefault="004365E1" w:rsidP="004365E1">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4365E1" w:rsidRPr="006F3249" w:rsidRDefault="004365E1" w:rsidP="004365E1">
      <w:pPr>
        <w:spacing w:after="0"/>
        <w:rPr>
          <w:rFonts w:ascii="Arial Narrow" w:hAnsi="Arial Narrow" w:cs="Tahoma"/>
          <w:sz w:val="24"/>
          <w:szCs w:val="24"/>
        </w:rPr>
      </w:pPr>
      <w:r w:rsidRPr="006F3249">
        <w:rPr>
          <w:rFonts w:ascii="Arial Narrow" w:hAnsi="Arial Narrow" w:cs="Tahoma"/>
          <w:sz w:val="24"/>
          <w:szCs w:val="24"/>
        </w:rPr>
        <w:t>Departamento de catastro y obras publicas.</w:t>
      </w:r>
    </w:p>
    <w:p w:rsidR="004365E1" w:rsidRPr="006F3249" w:rsidRDefault="004365E1" w:rsidP="004365E1">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4365E1" w:rsidRPr="006F3249" w:rsidRDefault="004365E1" w:rsidP="004365E1">
      <w:pPr>
        <w:pStyle w:val="Prrafodelista"/>
        <w:numPr>
          <w:ilvl w:val="0"/>
          <w:numId w:val="2"/>
        </w:numPr>
        <w:rPr>
          <w:rFonts w:ascii="Arial Narrow" w:hAnsi="Arial Narrow"/>
          <w:sz w:val="24"/>
          <w:szCs w:val="24"/>
        </w:rPr>
      </w:pPr>
      <w:r w:rsidRPr="006F3249">
        <w:rPr>
          <w:rFonts w:ascii="Arial Narrow" w:hAnsi="Arial Narrow"/>
          <w:sz w:val="24"/>
          <w:szCs w:val="24"/>
        </w:rPr>
        <w:t>Aviso de transmisión de dominio, en formas oficiales establecidas por la autoridad municipal, en tres tantos con sello y firma del notario en original.</w:t>
      </w:r>
    </w:p>
    <w:p w:rsidR="004365E1" w:rsidRPr="006F3249" w:rsidRDefault="004365E1" w:rsidP="004365E1">
      <w:pPr>
        <w:pStyle w:val="Prrafodelista"/>
        <w:numPr>
          <w:ilvl w:val="0"/>
          <w:numId w:val="2"/>
        </w:numPr>
        <w:rPr>
          <w:rFonts w:ascii="Arial Narrow" w:hAnsi="Arial Narrow"/>
          <w:sz w:val="24"/>
          <w:szCs w:val="24"/>
        </w:rPr>
      </w:pPr>
      <w:r w:rsidRPr="006F3249">
        <w:rPr>
          <w:rFonts w:ascii="Arial Narrow" w:hAnsi="Arial Narrow"/>
          <w:sz w:val="24"/>
          <w:szCs w:val="24"/>
        </w:rPr>
        <w:t>Avaluó, elaborado por perito valuador, o Dictamen de valor elaborado por catastro</w:t>
      </w:r>
    </w:p>
    <w:p w:rsidR="004365E1" w:rsidRPr="006F3249" w:rsidRDefault="004365E1" w:rsidP="004365E1">
      <w:pPr>
        <w:pStyle w:val="Prrafodelista"/>
        <w:numPr>
          <w:ilvl w:val="0"/>
          <w:numId w:val="2"/>
        </w:numPr>
        <w:rPr>
          <w:rFonts w:ascii="Arial Narrow" w:hAnsi="Arial Narrow"/>
          <w:sz w:val="24"/>
          <w:szCs w:val="24"/>
        </w:rPr>
      </w:pPr>
      <w:r w:rsidRPr="006F3249">
        <w:rPr>
          <w:rFonts w:ascii="Arial Narrow" w:hAnsi="Arial Narrow"/>
          <w:sz w:val="24"/>
          <w:szCs w:val="24"/>
        </w:rPr>
        <w:t>Copia de escritura, en caso de haberse efectuado el acto fuera del Estado</w:t>
      </w:r>
    </w:p>
    <w:p w:rsidR="004365E1" w:rsidRPr="006F3249" w:rsidRDefault="004365E1" w:rsidP="004365E1">
      <w:pPr>
        <w:pStyle w:val="Prrafodelista"/>
        <w:numPr>
          <w:ilvl w:val="0"/>
          <w:numId w:val="2"/>
        </w:numPr>
        <w:rPr>
          <w:rFonts w:ascii="Arial Narrow" w:hAnsi="Arial Narrow"/>
          <w:sz w:val="24"/>
          <w:szCs w:val="24"/>
        </w:rPr>
      </w:pPr>
      <w:r w:rsidRPr="006F3249">
        <w:rPr>
          <w:rFonts w:ascii="Arial Narrow" w:hAnsi="Arial Narrow"/>
          <w:sz w:val="24"/>
          <w:szCs w:val="24"/>
        </w:rPr>
        <w:t>Certificado o recibo de pago de derechos del servicio de agua potable</w:t>
      </w:r>
    </w:p>
    <w:p w:rsidR="004365E1" w:rsidRPr="006F3249" w:rsidRDefault="004365E1" w:rsidP="004365E1">
      <w:pPr>
        <w:pStyle w:val="Prrafodelista"/>
        <w:numPr>
          <w:ilvl w:val="0"/>
          <w:numId w:val="2"/>
        </w:numPr>
        <w:rPr>
          <w:rFonts w:ascii="Arial Narrow" w:hAnsi="Arial Narrow"/>
          <w:sz w:val="24"/>
          <w:szCs w:val="24"/>
        </w:rPr>
      </w:pPr>
      <w:r w:rsidRPr="006F3249">
        <w:rPr>
          <w:rFonts w:ascii="Arial Narrow" w:hAnsi="Arial Narrow"/>
          <w:sz w:val="24"/>
          <w:szCs w:val="24"/>
        </w:rPr>
        <w:t>Certificado de no adeudo o recibo de impuestos predial al corriente.</w:t>
      </w:r>
    </w:p>
    <w:p w:rsidR="004365E1" w:rsidRPr="002D5AD0" w:rsidRDefault="004365E1" w:rsidP="002D5AD0">
      <w:pPr>
        <w:pStyle w:val="Prrafodelista"/>
        <w:numPr>
          <w:ilvl w:val="0"/>
          <w:numId w:val="2"/>
        </w:numPr>
        <w:rPr>
          <w:rFonts w:ascii="Arial Narrow" w:hAnsi="Arial Narrow"/>
          <w:sz w:val="24"/>
          <w:szCs w:val="24"/>
        </w:rPr>
      </w:pPr>
      <w:r w:rsidRPr="006F3249">
        <w:rPr>
          <w:rFonts w:ascii="Arial Narrow" w:hAnsi="Arial Narrow"/>
          <w:sz w:val="24"/>
          <w:szCs w:val="24"/>
        </w:rPr>
        <w:t>Certificado  o recibo de pago de derechos del servicio del agua potable.</w:t>
      </w:r>
    </w:p>
    <w:p w:rsidR="00191578" w:rsidRDefault="00191578" w:rsidP="002D5AD0">
      <w:pPr>
        <w:spacing w:after="0"/>
        <w:jc w:val="both"/>
        <w:rPr>
          <w:rFonts w:ascii="Arial Narrow" w:hAnsi="Arial Narrow" w:cs="Tahoma"/>
          <w:b/>
          <w:sz w:val="24"/>
          <w:szCs w:val="24"/>
        </w:rPr>
      </w:pPr>
    </w:p>
    <w:p w:rsidR="00191578" w:rsidRDefault="00191578" w:rsidP="002D5AD0">
      <w:pPr>
        <w:spacing w:after="0"/>
        <w:jc w:val="both"/>
        <w:rPr>
          <w:rFonts w:ascii="Arial Narrow" w:hAnsi="Arial Narrow" w:cs="Tahoma"/>
          <w:b/>
          <w:sz w:val="24"/>
          <w:szCs w:val="24"/>
        </w:rPr>
      </w:pPr>
    </w:p>
    <w:p w:rsidR="00191578" w:rsidRDefault="00191578" w:rsidP="002D5AD0">
      <w:pPr>
        <w:spacing w:after="0"/>
        <w:jc w:val="both"/>
        <w:rPr>
          <w:rFonts w:ascii="Arial Narrow" w:hAnsi="Arial Narrow" w:cs="Tahoma"/>
          <w:b/>
          <w:sz w:val="24"/>
          <w:szCs w:val="24"/>
        </w:rPr>
      </w:pPr>
    </w:p>
    <w:p w:rsidR="00191578" w:rsidRDefault="00191578" w:rsidP="002D5AD0">
      <w:pPr>
        <w:spacing w:after="0"/>
        <w:jc w:val="both"/>
        <w:rPr>
          <w:rFonts w:ascii="Arial Narrow" w:hAnsi="Arial Narrow" w:cs="Tahoma"/>
          <w:b/>
          <w:sz w:val="24"/>
          <w:szCs w:val="24"/>
        </w:rPr>
      </w:pPr>
    </w:p>
    <w:p w:rsidR="00191578" w:rsidRDefault="00191578" w:rsidP="002D5AD0">
      <w:pPr>
        <w:spacing w:after="0"/>
        <w:jc w:val="both"/>
        <w:rPr>
          <w:rFonts w:ascii="Arial Narrow" w:hAnsi="Arial Narrow" w:cs="Tahoma"/>
          <w:b/>
          <w:sz w:val="24"/>
          <w:szCs w:val="24"/>
        </w:rPr>
      </w:pPr>
    </w:p>
    <w:p w:rsidR="004365E1" w:rsidRDefault="004365E1" w:rsidP="002D5AD0">
      <w:pPr>
        <w:spacing w:after="0"/>
        <w:jc w:val="both"/>
        <w:rPr>
          <w:rFonts w:ascii="Arial Narrow" w:hAnsi="Arial Narrow" w:cs="Tahoma"/>
          <w:b/>
          <w:sz w:val="24"/>
          <w:szCs w:val="24"/>
        </w:rPr>
      </w:pPr>
      <w:r w:rsidRPr="006F3249">
        <w:rPr>
          <w:rFonts w:ascii="Arial Narrow" w:hAnsi="Arial Narrow" w:cs="Tahoma"/>
          <w:b/>
          <w:sz w:val="24"/>
          <w:szCs w:val="24"/>
        </w:rPr>
        <w:t>PROCEDIMIENTO PARA PRESTAR EL SERVICIO:</w:t>
      </w:r>
    </w:p>
    <w:p w:rsidR="00191578" w:rsidRPr="006F3249" w:rsidRDefault="00191578" w:rsidP="002D5AD0">
      <w:pPr>
        <w:spacing w:after="0"/>
        <w:jc w:val="both"/>
        <w:rPr>
          <w:rFonts w:ascii="Arial Narrow" w:hAnsi="Arial Narrow" w:cs="Tahoma"/>
          <w:b/>
          <w:sz w:val="24"/>
          <w:szCs w:val="24"/>
        </w:rPr>
      </w:pPr>
    </w:p>
    <w:p w:rsidR="004365E1" w:rsidRPr="006F3249" w:rsidRDefault="005E7983" w:rsidP="002D5AD0">
      <w:pPr>
        <w:jc w:val="both"/>
        <w:rPr>
          <w:rFonts w:ascii="Arial Narrow" w:hAnsi="Arial Narrow"/>
          <w:sz w:val="24"/>
          <w:szCs w:val="24"/>
        </w:rPr>
      </w:pPr>
      <w:r w:rsidRPr="006F3249">
        <w:rPr>
          <w:rFonts w:ascii="Arial Narrow" w:hAnsi="Arial Narrow"/>
          <w:sz w:val="24"/>
          <w:szCs w:val="24"/>
        </w:rPr>
        <w:t>El área registral revisa que la documentación presentada coincida con los datos del titular, superficie y ubicación del predio con los datos que se tienen registrados, siendo correctos, se procede  a hacer la descarga de la o las superficies según sea el caso, asignándole un número de cuenta nueva a cada una de las fracciones resultantes y con valores vigentes, quedando el resto para la cuenta global.</w:t>
      </w:r>
    </w:p>
    <w:p w:rsidR="004365E1" w:rsidRPr="006F3249" w:rsidRDefault="004365E1" w:rsidP="004365E1">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4365E1" w:rsidRPr="006F3249" w:rsidRDefault="004365E1" w:rsidP="004365E1">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4365E1" w:rsidRPr="006F3249" w:rsidRDefault="004365E1" w:rsidP="004365E1">
      <w:pPr>
        <w:spacing w:after="0"/>
        <w:rPr>
          <w:rFonts w:ascii="Arial Narrow" w:hAnsi="Arial Narrow" w:cs="Tahoma"/>
          <w:sz w:val="24"/>
          <w:szCs w:val="24"/>
        </w:rPr>
      </w:pPr>
      <w:r w:rsidRPr="006F3249">
        <w:rPr>
          <w:rFonts w:ascii="Arial Narrow" w:hAnsi="Arial Narrow" w:cs="Tahoma"/>
          <w:b/>
          <w:sz w:val="24"/>
          <w:szCs w:val="24"/>
        </w:rPr>
        <w:t>HORARIO:</w:t>
      </w:r>
    </w:p>
    <w:p w:rsidR="004365E1" w:rsidRDefault="00191578" w:rsidP="004365E1">
      <w:pPr>
        <w:spacing w:after="0"/>
        <w:rPr>
          <w:rFonts w:ascii="Arial Narrow" w:hAnsi="Arial Narrow" w:cs="Tahoma"/>
          <w:sz w:val="24"/>
          <w:szCs w:val="24"/>
        </w:rPr>
      </w:pPr>
      <w:r>
        <w:rPr>
          <w:rFonts w:ascii="Arial Narrow" w:hAnsi="Arial Narrow" w:cs="Tahoma"/>
          <w:sz w:val="24"/>
          <w:szCs w:val="24"/>
        </w:rPr>
        <w:t>De 9:00 a 17</w:t>
      </w:r>
      <w:r w:rsidR="004365E1" w:rsidRPr="006F3249">
        <w:rPr>
          <w:rFonts w:ascii="Arial Narrow" w:hAnsi="Arial Narrow" w:cs="Tahoma"/>
          <w:sz w:val="24"/>
          <w:szCs w:val="24"/>
        </w:rPr>
        <w:t>:00 hrs.</w:t>
      </w:r>
    </w:p>
    <w:p w:rsidR="00D676AE" w:rsidRPr="006F3249" w:rsidRDefault="00D676AE" w:rsidP="004365E1">
      <w:pPr>
        <w:spacing w:after="0"/>
        <w:rPr>
          <w:rFonts w:ascii="Arial Narrow" w:hAnsi="Arial Narrow" w:cs="Tahoma"/>
          <w:sz w:val="24"/>
          <w:szCs w:val="24"/>
        </w:rPr>
      </w:pPr>
    </w:p>
    <w:p w:rsidR="004365E1" w:rsidRPr="006F3249" w:rsidRDefault="004365E1" w:rsidP="004365E1">
      <w:pPr>
        <w:spacing w:after="0"/>
        <w:rPr>
          <w:rFonts w:ascii="Arial Narrow" w:hAnsi="Arial Narrow" w:cs="Tahoma"/>
          <w:sz w:val="24"/>
          <w:szCs w:val="24"/>
        </w:rPr>
      </w:pPr>
    </w:p>
    <w:p w:rsidR="004365E1" w:rsidRPr="006F3249" w:rsidRDefault="004365E1" w:rsidP="004365E1">
      <w:pPr>
        <w:spacing w:after="0"/>
        <w:rPr>
          <w:rFonts w:ascii="Arial Narrow" w:hAnsi="Arial Narrow" w:cs="Tahoma"/>
          <w:b/>
          <w:sz w:val="24"/>
          <w:szCs w:val="24"/>
        </w:rPr>
      </w:pPr>
      <w:r w:rsidRPr="006F3249">
        <w:rPr>
          <w:rFonts w:ascii="Arial Narrow" w:hAnsi="Arial Narrow" w:cs="Tahoma"/>
          <w:b/>
          <w:sz w:val="24"/>
          <w:szCs w:val="24"/>
        </w:rPr>
        <w:t>RESULTADO ESPERADO:</w:t>
      </w:r>
    </w:p>
    <w:p w:rsidR="004365E1" w:rsidRPr="006F3249" w:rsidRDefault="004365E1" w:rsidP="004365E1">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4365E1" w:rsidRPr="006F3249" w:rsidRDefault="004365E1" w:rsidP="004365E1">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993F34" w:rsidRPr="006F3249" w:rsidRDefault="00993F34" w:rsidP="00993F34">
      <w:pPr>
        <w:rPr>
          <w:rFonts w:ascii="Arial Narrow" w:hAnsi="Arial Narrow"/>
          <w:sz w:val="24"/>
          <w:szCs w:val="24"/>
        </w:rPr>
      </w:pPr>
    </w:p>
    <w:p w:rsidR="005E7983" w:rsidRPr="00135708" w:rsidRDefault="00857138" w:rsidP="005E7983">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t>Fraccionamiento</w:t>
      </w:r>
    </w:p>
    <w:p w:rsidR="005E7983" w:rsidRPr="006F3249" w:rsidRDefault="005E7983" w:rsidP="005E7983">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5E7983" w:rsidRPr="006F3249" w:rsidRDefault="00857138" w:rsidP="005E7983">
      <w:pPr>
        <w:spacing w:after="0"/>
        <w:rPr>
          <w:rFonts w:ascii="Arial Narrow" w:hAnsi="Arial Narrow" w:cs="Tahoma"/>
          <w:sz w:val="24"/>
          <w:szCs w:val="24"/>
        </w:rPr>
      </w:pPr>
      <w:r w:rsidRPr="006F3249">
        <w:rPr>
          <w:rFonts w:ascii="Arial Narrow" w:hAnsi="Arial Narrow" w:cs="Tahoma"/>
          <w:sz w:val="24"/>
          <w:szCs w:val="24"/>
        </w:rPr>
        <w:t>Fraccionamiento</w:t>
      </w:r>
      <w:r w:rsidR="005E7983" w:rsidRPr="006F3249">
        <w:rPr>
          <w:rFonts w:ascii="Arial Narrow" w:hAnsi="Arial Narrow" w:cs="Tahoma"/>
          <w:sz w:val="24"/>
          <w:szCs w:val="24"/>
        </w:rPr>
        <w:t>.</w:t>
      </w:r>
    </w:p>
    <w:p w:rsidR="005E7983" w:rsidRPr="006F3249" w:rsidRDefault="005E7983" w:rsidP="005E7983">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5E7983" w:rsidRPr="006F3249" w:rsidRDefault="005E7983" w:rsidP="005E7983">
      <w:pPr>
        <w:spacing w:after="0"/>
        <w:rPr>
          <w:rFonts w:ascii="Arial Narrow" w:hAnsi="Arial Narrow" w:cs="Tahoma"/>
          <w:sz w:val="24"/>
          <w:szCs w:val="24"/>
        </w:rPr>
      </w:pPr>
      <w:r w:rsidRPr="006F3249">
        <w:rPr>
          <w:rFonts w:ascii="Arial Narrow" w:hAnsi="Arial Narrow" w:cs="Tahoma"/>
          <w:sz w:val="24"/>
          <w:szCs w:val="24"/>
        </w:rPr>
        <w:t>Departamento de catastro.</w:t>
      </w:r>
    </w:p>
    <w:p w:rsidR="005E7983" w:rsidRPr="006F3249" w:rsidRDefault="005E7983" w:rsidP="005E7983">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5E7983" w:rsidRPr="006F3249" w:rsidRDefault="005E7983" w:rsidP="005E7983">
      <w:pPr>
        <w:spacing w:after="0"/>
        <w:rPr>
          <w:rFonts w:ascii="Arial Narrow" w:hAnsi="Arial Narrow" w:cs="Tahoma"/>
          <w:sz w:val="24"/>
          <w:szCs w:val="24"/>
        </w:rPr>
      </w:pPr>
      <w:r w:rsidRPr="006F3249">
        <w:rPr>
          <w:rFonts w:ascii="Arial Narrow" w:hAnsi="Arial Narrow" w:cs="Tahoma"/>
          <w:sz w:val="24"/>
          <w:szCs w:val="24"/>
        </w:rPr>
        <w:t>Acción y efecto de fraccionar un predio cumpliendo con todos los requisitos establecidos por nor</w:t>
      </w:r>
      <w:r w:rsidR="00857138" w:rsidRPr="006F3249">
        <w:rPr>
          <w:rFonts w:ascii="Arial Narrow" w:hAnsi="Arial Narrow" w:cs="Tahoma"/>
          <w:sz w:val="24"/>
          <w:szCs w:val="24"/>
        </w:rPr>
        <w:t>mati</w:t>
      </w:r>
      <w:r w:rsidRPr="006F3249">
        <w:rPr>
          <w:rFonts w:ascii="Arial Narrow" w:hAnsi="Arial Narrow" w:cs="Tahoma"/>
          <w:sz w:val="24"/>
          <w:szCs w:val="24"/>
        </w:rPr>
        <w:t>vidad aplicable.</w:t>
      </w:r>
    </w:p>
    <w:p w:rsidR="005E7983" w:rsidRPr="006F3249" w:rsidRDefault="005E7983" w:rsidP="005E7983">
      <w:pPr>
        <w:spacing w:after="0"/>
        <w:rPr>
          <w:rFonts w:ascii="Arial Narrow" w:hAnsi="Arial Narrow" w:cs="Tahoma"/>
          <w:b/>
          <w:sz w:val="24"/>
          <w:szCs w:val="24"/>
        </w:rPr>
      </w:pPr>
      <w:r w:rsidRPr="006F3249">
        <w:rPr>
          <w:rFonts w:ascii="Arial Narrow" w:hAnsi="Arial Narrow" w:cs="Tahoma"/>
          <w:b/>
          <w:sz w:val="24"/>
          <w:szCs w:val="24"/>
        </w:rPr>
        <w:t>USUARIOS:</w:t>
      </w:r>
    </w:p>
    <w:p w:rsidR="005E7983" w:rsidRPr="006F3249" w:rsidRDefault="005E7983" w:rsidP="005E7983">
      <w:pPr>
        <w:spacing w:after="0"/>
        <w:rPr>
          <w:rFonts w:ascii="Arial Narrow" w:hAnsi="Arial Narrow" w:cs="Tahoma"/>
          <w:sz w:val="24"/>
          <w:szCs w:val="24"/>
        </w:rPr>
      </w:pPr>
      <w:r w:rsidRPr="006F3249">
        <w:rPr>
          <w:rFonts w:ascii="Arial Narrow" w:hAnsi="Arial Narrow" w:cs="Tahoma"/>
          <w:sz w:val="24"/>
          <w:szCs w:val="24"/>
        </w:rPr>
        <w:t>Público en general.</w:t>
      </w:r>
    </w:p>
    <w:p w:rsidR="005E7983" w:rsidRPr="006F3249" w:rsidRDefault="005E7983" w:rsidP="005E7983">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5E7983" w:rsidRPr="006F3249" w:rsidRDefault="005E7983" w:rsidP="005E7983">
      <w:pPr>
        <w:spacing w:after="0"/>
        <w:rPr>
          <w:rFonts w:ascii="Arial Narrow" w:hAnsi="Arial Narrow" w:cs="Tahoma"/>
          <w:sz w:val="24"/>
          <w:szCs w:val="24"/>
        </w:rPr>
      </w:pPr>
      <w:r w:rsidRPr="006F3249">
        <w:rPr>
          <w:rFonts w:ascii="Arial Narrow" w:hAnsi="Arial Narrow" w:cs="Tahoma"/>
          <w:sz w:val="24"/>
          <w:szCs w:val="24"/>
        </w:rPr>
        <w:t>Departamento de catastro y obras publicas.</w:t>
      </w:r>
    </w:p>
    <w:p w:rsidR="00191578" w:rsidRDefault="00191578" w:rsidP="005E7983">
      <w:pPr>
        <w:spacing w:after="0"/>
        <w:rPr>
          <w:rFonts w:ascii="Arial Narrow" w:hAnsi="Arial Narrow" w:cs="Tahoma"/>
          <w:b/>
          <w:sz w:val="24"/>
          <w:szCs w:val="24"/>
        </w:rPr>
      </w:pPr>
    </w:p>
    <w:p w:rsidR="00191578" w:rsidRDefault="00191578" w:rsidP="005E7983">
      <w:pPr>
        <w:spacing w:after="0"/>
        <w:rPr>
          <w:rFonts w:ascii="Arial Narrow" w:hAnsi="Arial Narrow" w:cs="Tahoma"/>
          <w:b/>
          <w:sz w:val="24"/>
          <w:szCs w:val="24"/>
        </w:rPr>
      </w:pPr>
    </w:p>
    <w:p w:rsidR="00191578" w:rsidRDefault="00191578" w:rsidP="005E7983">
      <w:pPr>
        <w:spacing w:after="0"/>
        <w:rPr>
          <w:rFonts w:ascii="Arial Narrow" w:hAnsi="Arial Narrow" w:cs="Tahoma"/>
          <w:b/>
          <w:sz w:val="24"/>
          <w:szCs w:val="24"/>
        </w:rPr>
      </w:pPr>
    </w:p>
    <w:p w:rsidR="00191578" w:rsidRDefault="00191578" w:rsidP="005E7983">
      <w:pPr>
        <w:spacing w:after="0"/>
        <w:rPr>
          <w:rFonts w:ascii="Arial Narrow" w:hAnsi="Arial Narrow" w:cs="Tahoma"/>
          <w:b/>
          <w:sz w:val="24"/>
          <w:szCs w:val="24"/>
        </w:rPr>
      </w:pPr>
    </w:p>
    <w:p w:rsidR="00191578" w:rsidRDefault="00191578" w:rsidP="005E7983">
      <w:pPr>
        <w:spacing w:after="0"/>
        <w:rPr>
          <w:rFonts w:ascii="Arial Narrow" w:hAnsi="Arial Narrow" w:cs="Tahoma"/>
          <w:b/>
          <w:sz w:val="24"/>
          <w:szCs w:val="24"/>
        </w:rPr>
      </w:pPr>
    </w:p>
    <w:p w:rsidR="00191578" w:rsidRDefault="00191578" w:rsidP="005E7983">
      <w:pPr>
        <w:spacing w:after="0"/>
        <w:rPr>
          <w:rFonts w:ascii="Arial Narrow" w:hAnsi="Arial Narrow" w:cs="Tahoma"/>
          <w:b/>
          <w:sz w:val="24"/>
          <w:szCs w:val="24"/>
        </w:rPr>
      </w:pPr>
    </w:p>
    <w:p w:rsidR="00191578" w:rsidRDefault="00191578" w:rsidP="005E7983">
      <w:pPr>
        <w:spacing w:after="0"/>
        <w:rPr>
          <w:rFonts w:ascii="Arial Narrow" w:hAnsi="Arial Narrow" w:cs="Tahoma"/>
          <w:b/>
          <w:sz w:val="24"/>
          <w:szCs w:val="24"/>
        </w:rPr>
      </w:pPr>
    </w:p>
    <w:p w:rsidR="00191578" w:rsidRDefault="00191578" w:rsidP="005E7983">
      <w:pPr>
        <w:spacing w:after="0"/>
        <w:rPr>
          <w:rFonts w:ascii="Arial Narrow" w:hAnsi="Arial Narrow" w:cs="Tahoma"/>
          <w:b/>
          <w:sz w:val="24"/>
          <w:szCs w:val="24"/>
        </w:rPr>
      </w:pPr>
    </w:p>
    <w:p w:rsidR="00191578" w:rsidRDefault="00191578" w:rsidP="005E7983">
      <w:pPr>
        <w:spacing w:after="0"/>
        <w:rPr>
          <w:rFonts w:ascii="Arial Narrow" w:hAnsi="Arial Narrow" w:cs="Tahoma"/>
          <w:b/>
          <w:sz w:val="24"/>
          <w:szCs w:val="24"/>
        </w:rPr>
      </w:pPr>
    </w:p>
    <w:p w:rsidR="00191578" w:rsidRDefault="00191578" w:rsidP="005E7983">
      <w:pPr>
        <w:spacing w:after="0"/>
        <w:rPr>
          <w:rFonts w:ascii="Arial Narrow" w:hAnsi="Arial Narrow" w:cs="Tahoma"/>
          <w:b/>
          <w:sz w:val="24"/>
          <w:szCs w:val="24"/>
        </w:rPr>
      </w:pPr>
    </w:p>
    <w:p w:rsidR="005E7983" w:rsidRPr="006F3249" w:rsidRDefault="005E7983" w:rsidP="005E7983">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5E7983" w:rsidRPr="006F3249" w:rsidRDefault="005E7983" w:rsidP="005E7983">
      <w:pPr>
        <w:pStyle w:val="Prrafodelista"/>
        <w:numPr>
          <w:ilvl w:val="0"/>
          <w:numId w:val="2"/>
        </w:numPr>
        <w:rPr>
          <w:rFonts w:ascii="Arial Narrow" w:hAnsi="Arial Narrow"/>
          <w:sz w:val="24"/>
          <w:szCs w:val="24"/>
        </w:rPr>
      </w:pPr>
      <w:r w:rsidRPr="006F3249">
        <w:rPr>
          <w:rFonts w:ascii="Arial Narrow" w:hAnsi="Arial Narrow"/>
          <w:sz w:val="24"/>
          <w:szCs w:val="24"/>
        </w:rPr>
        <w:t>Solicitud elaborada y firmada por el titular del predio.</w:t>
      </w:r>
    </w:p>
    <w:p w:rsidR="005E7983" w:rsidRPr="006F3249" w:rsidRDefault="00B210EE" w:rsidP="005E7983">
      <w:pPr>
        <w:pStyle w:val="Prrafodelista"/>
        <w:numPr>
          <w:ilvl w:val="0"/>
          <w:numId w:val="2"/>
        </w:numPr>
        <w:rPr>
          <w:rFonts w:ascii="Arial Narrow" w:hAnsi="Arial Narrow"/>
          <w:sz w:val="24"/>
          <w:szCs w:val="24"/>
        </w:rPr>
      </w:pPr>
      <w:r w:rsidRPr="006F3249">
        <w:rPr>
          <w:rFonts w:ascii="Arial Narrow" w:hAnsi="Arial Narrow"/>
          <w:sz w:val="24"/>
          <w:szCs w:val="24"/>
        </w:rPr>
        <w:t>Copia de la autorización municipal, por la autoridad competente.</w:t>
      </w:r>
    </w:p>
    <w:p w:rsidR="005E7983" w:rsidRPr="006F3249" w:rsidRDefault="00B210EE" w:rsidP="005E7983">
      <w:pPr>
        <w:pStyle w:val="Prrafodelista"/>
        <w:numPr>
          <w:ilvl w:val="0"/>
          <w:numId w:val="2"/>
        </w:numPr>
        <w:rPr>
          <w:rFonts w:ascii="Arial Narrow" w:hAnsi="Arial Narrow"/>
          <w:sz w:val="24"/>
          <w:szCs w:val="24"/>
        </w:rPr>
      </w:pPr>
      <w:r w:rsidRPr="006F3249">
        <w:rPr>
          <w:rFonts w:ascii="Arial Narrow" w:hAnsi="Arial Narrow"/>
          <w:sz w:val="24"/>
          <w:szCs w:val="24"/>
        </w:rPr>
        <w:t xml:space="preserve">Copia del plano del fraccionamientos autorizado  y sellado por la autoridad municipal </w:t>
      </w:r>
      <w:r w:rsidR="00857138" w:rsidRPr="006F3249">
        <w:rPr>
          <w:rFonts w:ascii="Arial Narrow" w:hAnsi="Arial Narrow"/>
          <w:sz w:val="24"/>
          <w:szCs w:val="24"/>
        </w:rPr>
        <w:t xml:space="preserve">competente, que contengan medidas </w:t>
      </w:r>
      <w:r w:rsidRPr="006F3249">
        <w:rPr>
          <w:rFonts w:ascii="Arial Narrow" w:hAnsi="Arial Narrow"/>
          <w:sz w:val="24"/>
          <w:szCs w:val="24"/>
        </w:rPr>
        <w:t xml:space="preserve"> y superficies de los predios resultantes.</w:t>
      </w:r>
    </w:p>
    <w:p w:rsidR="005E7983" w:rsidRPr="006F3249" w:rsidRDefault="00B210EE" w:rsidP="005E7983">
      <w:pPr>
        <w:pStyle w:val="Prrafodelista"/>
        <w:numPr>
          <w:ilvl w:val="0"/>
          <w:numId w:val="2"/>
        </w:numPr>
        <w:rPr>
          <w:rFonts w:ascii="Arial Narrow" w:hAnsi="Arial Narrow"/>
          <w:sz w:val="24"/>
          <w:szCs w:val="24"/>
        </w:rPr>
      </w:pPr>
      <w:r w:rsidRPr="006F3249">
        <w:rPr>
          <w:rFonts w:ascii="Arial Narrow" w:hAnsi="Arial Narrow"/>
          <w:sz w:val="24"/>
          <w:szCs w:val="24"/>
        </w:rPr>
        <w:t xml:space="preserve">Si en la </w:t>
      </w:r>
      <w:r w:rsidR="00857138" w:rsidRPr="006F3249">
        <w:rPr>
          <w:rFonts w:ascii="Arial Narrow" w:hAnsi="Arial Narrow"/>
          <w:sz w:val="24"/>
          <w:szCs w:val="24"/>
        </w:rPr>
        <w:t>revisión</w:t>
      </w:r>
      <w:r w:rsidRPr="006F3249">
        <w:rPr>
          <w:rFonts w:ascii="Arial Narrow" w:hAnsi="Arial Narrow"/>
          <w:sz w:val="24"/>
          <w:szCs w:val="24"/>
        </w:rPr>
        <w:t xml:space="preserve"> se determina que el fraccionamiento no cumple con todos los requisitos legales y los anexos correspondientes  a que se refiere el presente </w:t>
      </w:r>
      <w:r w:rsidR="00857138" w:rsidRPr="006F3249">
        <w:rPr>
          <w:rFonts w:ascii="Arial Narrow" w:hAnsi="Arial Narrow"/>
          <w:sz w:val="24"/>
          <w:szCs w:val="24"/>
        </w:rPr>
        <w:t>reglamentos, se</w:t>
      </w:r>
      <w:r w:rsidRPr="006F3249">
        <w:rPr>
          <w:rFonts w:ascii="Arial Narrow" w:hAnsi="Arial Narrow"/>
          <w:sz w:val="24"/>
          <w:szCs w:val="24"/>
        </w:rPr>
        <w:t xml:space="preserve"> suspenderá el procedimiento y se </w:t>
      </w:r>
      <w:r w:rsidR="00857138" w:rsidRPr="006F3249">
        <w:rPr>
          <w:rFonts w:ascii="Arial Narrow" w:hAnsi="Arial Narrow"/>
          <w:sz w:val="24"/>
          <w:szCs w:val="24"/>
        </w:rPr>
        <w:t>dará</w:t>
      </w:r>
      <w:r w:rsidRPr="006F3249">
        <w:rPr>
          <w:rFonts w:ascii="Arial Narrow" w:hAnsi="Arial Narrow"/>
          <w:sz w:val="24"/>
          <w:szCs w:val="24"/>
        </w:rPr>
        <w:t xml:space="preserve"> aviso de las </w:t>
      </w:r>
      <w:r w:rsidR="00857138" w:rsidRPr="006F3249">
        <w:rPr>
          <w:rFonts w:ascii="Arial Narrow" w:hAnsi="Arial Narrow"/>
          <w:sz w:val="24"/>
          <w:szCs w:val="24"/>
        </w:rPr>
        <w:t>inconsistencias</w:t>
      </w:r>
      <w:r w:rsidRPr="006F3249">
        <w:rPr>
          <w:rFonts w:ascii="Arial Narrow" w:hAnsi="Arial Narrow"/>
          <w:sz w:val="24"/>
          <w:szCs w:val="24"/>
        </w:rPr>
        <w:t xml:space="preserve">  por escrito y al interesado.</w:t>
      </w:r>
    </w:p>
    <w:p w:rsidR="005E7983" w:rsidRPr="006F3249" w:rsidRDefault="00B210EE" w:rsidP="005E7983">
      <w:pPr>
        <w:pStyle w:val="Prrafodelista"/>
        <w:numPr>
          <w:ilvl w:val="0"/>
          <w:numId w:val="2"/>
        </w:numPr>
        <w:rPr>
          <w:rFonts w:ascii="Arial Narrow" w:hAnsi="Arial Narrow"/>
          <w:sz w:val="24"/>
          <w:szCs w:val="24"/>
        </w:rPr>
      </w:pPr>
      <w:r w:rsidRPr="006F3249">
        <w:rPr>
          <w:rFonts w:ascii="Arial Narrow" w:hAnsi="Arial Narrow"/>
          <w:sz w:val="24"/>
          <w:szCs w:val="24"/>
        </w:rPr>
        <w:t xml:space="preserve">La autoridad catastral procederá a realizar la inscripción  del fraccionamiento que resulten de determinaciones judiciales  </w:t>
      </w:r>
      <w:r w:rsidR="00857138" w:rsidRPr="006F3249">
        <w:rPr>
          <w:rFonts w:ascii="Arial Narrow" w:hAnsi="Arial Narrow"/>
          <w:sz w:val="24"/>
          <w:szCs w:val="24"/>
        </w:rPr>
        <w:t>de acuerdo</w:t>
      </w:r>
      <w:r w:rsidRPr="006F3249">
        <w:rPr>
          <w:rFonts w:ascii="Arial Narrow" w:hAnsi="Arial Narrow"/>
          <w:sz w:val="24"/>
          <w:szCs w:val="24"/>
        </w:rPr>
        <w:t xml:space="preserve"> a los </w:t>
      </w:r>
      <w:r w:rsidR="00857138" w:rsidRPr="006F3249">
        <w:rPr>
          <w:rFonts w:ascii="Arial Narrow" w:hAnsi="Arial Narrow"/>
          <w:sz w:val="24"/>
          <w:szCs w:val="24"/>
        </w:rPr>
        <w:t>procedimientos</w:t>
      </w:r>
      <w:r w:rsidRPr="006F3249">
        <w:rPr>
          <w:rFonts w:ascii="Arial Narrow" w:hAnsi="Arial Narrow"/>
          <w:sz w:val="24"/>
          <w:szCs w:val="24"/>
        </w:rPr>
        <w:t xml:space="preserve"> establecidos en la ley de desarrollo urbano y una </w:t>
      </w:r>
      <w:r w:rsidR="00857138" w:rsidRPr="006F3249">
        <w:rPr>
          <w:rFonts w:ascii="Arial Narrow" w:hAnsi="Arial Narrow"/>
          <w:sz w:val="24"/>
          <w:szCs w:val="24"/>
        </w:rPr>
        <w:t>vez</w:t>
      </w:r>
      <w:r w:rsidRPr="006F3249">
        <w:rPr>
          <w:rFonts w:ascii="Arial Narrow" w:hAnsi="Arial Narrow"/>
          <w:sz w:val="24"/>
          <w:szCs w:val="24"/>
        </w:rPr>
        <w:t xml:space="preserve"> que el interesado realice los pagos de las contribuciones para que estos efectos se generen </w:t>
      </w:r>
      <w:r w:rsidR="00857138" w:rsidRPr="006F3249">
        <w:rPr>
          <w:rFonts w:ascii="Arial Narrow" w:hAnsi="Arial Narrow"/>
          <w:sz w:val="24"/>
          <w:szCs w:val="24"/>
        </w:rPr>
        <w:t>de acuerdo</w:t>
      </w:r>
      <w:r w:rsidRPr="006F3249">
        <w:rPr>
          <w:rFonts w:ascii="Arial Narrow" w:hAnsi="Arial Narrow"/>
          <w:sz w:val="24"/>
          <w:szCs w:val="24"/>
        </w:rPr>
        <w:t xml:space="preserve"> con la ley de ingresos respectiva.</w:t>
      </w:r>
    </w:p>
    <w:p w:rsidR="005E7983" w:rsidRPr="006F3249" w:rsidRDefault="005E7983" w:rsidP="00B210EE">
      <w:pPr>
        <w:pStyle w:val="Prrafodelista"/>
        <w:ind w:left="1440"/>
        <w:rPr>
          <w:rFonts w:ascii="Arial Narrow" w:hAnsi="Arial Narrow"/>
          <w:sz w:val="24"/>
          <w:szCs w:val="24"/>
        </w:rPr>
      </w:pPr>
      <w:r w:rsidRPr="006F3249">
        <w:rPr>
          <w:rFonts w:ascii="Arial Narrow" w:hAnsi="Arial Narrow"/>
          <w:sz w:val="24"/>
          <w:szCs w:val="24"/>
        </w:rPr>
        <w:t>.</w:t>
      </w:r>
    </w:p>
    <w:p w:rsidR="005E7983" w:rsidRPr="006F3249" w:rsidRDefault="005E7983" w:rsidP="005E7983">
      <w:pPr>
        <w:spacing w:after="0"/>
        <w:rPr>
          <w:rFonts w:ascii="Arial Narrow" w:hAnsi="Arial Narrow" w:cs="Tahoma"/>
          <w:b/>
          <w:sz w:val="24"/>
          <w:szCs w:val="24"/>
        </w:rPr>
      </w:pPr>
    </w:p>
    <w:p w:rsidR="005E7983" w:rsidRPr="006F3249" w:rsidRDefault="005E7983" w:rsidP="005E7983">
      <w:pPr>
        <w:spacing w:after="0"/>
        <w:rPr>
          <w:rFonts w:ascii="Arial Narrow" w:hAnsi="Arial Narrow" w:cs="Tahoma"/>
          <w:b/>
          <w:sz w:val="24"/>
          <w:szCs w:val="24"/>
        </w:rPr>
      </w:pPr>
      <w:r w:rsidRPr="006F3249">
        <w:rPr>
          <w:rFonts w:ascii="Arial Narrow" w:hAnsi="Arial Narrow" w:cs="Tahoma"/>
          <w:b/>
          <w:sz w:val="24"/>
          <w:szCs w:val="24"/>
        </w:rPr>
        <w:t>PROCEDIMIENTO PARA PRESTAR EL SERVICIO:</w:t>
      </w:r>
    </w:p>
    <w:p w:rsidR="005E7983" w:rsidRPr="006F3249" w:rsidRDefault="00B210EE" w:rsidP="005E7983">
      <w:pPr>
        <w:rPr>
          <w:rFonts w:ascii="Arial Narrow" w:hAnsi="Arial Narrow"/>
          <w:sz w:val="24"/>
          <w:szCs w:val="24"/>
        </w:rPr>
      </w:pPr>
      <w:r w:rsidRPr="006F3249">
        <w:rPr>
          <w:rFonts w:ascii="Arial Narrow" w:hAnsi="Arial Narrow"/>
          <w:sz w:val="24"/>
          <w:szCs w:val="24"/>
        </w:rPr>
        <w:t xml:space="preserve">Se descargan las fracciones de la cuenta </w:t>
      </w:r>
      <w:r w:rsidR="00857138" w:rsidRPr="006F3249">
        <w:rPr>
          <w:rFonts w:ascii="Arial Narrow" w:hAnsi="Arial Narrow"/>
          <w:sz w:val="24"/>
          <w:szCs w:val="24"/>
        </w:rPr>
        <w:t>global, creándose</w:t>
      </w:r>
      <w:r w:rsidRPr="006F3249">
        <w:rPr>
          <w:rFonts w:ascii="Arial Narrow" w:hAnsi="Arial Narrow"/>
          <w:sz w:val="24"/>
          <w:szCs w:val="24"/>
        </w:rPr>
        <w:t xml:space="preserve"> las cuentas </w:t>
      </w:r>
      <w:r w:rsidR="00857138" w:rsidRPr="006F3249">
        <w:rPr>
          <w:rFonts w:ascii="Arial Narrow" w:hAnsi="Arial Narrow"/>
          <w:sz w:val="24"/>
          <w:szCs w:val="24"/>
        </w:rPr>
        <w:t>nuevas, quedando</w:t>
      </w:r>
      <w:r w:rsidR="00F70B6C" w:rsidRPr="006F3249">
        <w:rPr>
          <w:rFonts w:ascii="Arial Narrow" w:hAnsi="Arial Narrow"/>
          <w:sz w:val="24"/>
          <w:szCs w:val="24"/>
        </w:rPr>
        <w:t xml:space="preserve"> la cuenta global y las fracciones con los valores actualizados.</w:t>
      </w:r>
    </w:p>
    <w:p w:rsidR="005E7983" w:rsidRPr="006F3249" w:rsidRDefault="005E7983" w:rsidP="005E7983">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5E7983" w:rsidRDefault="005E7983" w:rsidP="005E7983">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D676AE" w:rsidRPr="006F3249" w:rsidRDefault="00D676AE" w:rsidP="005E7983">
      <w:pPr>
        <w:spacing w:after="0"/>
        <w:rPr>
          <w:rFonts w:ascii="Arial Narrow" w:hAnsi="Arial Narrow" w:cs="Tahoma"/>
          <w:sz w:val="24"/>
          <w:szCs w:val="24"/>
        </w:rPr>
      </w:pPr>
    </w:p>
    <w:p w:rsidR="005E7983" w:rsidRPr="006F3249" w:rsidRDefault="005E7983" w:rsidP="005E7983">
      <w:pPr>
        <w:spacing w:after="0"/>
        <w:rPr>
          <w:rFonts w:ascii="Arial Narrow" w:hAnsi="Arial Narrow" w:cs="Tahoma"/>
          <w:sz w:val="24"/>
          <w:szCs w:val="24"/>
        </w:rPr>
      </w:pPr>
      <w:r w:rsidRPr="006F3249">
        <w:rPr>
          <w:rFonts w:ascii="Arial Narrow" w:hAnsi="Arial Narrow" w:cs="Tahoma"/>
          <w:b/>
          <w:sz w:val="24"/>
          <w:szCs w:val="24"/>
        </w:rPr>
        <w:t>HORARIO:</w:t>
      </w:r>
    </w:p>
    <w:p w:rsidR="005E7983" w:rsidRPr="006F3249" w:rsidRDefault="00191578" w:rsidP="005E7983">
      <w:pPr>
        <w:spacing w:after="0"/>
        <w:rPr>
          <w:rFonts w:ascii="Arial Narrow" w:hAnsi="Arial Narrow" w:cs="Tahoma"/>
          <w:sz w:val="24"/>
          <w:szCs w:val="24"/>
        </w:rPr>
      </w:pPr>
      <w:r>
        <w:rPr>
          <w:rFonts w:ascii="Arial Narrow" w:hAnsi="Arial Narrow" w:cs="Tahoma"/>
          <w:sz w:val="24"/>
          <w:szCs w:val="24"/>
        </w:rPr>
        <w:t>De 9:00 a 17</w:t>
      </w:r>
      <w:r w:rsidR="005E7983" w:rsidRPr="006F3249">
        <w:rPr>
          <w:rFonts w:ascii="Arial Narrow" w:hAnsi="Arial Narrow" w:cs="Tahoma"/>
          <w:sz w:val="24"/>
          <w:szCs w:val="24"/>
        </w:rPr>
        <w:t>:00 hrs.</w:t>
      </w:r>
    </w:p>
    <w:p w:rsidR="005E7983" w:rsidRPr="006F3249" w:rsidRDefault="005E7983" w:rsidP="005E7983">
      <w:pPr>
        <w:spacing w:after="0"/>
        <w:rPr>
          <w:rFonts w:ascii="Arial Narrow" w:hAnsi="Arial Narrow" w:cs="Tahoma"/>
          <w:sz w:val="24"/>
          <w:szCs w:val="24"/>
        </w:rPr>
      </w:pPr>
    </w:p>
    <w:p w:rsidR="005E7983" w:rsidRPr="006F3249" w:rsidRDefault="005E7983" w:rsidP="005E7983">
      <w:pPr>
        <w:spacing w:after="0"/>
        <w:rPr>
          <w:rFonts w:ascii="Arial Narrow" w:hAnsi="Arial Narrow" w:cs="Tahoma"/>
          <w:b/>
          <w:sz w:val="24"/>
          <w:szCs w:val="24"/>
        </w:rPr>
      </w:pPr>
      <w:r w:rsidRPr="006F3249">
        <w:rPr>
          <w:rFonts w:ascii="Arial Narrow" w:hAnsi="Arial Narrow" w:cs="Tahoma"/>
          <w:b/>
          <w:sz w:val="24"/>
          <w:szCs w:val="24"/>
        </w:rPr>
        <w:t>RESULTADO ESPERADO:</w:t>
      </w:r>
    </w:p>
    <w:p w:rsidR="005E7983" w:rsidRPr="006F3249" w:rsidRDefault="005E7983" w:rsidP="005E7983">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5E7983" w:rsidRPr="002D5AD0" w:rsidRDefault="005E7983" w:rsidP="005E7983">
      <w:pPr>
        <w:pStyle w:val="Prrafodelista"/>
        <w:numPr>
          <w:ilvl w:val="0"/>
          <w:numId w:val="2"/>
        </w:numPr>
        <w:rPr>
          <w:rFonts w:ascii="Arial Narrow" w:hAnsi="Arial Narrow"/>
          <w:sz w:val="24"/>
          <w:szCs w:val="24"/>
        </w:rPr>
      </w:pPr>
      <w:r w:rsidRPr="006F3249">
        <w:rPr>
          <w:rFonts w:ascii="Arial Narrow" w:hAnsi="Arial Narrow"/>
          <w:sz w:val="24"/>
          <w:szCs w:val="24"/>
        </w:rPr>
        <w:t>Se realiza comproba</w:t>
      </w:r>
      <w:r w:rsidR="002D5AD0">
        <w:rPr>
          <w:rFonts w:ascii="Arial Narrow" w:hAnsi="Arial Narrow"/>
          <w:sz w:val="24"/>
          <w:szCs w:val="24"/>
        </w:rPr>
        <w:t>ntes de anotaciones catastrales</w:t>
      </w:r>
    </w:p>
    <w:p w:rsidR="00F70B6C" w:rsidRPr="006F3249" w:rsidRDefault="00F70B6C" w:rsidP="00F70B6C">
      <w:pPr>
        <w:rPr>
          <w:rFonts w:ascii="Arial Narrow" w:hAnsi="Arial Narrow"/>
          <w:sz w:val="24"/>
          <w:szCs w:val="24"/>
        </w:rPr>
      </w:pPr>
    </w:p>
    <w:p w:rsidR="00F70B6C" w:rsidRDefault="00F70B6C" w:rsidP="00F70B6C">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t xml:space="preserve">Juicio sucesorio testamentario o </w:t>
      </w:r>
      <w:r w:rsidR="00135708">
        <w:rPr>
          <w:rFonts w:ascii="Arial Narrow" w:hAnsi="Arial Narrow" w:cs="Tahoma"/>
          <w:b/>
          <w:color w:val="548DD4" w:themeColor="text2" w:themeTint="99"/>
          <w:sz w:val="28"/>
          <w:szCs w:val="28"/>
        </w:rPr>
        <w:t>Intestamentario</w:t>
      </w:r>
    </w:p>
    <w:p w:rsidR="00135708" w:rsidRPr="00135708" w:rsidRDefault="00135708" w:rsidP="00F70B6C">
      <w:pPr>
        <w:spacing w:after="0"/>
        <w:jc w:val="center"/>
        <w:rPr>
          <w:rFonts w:ascii="Arial Narrow" w:hAnsi="Arial Narrow" w:cs="Tahoma"/>
          <w:b/>
          <w:color w:val="548DD4" w:themeColor="text2" w:themeTint="99"/>
          <w:sz w:val="28"/>
          <w:szCs w:val="28"/>
        </w:rPr>
      </w:pP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t>Juicio sucesorio testamentario o intestamentario.</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t>Departamento de catastro.</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lastRenderedPageBreak/>
        <w:t xml:space="preserve">Proceso legal de </w:t>
      </w:r>
      <w:r w:rsidR="00857138" w:rsidRPr="006F3249">
        <w:rPr>
          <w:rFonts w:ascii="Arial Narrow" w:hAnsi="Arial Narrow" w:cs="Tahoma"/>
          <w:sz w:val="24"/>
          <w:szCs w:val="24"/>
        </w:rPr>
        <w:t>transmisión</w:t>
      </w:r>
      <w:r w:rsidRPr="006F3249">
        <w:rPr>
          <w:rFonts w:ascii="Arial Narrow" w:hAnsi="Arial Narrow" w:cs="Tahoma"/>
          <w:sz w:val="24"/>
          <w:szCs w:val="24"/>
        </w:rPr>
        <w:t xml:space="preserve"> patrimonial </w:t>
      </w:r>
      <w:r w:rsidR="00857138" w:rsidRPr="006F3249">
        <w:rPr>
          <w:rFonts w:ascii="Arial Narrow" w:hAnsi="Arial Narrow" w:cs="Tahoma"/>
          <w:sz w:val="24"/>
          <w:szCs w:val="24"/>
        </w:rPr>
        <w:t>atreves</w:t>
      </w:r>
      <w:r w:rsidRPr="006F3249">
        <w:rPr>
          <w:rFonts w:ascii="Arial Narrow" w:hAnsi="Arial Narrow" w:cs="Tahoma"/>
          <w:sz w:val="24"/>
          <w:szCs w:val="24"/>
        </w:rPr>
        <w:t xml:space="preserve"> de un </w:t>
      </w:r>
      <w:r w:rsidR="00857138" w:rsidRPr="006F3249">
        <w:rPr>
          <w:rFonts w:ascii="Arial Narrow" w:hAnsi="Arial Narrow" w:cs="Tahoma"/>
          <w:sz w:val="24"/>
          <w:szCs w:val="24"/>
        </w:rPr>
        <w:t>juicio, ya</w:t>
      </w:r>
      <w:r w:rsidRPr="006F3249">
        <w:rPr>
          <w:rFonts w:ascii="Arial Narrow" w:hAnsi="Arial Narrow" w:cs="Tahoma"/>
          <w:sz w:val="24"/>
          <w:szCs w:val="24"/>
        </w:rPr>
        <w:t xml:space="preserve"> sea testamentario o </w:t>
      </w:r>
      <w:r w:rsidR="00857138" w:rsidRPr="006F3249">
        <w:rPr>
          <w:rFonts w:ascii="Arial Narrow" w:hAnsi="Arial Narrow" w:cs="Tahoma"/>
          <w:sz w:val="24"/>
          <w:szCs w:val="24"/>
        </w:rPr>
        <w:t>intestamentario, donde</w:t>
      </w:r>
      <w:r w:rsidRPr="006F3249">
        <w:rPr>
          <w:rFonts w:ascii="Arial Narrow" w:hAnsi="Arial Narrow" w:cs="Tahoma"/>
          <w:sz w:val="24"/>
          <w:szCs w:val="24"/>
        </w:rPr>
        <w:t xml:space="preserve"> se adjudican los bienes del autor de la herencia de quienes fueron designados herederos o legatarios en su caso.</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USUARIOS:</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t>Público en general.</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t>Departamento de catastro.</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F70B6C" w:rsidRPr="006F3249" w:rsidRDefault="00F70B6C" w:rsidP="00F70B6C">
      <w:pPr>
        <w:pStyle w:val="Prrafodelista"/>
        <w:numPr>
          <w:ilvl w:val="0"/>
          <w:numId w:val="2"/>
        </w:numPr>
        <w:rPr>
          <w:rFonts w:ascii="Arial Narrow" w:hAnsi="Arial Narrow"/>
          <w:sz w:val="24"/>
          <w:szCs w:val="24"/>
        </w:rPr>
      </w:pPr>
      <w:r w:rsidRPr="006F3249">
        <w:rPr>
          <w:rFonts w:ascii="Arial Narrow" w:hAnsi="Arial Narrow"/>
          <w:sz w:val="24"/>
          <w:szCs w:val="24"/>
        </w:rPr>
        <w:t>Aviso de transmisión de dominio, en formas oficiales establecidas por la autoridad municipal, en tres tantos con sello y firma del notario en original.</w:t>
      </w:r>
    </w:p>
    <w:p w:rsidR="00F70B6C" w:rsidRPr="006F3249" w:rsidRDefault="00F70B6C" w:rsidP="00F70B6C">
      <w:pPr>
        <w:pStyle w:val="Prrafodelista"/>
        <w:numPr>
          <w:ilvl w:val="0"/>
          <w:numId w:val="2"/>
        </w:numPr>
        <w:rPr>
          <w:rFonts w:ascii="Arial Narrow" w:hAnsi="Arial Narrow"/>
          <w:sz w:val="24"/>
          <w:szCs w:val="24"/>
        </w:rPr>
      </w:pPr>
      <w:r w:rsidRPr="006F3249">
        <w:rPr>
          <w:rFonts w:ascii="Arial Narrow" w:hAnsi="Arial Narrow"/>
          <w:sz w:val="24"/>
          <w:szCs w:val="24"/>
        </w:rPr>
        <w:t>Avaluó, elaborado por perito valuador, o Dictamen de valor elaborado por catastro</w:t>
      </w:r>
    </w:p>
    <w:p w:rsidR="00F70B6C" w:rsidRPr="006F3249" w:rsidRDefault="00F70B6C" w:rsidP="00F70B6C">
      <w:pPr>
        <w:pStyle w:val="Prrafodelista"/>
        <w:numPr>
          <w:ilvl w:val="0"/>
          <w:numId w:val="2"/>
        </w:numPr>
        <w:rPr>
          <w:rFonts w:ascii="Arial Narrow" w:hAnsi="Arial Narrow"/>
          <w:sz w:val="24"/>
          <w:szCs w:val="24"/>
        </w:rPr>
      </w:pPr>
      <w:r w:rsidRPr="006F3249">
        <w:rPr>
          <w:rFonts w:ascii="Arial Narrow" w:hAnsi="Arial Narrow"/>
          <w:sz w:val="24"/>
          <w:szCs w:val="24"/>
        </w:rPr>
        <w:t>Copia de escritura, en caso de haberse efectuado el acto fuera del Estado</w:t>
      </w:r>
    </w:p>
    <w:p w:rsidR="00F70B6C" w:rsidRPr="006F3249" w:rsidRDefault="00F70B6C" w:rsidP="00F70B6C">
      <w:pPr>
        <w:pStyle w:val="Prrafodelista"/>
        <w:numPr>
          <w:ilvl w:val="0"/>
          <w:numId w:val="2"/>
        </w:numPr>
        <w:rPr>
          <w:rFonts w:ascii="Arial Narrow" w:hAnsi="Arial Narrow"/>
          <w:sz w:val="24"/>
          <w:szCs w:val="24"/>
        </w:rPr>
      </w:pPr>
      <w:r w:rsidRPr="006F3249">
        <w:rPr>
          <w:rFonts w:ascii="Arial Narrow" w:hAnsi="Arial Narrow"/>
          <w:sz w:val="24"/>
          <w:szCs w:val="24"/>
        </w:rPr>
        <w:t>Certificado o recibo de pago de derechos del servicio de agua potable</w:t>
      </w:r>
    </w:p>
    <w:p w:rsidR="00F70B6C" w:rsidRPr="006F3249" w:rsidRDefault="00F70B6C" w:rsidP="00F70B6C">
      <w:pPr>
        <w:pStyle w:val="Prrafodelista"/>
        <w:numPr>
          <w:ilvl w:val="0"/>
          <w:numId w:val="2"/>
        </w:numPr>
        <w:rPr>
          <w:rFonts w:ascii="Arial Narrow" w:hAnsi="Arial Narrow"/>
          <w:sz w:val="24"/>
          <w:szCs w:val="24"/>
        </w:rPr>
      </w:pPr>
      <w:r w:rsidRPr="006F3249">
        <w:rPr>
          <w:rFonts w:ascii="Arial Narrow" w:hAnsi="Arial Narrow"/>
          <w:sz w:val="24"/>
          <w:szCs w:val="24"/>
        </w:rPr>
        <w:t xml:space="preserve">Certificado de no adeudo o recibo de impuestos predial al corriente y </w:t>
      </w:r>
    </w:p>
    <w:p w:rsidR="00F70B6C" w:rsidRPr="006F3249" w:rsidRDefault="00F70B6C" w:rsidP="00F70B6C">
      <w:pPr>
        <w:pStyle w:val="Prrafodelista"/>
        <w:numPr>
          <w:ilvl w:val="0"/>
          <w:numId w:val="2"/>
        </w:numPr>
        <w:rPr>
          <w:rFonts w:ascii="Arial Narrow" w:hAnsi="Arial Narrow"/>
          <w:sz w:val="24"/>
          <w:szCs w:val="24"/>
        </w:rPr>
      </w:pPr>
      <w:r w:rsidRPr="006F3249">
        <w:rPr>
          <w:rFonts w:ascii="Arial Narrow" w:hAnsi="Arial Narrow"/>
          <w:sz w:val="24"/>
          <w:szCs w:val="24"/>
        </w:rPr>
        <w:t>Además de lo anterior, tratándose de fracciones, deberá anexar copia de la subdivisión autorizada por la dependencia municipal correspondiente.</w:t>
      </w:r>
    </w:p>
    <w:p w:rsidR="00F70B6C" w:rsidRPr="006F3249" w:rsidRDefault="00F70B6C" w:rsidP="00F70B6C">
      <w:pPr>
        <w:spacing w:after="0"/>
        <w:rPr>
          <w:rFonts w:ascii="Arial Narrow" w:hAnsi="Arial Narrow" w:cs="Tahoma"/>
          <w:b/>
          <w:sz w:val="24"/>
          <w:szCs w:val="24"/>
        </w:rPr>
      </w:pPr>
    </w:p>
    <w:p w:rsidR="002D5AD0" w:rsidRDefault="002D5AD0" w:rsidP="00F70B6C">
      <w:pPr>
        <w:spacing w:after="0"/>
        <w:rPr>
          <w:rFonts w:ascii="Arial Narrow" w:hAnsi="Arial Narrow" w:cs="Tahoma"/>
          <w:b/>
          <w:sz w:val="24"/>
          <w:szCs w:val="24"/>
        </w:rPr>
      </w:pPr>
    </w:p>
    <w:p w:rsidR="002D5AD0" w:rsidRDefault="002D5AD0" w:rsidP="00F70B6C">
      <w:pPr>
        <w:spacing w:after="0"/>
        <w:rPr>
          <w:rFonts w:ascii="Arial Narrow" w:hAnsi="Arial Narrow" w:cs="Tahoma"/>
          <w:b/>
          <w:sz w:val="24"/>
          <w:szCs w:val="24"/>
        </w:rPr>
      </w:pP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PROCEDIMIENTO PARA PRESTAR EL SERVICIO:</w:t>
      </w:r>
    </w:p>
    <w:p w:rsidR="00D676AE" w:rsidRPr="006F3249" w:rsidRDefault="00F70B6C" w:rsidP="00F70B6C">
      <w:pPr>
        <w:rPr>
          <w:rFonts w:ascii="Arial Narrow" w:hAnsi="Arial Narrow"/>
          <w:sz w:val="24"/>
          <w:szCs w:val="24"/>
        </w:rPr>
      </w:pPr>
      <w:r w:rsidRPr="006F3249">
        <w:rPr>
          <w:rFonts w:ascii="Arial Narrow" w:hAnsi="Arial Narrow"/>
          <w:sz w:val="24"/>
          <w:szCs w:val="24"/>
        </w:rPr>
        <w:t xml:space="preserve">El área registral revisa que la documentación presentada coincida con los datos del </w:t>
      </w:r>
      <w:proofErr w:type="gramStart"/>
      <w:r w:rsidRPr="006F3249">
        <w:rPr>
          <w:rFonts w:ascii="Arial Narrow" w:hAnsi="Arial Narrow"/>
          <w:sz w:val="24"/>
          <w:szCs w:val="24"/>
        </w:rPr>
        <w:t>titular ,la</w:t>
      </w:r>
      <w:proofErr w:type="gramEnd"/>
      <w:r w:rsidRPr="006F3249">
        <w:rPr>
          <w:rFonts w:ascii="Arial Narrow" w:hAnsi="Arial Narrow"/>
          <w:sz w:val="24"/>
          <w:szCs w:val="24"/>
        </w:rPr>
        <w:t xml:space="preserve"> superficie  y ubicación  que se tiene registradas  en dicha cuenta para poder realizar el trámite.</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b/>
          <w:sz w:val="24"/>
          <w:szCs w:val="24"/>
        </w:rPr>
        <w:t>HORARIO:</w:t>
      </w:r>
    </w:p>
    <w:p w:rsidR="00F70B6C" w:rsidRPr="006F3249" w:rsidRDefault="00191578" w:rsidP="00F70B6C">
      <w:pPr>
        <w:spacing w:after="0"/>
        <w:rPr>
          <w:rFonts w:ascii="Arial Narrow" w:hAnsi="Arial Narrow" w:cs="Tahoma"/>
          <w:sz w:val="24"/>
          <w:szCs w:val="24"/>
        </w:rPr>
      </w:pPr>
      <w:r>
        <w:rPr>
          <w:rFonts w:ascii="Arial Narrow" w:hAnsi="Arial Narrow" w:cs="Tahoma"/>
          <w:sz w:val="24"/>
          <w:szCs w:val="24"/>
        </w:rPr>
        <w:t>De 9:00 a 17</w:t>
      </w:r>
      <w:r w:rsidR="00F70B6C" w:rsidRPr="006F3249">
        <w:rPr>
          <w:rFonts w:ascii="Arial Narrow" w:hAnsi="Arial Narrow" w:cs="Tahoma"/>
          <w:sz w:val="24"/>
          <w:szCs w:val="24"/>
        </w:rPr>
        <w:t>:00 hrs.</w:t>
      </w:r>
    </w:p>
    <w:p w:rsidR="00F70B6C" w:rsidRPr="006F3249" w:rsidRDefault="00F70B6C" w:rsidP="00F70B6C">
      <w:pPr>
        <w:spacing w:after="0"/>
        <w:rPr>
          <w:rFonts w:ascii="Arial Narrow" w:hAnsi="Arial Narrow" w:cs="Tahoma"/>
          <w:sz w:val="24"/>
          <w:szCs w:val="24"/>
        </w:rPr>
      </w:pP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RESULTADO ESPERADO:</w:t>
      </w:r>
    </w:p>
    <w:p w:rsidR="00F70B6C" w:rsidRPr="006F3249" w:rsidRDefault="00F70B6C" w:rsidP="00F70B6C">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F70B6C" w:rsidRPr="006F3249" w:rsidRDefault="00F70B6C" w:rsidP="00F70B6C">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F70B6C" w:rsidRDefault="00F70B6C" w:rsidP="00F70B6C">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t>Manifestación de excedencia y oculto</w:t>
      </w:r>
    </w:p>
    <w:p w:rsidR="00135708" w:rsidRPr="00135708" w:rsidRDefault="00135708" w:rsidP="00F70B6C">
      <w:pPr>
        <w:spacing w:after="0"/>
        <w:jc w:val="center"/>
        <w:rPr>
          <w:rFonts w:ascii="Arial Narrow" w:hAnsi="Arial Narrow" w:cs="Tahoma"/>
          <w:b/>
          <w:color w:val="548DD4" w:themeColor="text2" w:themeTint="99"/>
          <w:sz w:val="28"/>
          <w:szCs w:val="28"/>
        </w:rPr>
      </w:pP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t>Manifestación de excedencia y oculto.</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t>Departamento de catastro.</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b/>
          <w:sz w:val="24"/>
          <w:szCs w:val="24"/>
        </w:rPr>
        <w:lastRenderedPageBreak/>
        <w:t>Manifestación de excedencia:</w:t>
      </w:r>
      <w:r w:rsidRPr="006F3249">
        <w:rPr>
          <w:rFonts w:ascii="Arial Narrow" w:hAnsi="Arial Narrow" w:cs="Tahoma"/>
          <w:sz w:val="24"/>
          <w:szCs w:val="24"/>
        </w:rPr>
        <w:t xml:space="preserve"> declaración a la autoridad por única </w:t>
      </w:r>
      <w:r w:rsidR="00191578" w:rsidRPr="006F3249">
        <w:rPr>
          <w:rFonts w:ascii="Arial Narrow" w:hAnsi="Arial Narrow" w:cs="Tahoma"/>
          <w:sz w:val="24"/>
          <w:szCs w:val="24"/>
        </w:rPr>
        <w:t>vez</w:t>
      </w:r>
      <w:r w:rsidRPr="006F3249">
        <w:rPr>
          <w:rFonts w:ascii="Arial Narrow" w:hAnsi="Arial Narrow" w:cs="Tahoma"/>
          <w:sz w:val="24"/>
          <w:szCs w:val="24"/>
        </w:rPr>
        <w:t xml:space="preserve"> de que en el predio se detecto mayor superficie que la registrada.</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b/>
          <w:sz w:val="24"/>
          <w:szCs w:val="24"/>
        </w:rPr>
        <w:t xml:space="preserve">Manifestación de </w:t>
      </w:r>
      <w:r w:rsidR="00C90128" w:rsidRPr="006F3249">
        <w:rPr>
          <w:rFonts w:ascii="Arial Narrow" w:hAnsi="Arial Narrow" w:cs="Tahoma"/>
          <w:b/>
          <w:sz w:val="24"/>
          <w:szCs w:val="24"/>
        </w:rPr>
        <w:t>oculto:</w:t>
      </w:r>
      <w:r w:rsidR="00C90128" w:rsidRPr="006F3249">
        <w:rPr>
          <w:rFonts w:ascii="Arial Narrow" w:hAnsi="Arial Narrow" w:cs="Tahoma"/>
          <w:sz w:val="24"/>
          <w:szCs w:val="24"/>
        </w:rPr>
        <w:t xml:space="preserve"> declaración de la existencia de un predio que no se encuentra inscrito al padrón catastral, para realizar las anotaciones catastrales.</w:t>
      </w:r>
    </w:p>
    <w:p w:rsidR="00225BD6" w:rsidRDefault="00225BD6" w:rsidP="00F70B6C">
      <w:pPr>
        <w:spacing w:after="0"/>
        <w:rPr>
          <w:rFonts w:ascii="Arial Narrow" w:hAnsi="Arial Narrow" w:cs="Tahoma"/>
          <w:b/>
          <w:sz w:val="24"/>
          <w:szCs w:val="24"/>
        </w:rPr>
      </w:pP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USUARIOS:</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t>Público en general.</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t>Departamento de catastro.</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F70B6C" w:rsidRPr="006F3249" w:rsidRDefault="00B334BC" w:rsidP="00F70B6C">
      <w:pPr>
        <w:pStyle w:val="Prrafodelista"/>
        <w:numPr>
          <w:ilvl w:val="0"/>
          <w:numId w:val="2"/>
        </w:numPr>
        <w:rPr>
          <w:rFonts w:ascii="Arial Narrow" w:hAnsi="Arial Narrow"/>
          <w:sz w:val="24"/>
          <w:szCs w:val="24"/>
        </w:rPr>
      </w:pPr>
      <w:r w:rsidRPr="006F3249">
        <w:rPr>
          <w:rFonts w:ascii="Arial Narrow" w:hAnsi="Arial Narrow"/>
          <w:sz w:val="24"/>
          <w:szCs w:val="24"/>
        </w:rPr>
        <w:t>Solicitud de registro de excedencia elaborada y firmada</w:t>
      </w:r>
      <w:bookmarkStart w:id="0" w:name="_GoBack"/>
      <w:bookmarkEnd w:id="0"/>
      <w:r w:rsidR="00135708" w:rsidRPr="006F3249">
        <w:rPr>
          <w:rFonts w:ascii="Arial Narrow" w:hAnsi="Arial Narrow"/>
          <w:sz w:val="24"/>
          <w:szCs w:val="24"/>
        </w:rPr>
        <w:t>...</w:t>
      </w:r>
    </w:p>
    <w:p w:rsidR="00F70B6C" w:rsidRPr="006F3249" w:rsidRDefault="00B334BC" w:rsidP="00F70B6C">
      <w:pPr>
        <w:pStyle w:val="Prrafodelista"/>
        <w:numPr>
          <w:ilvl w:val="0"/>
          <w:numId w:val="2"/>
        </w:numPr>
        <w:rPr>
          <w:rFonts w:ascii="Arial Narrow" w:hAnsi="Arial Narrow"/>
          <w:sz w:val="24"/>
          <w:szCs w:val="24"/>
        </w:rPr>
      </w:pPr>
      <w:r w:rsidRPr="006F3249">
        <w:rPr>
          <w:rFonts w:ascii="Arial Narrow" w:hAnsi="Arial Narrow"/>
          <w:sz w:val="24"/>
          <w:szCs w:val="24"/>
        </w:rPr>
        <w:t xml:space="preserve">Copia del </w:t>
      </w:r>
      <w:r w:rsidR="00857138" w:rsidRPr="006F3249">
        <w:rPr>
          <w:rFonts w:ascii="Arial Narrow" w:hAnsi="Arial Narrow"/>
          <w:sz w:val="24"/>
          <w:szCs w:val="24"/>
        </w:rPr>
        <w:t>título</w:t>
      </w:r>
      <w:r w:rsidRPr="006F3249">
        <w:rPr>
          <w:rFonts w:ascii="Arial Narrow" w:hAnsi="Arial Narrow"/>
          <w:sz w:val="24"/>
          <w:szCs w:val="24"/>
        </w:rPr>
        <w:t xml:space="preserve"> de propiedad y acta de colindantes certificada ante notario </w:t>
      </w:r>
      <w:r w:rsidR="00857138" w:rsidRPr="006F3249">
        <w:rPr>
          <w:rFonts w:ascii="Arial Narrow" w:hAnsi="Arial Narrow"/>
          <w:sz w:val="24"/>
          <w:szCs w:val="24"/>
        </w:rPr>
        <w:t>público; en</w:t>
      </w:r>
      <w:r w:rsidRPr="006F3249">
        <w:rPr>
          <w:rFonts w:ascii="Arial Narrow" w:hAnsi="Arial Narrow"/>
          <w:sz w:val="24"/>
          <w:szCs w:val="24"/>
        </w:rPr>
        <w:t xml:space="preserve"> caso de </w:t>
      </w:r>
      <w:r w:rsidR="00857138" w:rsidRPr="006F3249">
        <w:rPr>
          <w:rFonts w:ascii="Arial Narrow" w:hAnsi="Arial Narrow"/>
          <w:sz w:val="24"/>
          <w:szCs w:val="24"/>
        </w:rPr>
        <w:t>existir</w:t>
      </w:r>
      <w:r w:rsidRPr="006F3249">
        <w:rPr>
          <w:rFonts w:ascii="Arial Narrow" w:hAnsi="Arial Narrow"/>
          <w:sz w:val="24"/>
          <w:szCs w:val="24"/>
        </w:rPr>
        <w:t xml:space="preserve"> </w:t>
      </w:r>
      <w:r w:rsidR="00857138" w:rsidRPr="006F3249">
        <w:rPr>
          <w:rFonts w:ascii="Arial Narrow" w:hAnsi="Arial Narrow"/>
          <w:sz w:val="24"/>
          <w:szCs w:val="24"/>
        </w:rPr>
        <w:t>apoderados, anexar</w:t>
      </w:r>
      <w:r w:rsidRPr="006F3249">
        <w:rPr>
          <w:rFonts w:ascii="Arial Narrow" w:hAnsi="Arial Narrow"/>
          <w:sz w:val="24"/>
          <w:szCs w:val="24"/>
        </w:rPr>
        <w:t xml:space="preserve"> copia del contrato de </w:t>
      </w:r>
      <w:r w:rsidR="00857138" w:rsidRPr="006F3249">
        <w:rPr>
          <w:rFonts w:ascii="Arial Narrow" w:hAnsi="Arial Narrow"/>
          <w:sz w:val="24"/>
          <w:szCs w:val="24"/>
        </w:rPr>
        <w:t>mandato (</w:t>
      </w:r>
      <w:r w:rsidRPr="006F3249">
        <w:rPr>
          <w:rFonts w:ascii="Arial Narrow" w:hAnsi="Arial Narrow"/>
          <w:sz w:val="24"/>
          <w:szCs w:val="24"/>
        </w:rPr>
        <w:t>poder).</w:t>
      </w:r>
    </w:p>
    <w:p w:rsidR="00F70B6C" w:rsidRPr="006F3249" w:rsidRDefault="00181429" w:rsidP="00F70B6C">
      <w:pPr>
        <w:pStyle w:val="Prrafodelista"/>
        <w:numPr>
          <w:ilvl w:val="0"/>
          <w:numId w:val="2"/>
        </w:numPr>
        <w:rPr>
          <w:rFonts w:ascii="Arial Narrow" w:hAnsi="Arial Narrow"/>
          <w:sz w:val="24"/>
          <w:szCs w:val="24"/>
        </w:rPr>
      </w:pPr>
      <w:r w:rsidRPr="006F3249">
        <w:rPr>
          <w:rFonts w:ascii="Arial Narrow" w:hAnsi="Arial Narrow"/>
          <w:sz w:val="24"/>
          <w:szCs w:val="24"/>
        </w:rPr>
        <w:t xml:space="preserve">Copia del plano elaborado  y firmado por un profesional en la materia, debidamente registrado en la dirección de </w:t>
      </w:r>
      <w:r w:rsidR="00857138" w:rsidRPr="006F3249">
        <w:rPr>
          <w:rFonts w:ascii="Arial Narrow" w:hAnsi="Arial Narrow"/>
          <w:sz w:val="24"/>
          <w:szCs w:val="24"/>
        </w:rPr>
        <w:t>profesiones</w:t>
      </w:r>
      <w:r w:rsidRPr="006F3249">
        <w:rPr>
          <w:rFonts w:ascii="Arial Narrow" w:hAnsi="Arial Narrow"/>
          <w:sz w:val="24"/>
          <w:szCs w:val="24"/>
        </w:rPr>
        <w:t xml:space="preserve"> del estado, con de sus nombre y </w:t>
      </w:r>
      <w:r w:rsidR="00857138" w:rsidRPr="006F3249">
        <w:rPr>
          <w:rFonts w:ascii="Arial Narrow" w:hAnsi="Arial Narrow"/>
          <w:sz w:val="24"/>
          <w:szCs w:val="24"/>
        </w:rPr>
        <w:t>número</w:t>
      </w:r>
      <w:r w:rsidRPr="006F3249">
        <w:rPr>
          <w:rFonts w:ascii="Arial Narrow" w:hAnsi="Arial Narrow"/>
          <w:sz w:val="24"/>
          <w:szCs w:val="24"/>
        </w:rPr>
        <w:t xml:space="preserve"> de cedula ,medidas, colindancias y croquis de sus localización ,en caso de ser un predio </w:t>
      </w:r>
      <w:r w:rsidR="00857138" w:rsidRPr="006F3249">
        <w:rPr>
          <w:rFonts w:ascii="Arial Narrow" w:hAnsi="Arial Narrow"/>
          <w:sz w:val="24"/>
          <w:szCs w:val="24"/>
        </w:rPr>
        <w:t>rústicos</w:t>
      </w:r>
      <w:r w:rsidRPr="006F3249">
        <w:rPr>
          <w:rFonts w:ascii="Arial Narrow" w:hAnsi="Arial Narrow"/>
          <w:sz w:val="24"/>
          <w:szCs w:val="24"/>
        </w:rPr>
        <w:t xml:space="preserve"> contara con el dato de las </w:t>
      </w:r>
      <w:r w:rsidR="00857138" w:rsidRPr="006F3249">
        <w:rPr>
          <w:rFonts w:ascii="Arial Narrow" w:hAnsi="Arial Narrow"/>
          <w:sz w:val="24"/>
          <w:szCs w:val="24"/>
        </w:rPr>
        <w:t>coordenadas</w:t>
      </w:r>
      <w:r w:rsidRPr="006F3249">
        <w:rPr>
          <w:rFonts w:ascii="Arial Narrow" w:hAnsi="Arial Narrow"/>
          <w:sz w:val="24"/>
          <w:szCs w:val="24"/>
        </w:rPr>
        <w:t xml:space="preserve">  en el sistema UTM de al menos dos de sus vértices que no sean </w:t>
      </w:r>
      <w:r w:rsidR="00857138" w:rsidRPr="006F3249">
        <w:rPr>
          <w:rFonts w:ascii="Arial Narrow" w:hAnsi="Arial Narrow"/>
          <w:sz w:val="24"/>
          <w:szCs w:val="24"/>
        </w:rPr>
        <w:t>extremos</w:t>
      </w:r>
      <w:r w:rsidRPr="006F3249">
        <w:rPr>
          <w:rFonts w:ascii="Arial Narrow" w:hAnsi="Arial Narrow"/>
          <w:sz w:val="24"/>
          <w:szCs w:val="24"/>
        </w:rPr>
        <w:t xml:space="preserve"> del mismo segmentos, y</w:t>
      </w:r>
    </w:p>
    <w:p w:rsidR="00F70B6C" w:rsidRPr="006F3249" w:rsidRDefault="00181429" w:rsidP="00F70B6C">
      <w:pPr>
        <w:pStyle w:val="Prrafodelista"/>
        <w:numPr>
          <w:ilvl w:val="0"/>
          <w:numId w:val="2"/>
        </w:numPr>
        <w:rPr>
          <w:rFonts w:ascii="Arial Narrow" w:hAnsi="Arial Narrow"/>
          <w:sz w:val="24"/>
          <w:szCs w:val="24"/>
        </w:rPr>
      </w:pPr>
      <w:r w:rsidRPr="006F3249">
        <w:rPr>
          <w:rFonts w:ascii="Arial Narrow" w:hAnsi="Arial Narrow"/>
          <w:sz w:val="24"/>
          <w:szCs w:val="24"/>
        </w:rPr>
        <w:t>En su caso copia certificada de la resolución de la autoridad competente que la emitió.</w:t>
      </w:r>
    </w:p>
    <w:p w:rsidR="00F70B6C" w:rsidRPr="006F3249" w:rsidRDefault="00F70B6C" w:rsidP="00F70B6C">
      <w:pPr>
        <w:spacing w:after="0"/>
        <w:rPr>
          <w:rFonts w:ascii="Arial Narrow" w:hAnsi="Arial Narrow" w:cs="Tahoma"/>
          <w:b/>
          <w:sz w:val="24"/>
          <w:szCs w:val="24"/>
        </w:rPr>
      </w:pPr>
    </w:p>
    <w:p w:rsidR="002D5AD0" w:rsidRDefault="002D5AD0" w:rsidP="00F70B6C">
      <w:pPr>
        <w:spacing w:after="0"/>
        <w:rPr>
          <w:rFonts w:ascii="Arial Narrow" w:hAnsi="Arial Narrow" w:cs="Tahoma"/>
          <w:b/>
          <w:sz w:val="24"/>
          <w:szCs w:val="24"/>
        </w:rPr>
      </w:pP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PROCEDIMIENTO PARA PRESTAR EL SERVICIO:</w:t>
      </w:r>
    </w:p>
    <w:p w:rsidR="00F70B6C" w:rsidRPr="006F3249" w:rsidRDefault="00E478D4" w:rsidP="00F70B6C">
      <w:pPr>
        <w:rPr>
          <w:rFonts w:ascii="Arial Narrow" w:hAnsi="Arial Narrow"/>
          <w:sz w:val="24"/>
          <w:szCs w:val="24"/>
        </w:rPr>
      </w:pPr>
      <w:r w:rsidRPr="006F3249">
        <w:rPr>
          <w:rFonts w:ascii="Arial Narrow" w:hAnsi="Arial Narrow"/>
          <w:sz w:val="24"/>
          <w:szCs w:val="24"/>
        </w:rPr>
        <w:t xml:space="preserve">El </w:t>
      </w:r>
      <w:r w:rsidR="00857138" w:rsidRPr="006F3249">
        <w:rPr>
          <w:rFonts w:ascii="Arial Narrow" w:hAnsi="Arial Narrow"/>
          <w:sz w:val="24"/>
          <w:szCs w:val="24"/>
        </w:rPr>
        <w:t>área</w:t>
      </w:r>
      <w:r w:rsidRPr="006F3249">
        <w:rPr>
          <w:rFonts w:ascii="Arial Narrow" w:hAnsi="Arial Narrow"/>
          <w:sz w:val="24"/>
          <w:szCs w:val="24"/>
        </w:rPr>
        <w:t xml:space="preserve"> registral revisa la documentación </w:t>
      </w:r>
      <w:r w:rsidR="00857138" w:rsidRPr="006F3249">
        <w:rPr>
          <w:rFonts w:ascii="Arial Narrow" w:hAnsi="Arial Narrow"/>
          <w:sz w:val="24"/>
          <w:szCs w:val="24"/>
        </w:rPr>
        <w:t>presentada, se</w:t>
      </w:r>
      <w:r w:rsidRPr="006F3249">
        <w:rPr>
          <w:rFonts w:ascii="Arial Narrow" w:hAnsi="Arial Narrow"/>
          <w:sz w:val="24"/>
          <w:szCs w:val="24"/>
        </w:rPr>
        <w:t xml:space="preserve"> turna a </w:t>
      </w:r>
      <w:r w:rsidR="00857138" w:rsidRPr="006F3249">
        <w:rPr>
          <w:rFonts w:ascii="Arial Narrow" w:hAnsi="Arial Narrow"/>
          <w:sz w:val="24"/>
          <w:szCs w:val="24"/>
        </w:rPr>
        <w:t>revisión</w:t>
      </w:r>
      <w:r w:rsidRPr="006F3249">
        <w:rPr>
          <w:rFonts w:ascii="Arial Narrow" w:hAnsi="Arial Narrow"/>
          <w:sz w:val="24"/>
          <w:szCs w:val="24"/>
        </w:rPr>
        <w:t xml:space="preserve"> </w:t>
      </w:r>
      <w:r w:rsidR="00857138" w:rsidRPr="006F3249">
        <w:rPr>
          <w:rFonts w:ascii="Arial Narrow" w:hAnsi="Arial Narrow"/>
          <w:sz w:val="24"/>
          <w:szCs w:val="24"/>
        </w:rPr>
        <w:t>física, realizando</w:t>
      </w:r>
      <w:r w:rsidRPr="006F3249">
        <w:rPr>
          <w:rFonts w:ascii="Arial Narrow" w:hAnsi="Arial Narrow"/>
          <w:sz w:val="24"/>
          <w:szCs w:val="24"/>
        </w:rPr>
        <w:t xml:space="preserve"> </w:t>
      </w:r>
      <w:r w:rsidR="00857138" w:rsidRPr="006F3249">
        <w:rPr>
          <w:rFonts w:ascii="Arial Narrow" w:hAnsi="Arial Narrow"/>
          <w:sz w:val="24"/>
          <w:szCs w:val="24"/>
        </w:rPr>
        <w:t>avaluó</w:t>
      </w:r>
      <w:r w:rsidRPr="006F3249">
        <w:rPr>
          <w:rFonts w:ascii="Arial Narrow" w:hAnsi="Arial Narrow"/>
          <w:sz w:val="24"/>
          <w:szCs w:val="24"/>
        </w:rPr>
        <w:t xml:space="preserve"> técnico ,aplicando los valores de tablas vigentes ,para posteriormente  proceder con el registro de la excedencia ;en el supuesto que no </w:t>
      </w:r>
      <w:r w:rsidR="00857138" w:rsidRPr="006F3249">
        <w:rPr>
          <w:rFonts w:ascii="Arial Narrow" w:hAnsi="Arial Narrow"/>
          <w:sz w:val="24"/>
          <w:szCs w:val="24"/>
        </w:rPr>
        <w:t>existía</w:t>
      </w:r>
      <w:r w:rsidRPr="006F3249">
        <w:rPr>
          <w:rFonts w:ascii="Arial Narrow" w:hAnsi="Arial Narrow"/>
          <w:sz w:val="24"/>
          <w:szCs w:val="24"/>
        </w:rPr>
        <w:t xml:space="preserve"> registro catastral , se abrirá una nueva cuenta  asignando clave catastral y los datos del expediente.</w:t>
      </w: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F70B6C" w:rsidRPr="006F3249" w:rsidRDefault="00F70B6C" w:rsidP="00F70B6C">
      <w:pPr>
        <w:spacing w:after="0"/>
        <w:rPr>
          <w:rFonts w:ascii="Arial Narrow" w:hAnsi="Arial Narrow" w:cs="Tahoma"/>
          <w:sz w:val="24"/>
          <w:szCs w:val="24"/>
        </w:rPr>
      </w:pPr>
      <w:r w:rsidRPr="006F3249">
        <w:rPr>
          <w:rFonts w:ascii="Arial Narrow" w:hAnsi="Arial Narrow" w:cs="Tahoma"/>
          <w:b/>
          <w:sz w:val="24"/>
          <w:szCs w:val="24"/>
        </w:rPr>
        <w:t>HORARIO:</w:t>
      </w:r>
    </w:p>
    <w:p w:rsidR="00F70B6C" w:rsidRPr="006F3249" w:rsidRDefault="00225BD6" w:rsidP="00F70B6C">
      <w:pPr>
        <w:spacing w:after="0"/>
        <w:rPr>
          <w:rFonts w:ascii="Arial Narrow" w:hAnsi="Arial Narrow" w:cs="Tahoma"/>
          <w:sz w:val="24"/>
          <w:szCs w:val="24"/>
        </w:rPr>
      </w:pPr>
      <w:r>
        <w:rPr>
          <w:rFonts w:ascii="Arial Narrow" w:hAnsi="Arial Narrow" w:cs="Tahoma"/>
          <w:sz w:val="24"/>
          <w:szCs w:val="24"/>
        </w:rPr>
        <w:t>De 9:00 a 17</w:t>
      </w:r>
      <w:r w:rsidR="00F70B6C" w:rsidRPr="006F3249">
        <w:rPr>
          <w:rFonts w:ascii="Arial Narrow" w:hAnsi="Arial Narrow" w:cs="Tahoma"/>
          <w:sz w:val="24"/>
          <w:szCs w:val="24"/>
        </w:rPr>
        <w:t>:00 hrs.</w:t>
      </w:r>
    </w:p>
    <w:p w:rsidR="00F70B6C" w:rsidRPr="006F3249" w:rsidRDefault="00F70B6C" w:rsidP="00F70B6C">
      <w:pPr>
        <w:spacing w:after="0"/>
        <w:rPr>
          <w:rFonts w:ascii="Arial Narrow" w:hAnsi="Arial Narrow" w:cs="Tahoma"/>
          <w:sz w:val="24"/>
          <w:szCs w:val="24"/>
        </w:rPr>
      </w:pPr>
    </w:p>
    <w:p w:rsidR="00F70B6C" w:rsidRPr="006F3249" w:rsidRDefault="00F70B6C" w:rsidP="00F70B6C">
      <w:pPr>
        <w:spacing w:after="0"/>
        <w:rPr>
          <w:rFonts w:ascii="Arial Narrow" w:hAnsi="Arial Narrow" w:cs="Tahoma"/>
          <w:b/>
          <w:sz w:val="24"/>
          <w:szCs w:val="24"/>
        </w:rPr>
      </w:pPr>
      <w:r w:rsidRPr="006F3249">
        <w:rPr>
          <w:rFonts w:ascii="Arial Narrow" w:hAnsi="Arial Narrow" w:cs="Tahoma"/>
          <w:b/>
          <w:sz w:val="24"/>
          <w:szCs w:val="24"/>
        </w:rPr>
        <w:t>RESULTADO ESPERADO:</w:t>
      </w:r>
    </w:p>
    <w:p w:rsidR="00F70B6C" w:rsidRPr="006F3249" w:rsidRDefault="00F70B6C" w:rsidP="00F70B6C">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F70B6C" w:rsidRPr="006F3249" w:rsidRDefault="00F70B6C" w:rsidP="00F70B6C">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E478D4" w:rsidRDefault="00E478D4" w:rsidP="00E478D4">
      <w:pPr>
        <w:rPr>
          <w:rFonts w:ascii="Arial Narrow" w:hAnsi="Arial Narrow"/>
          <w:sz w:val="24"/>
          <w:szCs w:val="24"/>
        </w:rPr>
      </w:pPr>
    </w:p>
    <w:p w:rsidR="00225BD6" w:rsidRPr="006F3249" w:rsidRDefault="00225BD6" w:rsidP="00E478D4">
      <w:pPr>
        <w:rPr>
          <w:rFonts w:ascii="Arial Narrow" w:hAnsi="Arial Narrow"/>
          <w:sz w:val="24"/>
          <w:szCs w:val="24"/>
        </w:rPr>
      </w:pPr>
    </w:p>
    <w:p w:rsidR="00E478D4" w:rsidRDefault="00857138" w:rsidP="00E478D4">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lastRenderedPageBreak/>
        <w:t>Rectificación</w:t>
      </w:r>
    </w:p>
    <w:p w:rsidR="00135708" w:rsidRPr="00135708" w:rsidRDefault="00135708" w:rsidP="00E478D4">
      <w:pPr>
        <w:spacing w:after="0"/>
        <w:jc w:val="center"/>
        <w:rPr>
          <w:rFonts w:ascii="Arial Narrow" w:hAnsi="Arial Narrow" w:cs="Tahoma"/>
          <w:b/>
          <w:color w:val="548DD4" w:themeColor="text2" w:themeTint="99"/>
          <w:sz w:val="28"/>
          <w:szCs w:val="28"/>
        </w:rPr>
      </w:pPr>
    </w:p>
    <w:p w:rsidR="00E478D4" w:rsidRPr="006F3249" w:rsidRDefault="00E478D4" w:rsidP="00E478D4">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E478D4" w:rsidRPr="006F3249" w:rsidRDefault="00857138" w:rsidP="00E478D4">
      <w:pPr>
        <w:spacing w:after="0"/>
        <w:rPr>
          <w:rFonts w:ascii="Arial Narrow" w:hAnsi="Arial Narrow" w:cs="Tahoma"/>
          <w:sz w:val="24"/>
          <w:szCs w:val="24"/>
        </w:rPr>
      </w:pPr>
      <w:r w:rsidRPr="006F3249">
        <w:rPr>
          <w:rFonts w:ascii="Arial Narrow" w:hAnsi="Arial Narrow" w:cs="Tahoma"/>
          <w:sz w:val="24"/>
          <w:szCs w:val="24"/>
        </w:rPr>
        <w:t>Rectificación</w:t>
      </w:r>
      <w:r w:rsidR="00E478D4" w:rsidRPr="006F3249">
        <w:rPr>
          <w:rFonts w:ascii="Arial Narrow" w:hAnsi="Arial Narrow" w:cs="Tahoma"/>
          <w:sz w:val="24"/>
          <w:szCs w:val="24"/>
        </w:rPr>
        <w:t>.</w:t>
      </w:r>
    </w:p>
    <w:p w:rsidR="00E478D4" w:rsidRPr="006F3249" w:rsidRDefault="00E478D4" w:rsidP="00E478D4">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E478D4" w:rsidRPr="006F3249" w:rsidRDefault="00E478D4" w:rsidP="00E478D4">
      <w:pPr>
        <w:spacing w:after="0"/>
        <w:rPr>
          <w:rFonts w:ascii="Arial Narrow" w:hAnsi="Arial Narrow" w:cs="Tahoma"/>
          <w:sz w:val="24"/>
          <w:szCs w:val="24"/>
        </w:rPr>
      </w:pPr>
      <w:r w:rsidRPr="006F3249">
        <w:rPr>
          <w:rFonts w:ascii="Arial Narrow" w:hAnsi="Arial Narrow" w:cs="Tahoma"/>
          <w:sz w:val="24"/>
          <w:szCs w:val="24"/>
        </w:rPr>
        <w:t>Departamento de catastro.</w:t>
      </w:r>
    </w:p>
    <w:p w:rsidR="00CB3763" w:rsidRPr="006F3249" w:rsidRDefault="00CB3763" w:rsidP="00E478D4">
      <w:pPr>
        <w:spacing w:after="0"/>
        <w:rPr>
          <w:rFonts w:ascii="Arial Narrow" w:hAnsi="Arial Narrow" w:cs="Tahoma"/>
          <w:sz w:val="24"/>
          <w:szCs w:val="24"/>
        </w:rPr>
      </w:pPr>
    </w:p>
    <w:p w:rsidR="00CB3763" w:rsidRPr="006F3249" w:rsidRDefault="00CB3763" w:rsidP="00E478D4">
      <w:pPr>
        <w:spacing w:after="0"/>
        <w:rPr>
          <w:rFonts w:ascii="Arial Narrow" w:hAnsi="Arial Narrow" w:cs="Tahoma"/>
          <w:sz w:val="24"/>
          <w:szCs w:val="24"/>
        </w:rPr>
      </w:pPr>
    </w:p>
    <w:p w:rsidR="00CB3763" w:rsidRPr="006F3249" w:rsidRDefault="00CB3763" w:rsidP="00CB3763">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CB3763" w:rsidRPr="006F3249" w:rsidRDefault="00CB3763" w:rsidP="00E478D4">
      <w:pPr>
        <w:spacing w:after="0"/>
        <w:rPr>
          <w:rFonts w:ascii="Arial Narrow" w:hAnsi="Arial Narrow" w:cs="Tahoma"/>
          <w:sz w:val="24"/>
          <w:szCs w:val="24"/>
        </w:rPr>
      </w:pPr>
    </w:p>
    <w:p w:rsidR="00E478D4" w:rsidRPr="006F3249" w:rsidRDefault="00CB3763" w:rsidP="00E478D4">
      <w:pPr>
        <w:spacing w:after="0"/>
        <w:rPr>
          <w:rFonts w:ascii="Arial Narrow" w:hAnsi="Arial Narrow" w:cs="Tahoma"/>
          <w:sz w:val="24"/>
          <w:szCs w:val="24"/>
        </w:rPr>
      </w:pPr>
      <w:r w:rsidRPr="006F3249">
        <w:rPr>
          <w:rFonts w:ascii="Arial Narrow" w:hAnsi="Arial Narrow" w:cs="Tahoma"/>
          <w:b/>
          <w:sz w:val="24"/>
          <w:szCs w:val="24"/>
        </w:rPr>
        <w:t>Registrales:</w:t>
      </w:r>
      <w:r w:rsidRPr="006F3249">
        <w:rPr>
          <w:rFonts w:ascii="Arial Narrow" w:hAnsi="Arial Narrow" w:cs="Tahoma"/>
          <w:sz w:val="24"/>
          <w:szCs w:val="24"/>
        </w:rPr>
        <w:t xml:space="preserve"> deberá presentar copia del testimonio  o el documento emitido por autoridad competente, para la rectificación específica.</w:t>
      </w:r>
    </w:p>
    <w:p w:rsidR="00CB3763" w:rsidRPr="006F3249" w:rsidRDefault="00CB3763" w:rsidP="00E478D4">
      <w:pPr>
        <w:spacing w:after="0"/>
        <w:rPr>
          <w:rFonts w:ascii="Arial Narrow" w:hAnsi="Arial Narrow" w:cs="Tahoma"/>
          <w:sz w:val="24"/>
          <w:szCs w:val="24"/>
        </w:rPr>
      </w:pPr>
      <w:r w:rsidRPr="006F3249">
        <w:rPr>
          <w:rFonts w:ascii="Arial Narrow" w:hAnsi="Arial Narrow" w:cs="Tahoma"/>
          <w:b/>
          <w:sz w:val="24"/>
          <w:szCs w:val="24"/>
        </w:rPr>
        <w:t>Técnicas:</w:t>
      </w:r>
      <w:r w:rsidRPr="006F3249">
        <w:rPr>
          <w:rFonts w:ascii="Arial Narrow" w:hAnsi="Arial Narrow" w:cs="Tahoma"/>
          <w:sz w:val="24"/>
          <w:szCs w:val="24"/>
        </w:rPr>
        <w:t xml:space="preserve"> escrito elaborado  en original y en copias, señalando como mínimo la cuenta catastral y ubicación del inmueble, acompañado de la documentación  que funde y motive la rectificación.</w:t>
      </w:r>
    </w:p>
    <w:p w:rsidR="00857138" w:rsidRPr="006F3249" w:rsidRDefault="00857138" w:rsidP="00E478D4">
      <w:pPr>
        <w:spacing w:after="0"/>
        <w:rPr>
          <w:rFonts w:ascii="Arial Narrow" w:hAnsi="Arial Narrow" w:cs="Tahoma"/>
          <w:sz w:val="24"/>
          <w:szCs w:val="24"/>
        </w:rPr>
      </w:pPr>
    </w:p>
    <w:p w:rsidR="00E478D4" w:rsidRPr="006F3249" w:rsidRDefault="00E478D4" w:rsidP="00E478D4">
      <w:pPr>
        <w:spacing w:after="0"/>
        <w:rPr>
          <w:rFonts w:ascii="Arial Narrow" w:hAnsi="Arial Narrow" w:cs="Tahoma"/>
          <w:b/>
          <w:sz w:val="24"/>
          <w:szCs w:val="24"/>
        </w:rPr>
      </w:pPr>
      <w:r w:rsidRPr="006F3249">
        <w:rPr>
          <w:rFonts w:ascii="Arial Narrow" w:hAnsi="Arial Narrow" w:cs="Tahoma"/>
          <w:b/>
          <w:sz w:val="24"/>
          <w:szCs w:val="24"/>
        </w:rPr>
        <w:t>USUARIOS:</w:t>
      </w:r>
    </w:p>
    <w:p w:rsidR="00E478D4" w:rsidRPr="006F3249" w:rsidRDefault="00E478D4" w:rsidP="00E478D4">
      <w:pPr>
        <w:spacing w:after="0"/>
        <w:rPr>
          <w:rFonts w:ascii="Arial Narrow" w:hAnsi="Arial Narrow" w:cs="Tahoma"/>
          <w:sz w:val="24"/>
          <w:szCs w:val="24"/>
        </w:rPr>
      </w:pPr>
      <w:r w:rsidRPr="006F3249">
        <w:rPr>
          <w:rFonts w:ascii="Arial Narrow" w:hAnsi="Arial Narrow" w:cs="Tahoma"/>
          <w:sz w:val="24"/>
          <w:szCs w:val="24"/>
        </w:rPr>
        <w:t>Público en general.</w:t>
      </w:r>
    </w:p>
    <w:p w:rsidR="00E478D4" w:rsidRPr="006F3249" w:rsidRDefault="00E478D4" w:rsidP="00E478D4">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E478D4" w:rsidRPr="006F3249" w:rsidRDefault="00E478D4" w:rsidP="00E478D4">
      <w:pPr>
        <w:spacing w:after="0"/>
        <w:rPr>
          <w:rFonts w:ascii="Arial Narrow" w:hAnsi="Arial Narrow" w:cs="Tahoma"/>
          <w:sz w:val="24"/>
          <w:szCs w:val="24"/>
        </w:rPr>
      </w:pPr>
      <w:r w:rsidRPr="006F3249">
        <w:rPr>
          <w:rFonts w:ascii="Arial Narrow" w:hAnsi="Arial Narrow" w:cs="Tahoma"/>
          <w:sz w:val="24"/>
          <w:szCs w:val="24"/>
        </w:rPr>
        <w:t>Departamento de catastro.</w:t>
      </w:r>
    </w:p>
    <w:p w:rsidR="00E478D4" w:rsidRPr="006F3249" w:rsidRDefault="00E478D4" w:rsidP="00E478D4">
      <w:pPr>
        <w:spacing w:after="0"/>
        <w:rPr>
          <w:rFonts w:ascii="Arial Narrow" w:hAnsi="Arial Narrow" w:cs="Tahoma"/>
          <w:b/>
          <w:sz w:val="24"/>
          <w:szCs w:val="24"/>
        </w:rPr>
      </w:pPr>
    </w:p>
    <w:p w:rsidR="00E478D4" w:rsidRPr="006F3249" w:rsidRDefault="00E478D4" w:rsidP="00E478D4">
      <w:pPr>
        <w:spacing w:after="0"/>
        <w:rPr>
          <w:rFonts w:ascii="Arial Narrow" w:hAnsi="Arial Narrow" w:cs="Tahoma"/>
          <w:b/>
          <w:sz w:val="24"/>
          <w:szCs w:val="24"/>
        </w:rPr>
      </w:pPr>
      <w:r w:rsidRPr="006F3249">
        <w:rPr>
          <w:rFonts w:ascii="Arial Narrow" w:hAnsi="Arial Narrow" w:cs="Tahoma"/>
          <w:b/>
          <w:sz w:val="24"/>
          <w:szCs w:val="24"/>
        </w:rPr>
        <w:t>PROCEDIMIENTO PARA PRESTAR EL SERVICIO:</w:t>
      </w:r>
    </w:p>
    <w:p w:rsidR="00E478D4" w:rsidRPr="006F3249" w:rsidRDefault="00A80B1A" w:rsidP="00E478D4">
      <w:pPr>
        <w:rPr>
          <w:rFonts w:ascii="Arial Narrow" w:hAnsi="Arial Narrow"/>
          <w:sz w:val="24"/>
          <w:szCs w:val="24"/>
        </w:rPr>
      </w:pPr>
      <w:r w:rsidRPr="006F3249">
        <w:rPr>
          <w:rFonts w:ascii="Arial Narrow" w:hAnsi="Arial Narrow"/>
          <w:sz w:val="24"/>
          <w:szCs w:val="24"/>
        </w:rPr>
        <w:t>El área registral revisa el expediente donde se menciona el motivo de dicha rectificación, realizando la corrección en el campo donde se encuentra la inconsistencia y tomando nota en el rubro de observaciones, asentando el motivo de la rectificación.</w:t>
      </w:r>
    </w:p>
    <w:p w:rsidR="00E478D4" w:rsidRPr="006F3249" w:rsidRDefault="00E478D4" w:rsidP="00E478D4">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E478D4" w:rsidRPr="006F3249" w:rsidRDefault="00E478D4" w:rsidP="00E478D4">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E478D4" w:rsidRPr="006F3249" w:rsidRDefault="00E478D4" w:rsidP="00E478D4">
      <w:pPr>
        <w:spacing w:after="0"/>
        <w:rPr>
          <w:rFonts w:ascii="Arial Narrow" w:hAnsi="Arial Narrow" w:cs="Tahoma"/>
          <w:sz w:val="24"/>
          <w:szCs w:val="24"/>
        </w:rPr>
      </w:pPr>
      <w:r w:rsidRPr="006F3249">
        <w:rPr>
          <w:rFonts w:ascii="Arial Narrow" w:hAnsi="Arial Narrow" w:cs="Tahoma"/>
          <w:b/>
          <w:sz w:val="24"/>
          <w:szCs w:val="24"/>
        </w:rPr>
        <w:t>HORARIO:</w:t>
      </w:r>
    </w:p>
    <w:p w:rsidR="00E478D4" w:rsidRPr="006F3249" w:rsidRDefault="00225BD6" w:rsidP="00E478D4">
      <w:pPr>
        <w:spacing w:after="0"/>
        <w:rPr>
          <w:rFonts w:ascii="Arial Narrow" w:hAnsi="Arial Narrow" w:cs="Tahoma"/>
          <w:sz w:val="24"/>
          <w:szCs w:val="24"/>
        </w:rPr>
      </w:pPr>
      <w:r>
        <w:rPr>
          <w:rFonts w:ascii="Arial Narrow" w:hAnsi="Arial Narrow" w:cs="Tahoma"/>
          <w:sz w:val="24"/>
          <w:szCs w:val="24"/>
        </w:rPr>
        <w:t>De 9:00 a 17</w:t>
      </w:r>
      <w:r w:rsidR="00E478D4" w:rsidRPr="006F3249">
        <w:rPr>
          <w:rFonts w:ascii="Arial Narrow" w:hAnsi="Arial Narrow" w:cs="Tahoma"/>
          <w:sz w:val="24"/>
          <w:szCs w:val="24"/>
        </w:rPr>
        <w:t>:00 hrs.</w:t>
      </w:r>
    </w:p>
    <w:p w:rsidR="00E478D4" w:rsidRPr="006F3249" w:rsidRDefault="00E478D4" w:rsidP="00E478D4">
      <w:pPr>
        <w:spacing w:after="0"/>
        <w:rPr>
          <w:rFonts w:ascii="Arial Narrow" w:hAnsi="Arial Narrow" w:cs="Tahoma"/>
          <w:sz w:val="24"/>
          <w:szCs w:val="24"/>
        </w:rPr>
      </w:pPr>
    </w:p>
    <w:p w:rsidR="00E478D4" w:rsidRPr="006F3249" w:rsidRDefault="00E478D4" w:rsidP="00E478D4">
      <w:pPr>
        <w:spacing w:after="0"/>
        <w:rPr>
          <w:rFonts w:ascii="Arial Narrow" w:hAnsi="Arial Narrow" w:cs="Tahoma"/>
          <w:b/>
          <w:sz w:val="24"/>
          <w:szCs w:val="24"/>
        </w:rPr>
      </w:pPr>
      <w:r w:rsidRPr="006F3249">
        <w:rPr>
          <w:rFonts w:ascii="Arial Narrow" w:hAnsi="Arial Narrow" w:cs="Tahoma"/>
          <w:b/>
          <w:sz w:val="24"/>
          <w:szCs w:val="24"/>
        </w:rPr>
        <w:t>RESULTADO ESPERADO:</w:t>
      </w:r>
    </w:p>
    <w:p w:rsidR="00E478D4" w:rsidRPr="006F3249" w:rsidRDefault="00E478D4" w:rsidP="00E478D4">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FB242D" w:rsidRPr="002D5AD0" w:rsidRDefault="00E478D4" w:rsidP="002D5AD0">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225BD6" w:rsidRDefault="00225BD6" w:rsidP="00A80B1A">
      <w:pPr>
        <w:spacing w:after="0"/>
        <w:jc w:val="center"/>
        <w:rPr>
          <w:rFonts w:ascii="Arial Narrow" w:hAnsi="Arial Narrow" w:cs="Tahoma"/>
          <w:b/>
          <w:sz w:val="28"/>
          <w:szCs w:val="28"/>
        </w:rPr>
      </w:pPr>
    </w:p>
    <w:p w:rsidR="00225BD6" w:rsidRDefault="00225BD6" w:rsidP="00A80B1A">
      <w:pPr>
        <w:spacing w:after="0"/>
        <w:jc w:val="center"/>
        <w:rPr>
          <w:rFonts w:ascii="Arial Narrow" w:hAnsi="Arial Narrow" w:cs="Tahoma"/>
          <w:b/>
          <w:sz w:val="28"/>
          <w:szCs w:val="28"/>
        </w:rPr>
      </w:pPr>
    </w:p>
    <w:p w:rsidR="00225BD6" w:rsidRDefault="00225BD6" w:rsidP="00A80B1A">
      <w:pPr>
        <w:spacing w:after="0"/>
        <w:jc w:val="center"/>
        <w:rPr>
          <w:rFonts w:ascii="Arial Narrow" w:hAnsi="Arial Narrow" w:cs="Tahoma"/>
          <w:b/>
          <w:sz w:val="28"/>
          <w:szCs w:val="28"/>
        </w:rPr>
      </w:pPr>
    </w:p>
    <w:p w:rsidR="00225BD6" w:rsidRDefault="00225BD6" w:rsidP="00A80B1A">
      <w:pPr>
        <w:spacing w:after="0"/>
        <w:jc w:val="center"/>
        <w:rPr>
          <w:rFonts w:ascii="Arial Narrow" w:hAnsi="Arial Narrow" w:cs="Tahoma"/>
          <w:b/>
          <w:sz w:val="28"/>
          <w:szCs w:val="28"/>
        </w:rPr>
      </w:pPr>
    </w:p>
    <w:p w:rsidR="00225BD6" w:rsidRDefault="00225BD6" w:rsidP="00A80B1A">
      <w:pPr>
        <w:spacing w:after="0"/>
        <w:jc w:val="center"/>
        <w:rPr>
          <w:rFonts w:ascii="Arial Narrow" w:hAnsi="Arial Narrow" w:cs="Tahoma"/>
          <w:b/>
          <w:sz w:val="28"/>
          <w:szCs w:val="28"/>
        </w:rPr>
      </w:pPr>
    </w:p>
    <w:p w:rsidR="00135708" w:rsidRDefault="00135708" w:rsidP="00225BD6">
      <w:pPr>
        <w:spacing w:after="0"/>
        <w:jc w:val="center"/>
        <w:rPr>
          <w:rFonts w:ascii="Arial Narrow" w:hAnsi="Arial Narrow" w:cs="Tahoma"/>
          <w:b/>
          <w:sz w:val="28"/>
          <w:szCs w:val="28"/>
        </w:rPr>
      </w:pPr>
    </w:p>
    <w:p w:rsidR="00A80B1A" w:rsidRDefault="00A80B1A" w:rsidP="00225BD6">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lastRenderedPageBreak/>
        <w:t>Subdivisión</w:t>
      </w:r>
    </w:p>
    <w:p w:rsidR="00135708" w:rsidRPr="00135708" w:rsidRDefault="00135708" w:rsidP="00225BD6">
      <w:pPr>
        <w:spacing w:after="0"/>
        <w:jc w:val="center"/>
        <w:rPr>
          <w:rFonts w:ascii="Arial Narrow" w:hAnsi="Arial Narrow" w:cs="Tahoma"/>
          <w:b/>
          <w:color w:val="548DD4" w:themeColor="text2" w:themeTint="99"/>
          <w:sz w:val="28"/>
          <w:szCs w:val="28"/>
        </w:rPr>
      </w:pPr>
    </w:p>
    <w:p w:rsidR="00A80B1A" w:rsidRPr="006F3249" w:rsidRDefault="00A80B1A" w:rsidP="00A80B1A">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A80B1A" w:rsidRPr="006F3249" w:rsidRDefault="00A80B1A" w:rsidP="00A80B1A">
      <w:pPr>
        <w:spacing w:after="0"/>
        <w:rPr>
          <w:rFonts w:ascii="Arial Narrow" w:hAnsi="Arial Narrow" w:cs="Tahoma"/>
          <w:sz w:val="24"/>
          <w:szCs w:val="24"/>
        </w:rPr>
      </w:pPr>
      <w:r w:rsidRPr="006F3249">
        <w:rPr>
          <w:rFonts w:ascii="Arial Narrow" w:hAnsi="Arial Narrow" w:cs="Tahoma"/>
          <w:sz w:val="24"/>
          <w:szCs w:val="24"/>
        </w:rPr>
        <w:t>Subdivisión.</w:t>
      </w:r>
    </w:p>
    <w:p w:rsidR="00A80B1A" w:rsidRPr="006F3249" w:rsidRDefault="00A80B1A" w:rsidP="00A80B1A">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A80B1A" w:rsidRPr="006F3249" w:rsidRDefault="00A80B1A" w:rsidP="00A80B1A">
      <w:pPr>
        <w:spacing w:after="0"/>
        <w:rPr>
          <w:rFonts w:ascii="Arial Narrow" w:hAnsi="Arial Narrow" w:cs="Tahoma"/>
          <w:sz w:val="24"/>
          <w:szCs w:val="24"/>
        </w:rPr>
      </w:pPr>
      <w:r w:rsidRPr="006F3249">
        <w:rPr>
          <w:rFonts w:ascii="Arial Narrow" w:hAnsi="Arial Narrow" w:cs="Tahoma"/>
          <w:sz w:val="24"/>
          <w:szCs w:val="24"/>
        </w:rPr>
        <w:t>Departamento de catastro.</w:t>
      </w:r>
    </w:p>
    <w:p w:rsidR="00A80B1A" w:rsidRPr="006F3249" w:rsidRDefault="00A80B1A" w:rsidP="00A80B1A">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A80B1A" w:rsidRPr="006F3249" w:rsidRDefault="00891600" w:rsidP="00A80B1A">
      <w:pPr>
        <w:spacing w:after="0"/>
        <w:rPr>
          <w:rFonts w:ascii="Arial Narrow" w:hAnsi="Arial Narrow" w:cs="Tahoma"/>
          <w:sz w:val="24"/>
          <w:szCs w:val="24"/>
        </w:rPr>
      </w:pPr>
      <w:r w:rsidRPr="006F3249">
        <w:rPr>
          <w:rFonts w:ascii="Arial Narrow" w:hAnsi="Arial Narrow" w:cs="Tahoma"/>
          <w:sz w:val="24"/>
          <w:szCs w:val="24"/>
        </w:rPr>
        <w:t>Partición</w:t>
      </w:r>
      <w:r w:rsidR="00A80B1A" w:rsidRPr="006F3249">
        <w:rPr>
          <w:rFonts w:ascii="Arial Narrow" w:hAnsi="Arial Narrow" w:cs="Tahoma"/>
          <w:sz w:val="24"/>
          <w:szCs w:val="24"/>
        </w:rPr>
        <w:t xml:space="preserve"> de un </w:t>
      </w:r>
      <w:r w:rsidRPr="006F3249">
        <w:rPr>
          <w:rFonts w:ascii="Arial Narrow" w:hAnsi="Arial Narrow" w:cs="Tahoma"/>
          <w:sz w:val="24"/>
          <w:szCs w:val="24"/>
        </w:rPr>
        <w:t>predio</w:t>
      </w:r>
      <w:r w:rsidR="00A80B1A" w:rsidRPr="006F3249">
        <w:rPr>
          <w:rFonts w:ascii="Arial Narrow" w:hAnsi="Arial Narrow" w:cs="Tahoma"/>
          <w:sz w:val="24"/>
          <w:szCs w:val="24"/>
        </w:rPr>
        <w:t xml:space="preserve"> en una o </w:t>
      </w:r>
      <w:r w:rsidRPr="006F3249">
        <w:rPr>
          <w:rFonts w:ascii="Arial Narrow" w:hAnsi="Arial Narrow" w:cs="Tahoma"/>
          <w:sz w:val="24"/>
          <w:szCs w:val="24"/>
        </w:rPr>
        <w:t>más</w:t>
      </w:r>
      <w:r w:rsidR="00A80B1A" w:rsidRPr="006F3249">
        <w:rPr>
          <w:rFonts w:ascii="Arial Narrow" w:hAnsi="Arial Narrow" w:cs="Tahoma"/>
          <w:sz w:val="24"/>
          <w:szCs w:val="24"/>
        </w:rPr>
        <w:t xml:space="preserve"> </w:t>
      </w:r>
      <w:r w:rsidRPr="006F3249">
        <w:rPr>
          <w:rFonts w:ascii="Arial Narrow" w:hAnsi="Arial Narrow" w:cs="Tahoma"/>
          <w:sz w:val="24"/>
          <w:szCs w:val="24"/>
        </w:rPr>
        <w:t>fracciones, para</w:t>
      </w:r>
      <w:r w:rsidR="00A80B1A" w:rsidRPr="006F3249">
        <w:rPr>
          <w:rFonts w:ascii="Arial Narrow" w:hAnsi="Arial Narrow" w:cs="Tahoma"/>
          <w:sz w:val="24"/>
          <w:szCs w:val="24"/>
        </w:rPr>
        <w:t xml:space="preserve"> su utilización independiente.</w:t>
      </w:r>
    </w:p>
    <w:p w:rsidR="00A80B1A" w:rsidRPr="006F3249" w:rsidRDefault="00A80B1A" w:rsidP="00A80B1A">
      <w:pPr>
        <w:spacing w:after="0"/>
        <w:rPr>
          <w:rFonts w:ascii="Arial Narrow" w:hAnsi="Arial Narrow" w:cs="Tahoma"/>
          <w:b/>
          <w:sz w:val="24"/>
          <w:szCs w:val="24"/>
        </w:rPr>
      </w:pPr>
      <w:r w:rsidRPr="006F3249">
        <w:rPr>
          <w:rFonts w:ascii="Arial Narrow" w:hAnsi="Arial Narrow" w:cs="Tahoma"/>
          <w:b/>
          <w:sz w:val="24"/>
          <w:szCs w:val="24"/>
        </w:rPr>
        <w:t>USUARIOS:</w:t>
      </w:r>
    </w:p>
    <w:p w:rsidR="00A80B1A" w:rsidRPr="006F3249" w:rsidRDefault="00A80B1A" w:rsidP="00A80B1A">
      <w:pPr>
        <w:spacing w:after="0"/>
        <w:rPr>
          <w:rFonts w:ascii="Arial Narrow" w:hAnsi="Arial Narrow" w:cs="Tahoma"/>
          <w:sz w:val="24"/>
          <w:szCs w:val="24"/>
        </w:rPr>
      </w:pPr>
      <w:r w:rsidRPr="006F3249">
        <w:rPr>
          <w:rFonts w:ascii="Arial Narrow" w:hAnsi="Arial Narrow" w:cs="Tahoma"/>
          <w:sz w:val="24"/>
          <w:szCs w:val="24"/>
        </w:rPr>
        <w:t>Público en general.</w:t>
      </w:r>
    </w:p>
    <w:p w:rsidR="00A80B1A" w:rsidRPr="006F3249" w:rsidRDefault="00A80B1A" w:rsidP="00A80B1A">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A80B1A" w:rsidRPr="006F3249" w:rsidRDefault="00A80B1A" w:rsidP="00A80B1A">
      <w:pPr>
        <w:spacing w:after="0"/>
        <w:rPr>
          <w:rFonts w:ascii="Arial Narrow" w:hAnsi="Arial Narrow" w:cs="Tahoma"/>
          <w:sz w:val="24"/>
          <w:szCs w:val="24"/>
        </w:rPr>
      </w:pPr>
      <w:r w:rsidRPr="006F3249">
        <w:rPr>
          <w:rFonts w:ascii="Arial Narrow" w:hAnsi="Arial Narrow" w:cs="Tahoma"/>
          <w:sz w:val="24"/>
          <w:szCs w:val="24"/>
        </w:rPr>
        <w:t>Departamento de catastro y obras publicas.</w:t>
      </w:r>
    </w:p>
    <w:p w:rsidR="00A80B1A" w:rsidRPr="006F3249" w:rsidRDefault="00A80B1A" w:rsidP="00A80B1A">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A77886" w:rsidRPr="006F3249" w:rsidRDefault="00A77886" w:rsidP="00A77886">
      <w:pPr>
        <w:pStyle w:val="Prrafodelista"/>
        <w:numPr>
          <w:ilvl w:val="0"/>
          <w:numId w:val="2"/>
        </w:numPr>
        <w:rPr>
          <w:rFonts w:ascii="Arial Narrow" w:hAnsi="Arial Narrow"/>
          <w:sz w:val="24"/>
          <w:szCs w:val="24"/>
        </w:rPr>
      </w:pPr>
      <w:r w:rsidRPr="006F3249">
        <w:rPr>
          <w:rFonts w:ascii="Arial Narrow" w:hAnsi="Arial Narrow"/>
          <w:sz w:val="24"/>
          <w:szCs w:val="24"/>
        </w:rPr>
        <w:t>Documento de la autorización municipal,</w:t>
      </w:r>
    </w:p>
    <w:p w:rsidR="00A77886" w:rsidRPr="006F3249" w:rsidRDefault="00A77886" w:rsidP="00A77886">
      <w:pPr>
        <w:pStyle w:val="Prrafodelista"/>
        <w:numPr>
          <w:ilvl w:val="0"/>
          <w:numId w:val="2"/>
        </w:numPr>
        <w:rPr>
          <w:rFonts w:ascii="Arial Narrow" w:hAnsi="Arial Narrow"/>
          <w:sz w:val="24"/>
          <w:szCs w:val="24"/>
        </w:rPr>
      </w:pPr>
      <w:r w:rsidRPr="006F3249">
        <w:rPr>
          <w:rFonts w:ascii="Arial Narrow" w:hAnsi="Arial Narrow"/>
          <w:sz w:val="24"/>
          <w:szCs w:val="24"/>
        </w:rPr>
        <w:t>Copia del plano de subdivisión autorizado y sellado por la autoridad municipal competente, que contenga el estado actual y el estado propuesto de la nueva litificación, linderos y superficies de los predios resultantes,</w:t>
      </w:r>
    </w:p>
    <w:p w:rsidR="00A77886" w:rsidRPr="006F3249" w:rsidRDefault="00A77886" w:rsidP="00A77886">
      <w:pPr>
        <w:pStyle w:val="Prrafodelista"/>
        <w:numPr>
          <w:ilvl w:val="0"/>
          <w:numId w:val="2"/>
        </w:numPr>
        <w:rPr>
          <w:rFonts w:ascii="Arial Narrow" w:hAnsi="Arial Narrow"/>
          <w:sz w:val="24"/>
          <w:szCs w:val="24"/>
        </w:rPr>
      </w:pPr>
      <w:r w:rsidRPr="006F3249">
        <w:rPr>
          <w:rFonts w:ascii="Arial Narrow" w:hAnsi="Arial Narrow"/>
          <w:sz w:val="24"/>
          <w:szCs w:val="24"/>
        </w:rPr>
        <w:t>Las subdivisiones en predios rústicos interurbanos, y de predios rústicos fuera de los centros de población, presentaran la documentación anterior, salvo en los casos cuando los predios resultantes sean mayores a una hectárea y no se proponga modificar su aprovechamiento actual, no se requerirá de autorización de dependencia municipal,</w:t>
      </w:r>
    </w:p>
    <w:p w:rsidR="00A77886" w:rsidRPr="006F3249" w:rsidRDefault="00A77886" w:rsidP="00A77886">
      <w:pPr>
        <w:pStyle w:val="Prrafodelista"/>
        <w:numPr>
          <w:ilvl w:val="0"/>
          <w:numId w:val="2"/>
        </w:numPr>
        <w:rPr>
          <w:rFonts w:ascii="Arial Narrow" w:hAnsi="Arial Narrow"/>
          <w:sz w:val="24"/>
          <w:szCs w:val="24"/>
        </w:rPr>
      </w:pPr>
      <w:r w:rsidRPr="006F3249">
        <w:rPr>
          <w:rFonts w:ascii="Arial Narrow" w:hAnsi="Arial Narrow"/>
          <w:sz w:val="24"/>
          <w:szCs w:val="24"/>
        </w:rPr>
        <w:t>La autoridad catastral procederá a realizar las subdivisiones que resulten de determinaciones judiciales, de acuerdo a los procedimientos establecidos en la ley y una vez que el interesado realice los pagos de las contribuciones que para estos efectos generen de acuerdo con la Ley de Ingresos respectiva.</w:t>
      </w:r>
    </w:p>
    <w:p w:rsidR="00A80B1A" w:rsidRPr="006F3249" w:rsidRDefault="00A80B1A" w:rsidP="00A80B1A">
      <w:pPr>
        <w:spacing w:after="0"/>
        <w:rPr>
          <w:rFonts w:ascii="Arial Narrow" w:hAnsi="Arial Narrow" w:cs="Tahoma"/>
          <w:b/>
          <w:sz w:val="24"/>
          <w:szCs w:val="24"/>
        </w:rPr>
      </w:pPr>
      <w:r w:rsidRPr="006F3249">
        <w:rPr>
          <w:rFonts w:ascii="Arial Narrow" w:hAnsi="Arial Narrow" w:cs="Tahoma"/>
          <w:b/>
          <w:sz w:val="24"/>
          <w:szCs w:val="24"/>
        </w:rPr>
        <w:t>PROCEDIMIENTO PARA PRESTAR EL SERVICIO:</w:t>
      </w:r>
    </w:p>
    <w:p w:rsidR="00A80B1A" w:rsidRDefault="00A80B1A" w:rsidP="002D5AD0">
      <w:pPr>
        <w:jc w:val="both"/>
        <w:rPr>
          <w:rFonts w:ascii="Arial Narrow" w:hAnsi="Arial Narrow"/>
          <w:sz w:val="24"/>
          <w:szCs w:val="24"/>
        </w:rPr>
      </w:pPr>
      <w:r w:rsidRPr="006F3249">
        <w:rPr>
          <w:rFonts w:ascii="Arial Narrow" w:hAnsi="Arial Narrow"/>
          <w:sz w:val="24"/>
          <w:szCs w:val="24"/>
        </w:rPr>
        <w:t xml:space="preserve">El área registral revisa que la documentación presentada coincida con los datos del </w:t>
      </w:r>
      <w:r w:rsidR="00135708">
        <w:rPr>
          <w:rFonts w:ascii="Arial Narrow" w:hAnsi="Arial Narrow"/>
          <w:sz w:val="24"/>
          <w:szCs w:val="24"/>
        </w:rPr>
        <w:t xml:space="preserve">titular, </w:t>
      </w:r>
      <w:r w:rsidR="00135708" w:rsidRPr="006F3249">
        <w:rPr>
          <w:rFonts w:ascii="Arial Narrow" w:hAnsi="Arial Narrow"/>
          <w:sz w:val="24"/>
          <w:szCs w:val="24"/>
        </w:rPr>
        <w:t>la</w:t>
      </w:r>
      <w:r w:rsidRPr="006F3249">
        <w:rPr>
          <w:rFonts w:ascii="Arial Narrow" w:hAnsi="Arial Narrow"/>
          <w:sz w:val="24"/>
          <w:szCs w:val="24"/>
        </w:rPr>
        <w:t xml:space="preserve"> superficie  y ubicación  que se tiene registradas  en dicha cuenta para pod</w:t>
      </w:r>
      <w:r w:rsidR="00A77886" w:rsidRPr="006F3249">
        <w:rPr>
          <w:rFonts w:ascii="Arial Narrow" w:hAnsi="Arial Narrow"/>
          <w:sz w:val="24"/>
          <w:szCs w:val="24"/>
        </w:rPr>
        <w:t xml:space="preserve">er realizar el trámite, posteriormente se descarga la fracción de la cuenta </w:t>
      </w:r>
      <w:r w:rsidR="00184153" w:rsidRPr="006F3249">
        <w:rPr>
          <w:rFonts w:ascii="Arial Narrow" w:hAnsi="Arial Narrow"/>
          <w:sz w:val="24"/>
          <w:szCs w:val="24"/>
        </w:rPr>
        <w:t>global</w:t>
      </w:r>
      <w:r w:rsidR="00A77886" w:rsidRPr="006F3249">
        <w:rPr>
          <w:rFonts w:ascii="Arial Narrow" w:hAnsi="Arial Narrow"/>
          <w:sz w:val="24"/>
          <w:szCs w:val="24"/>
        </w:rPr>
        <w:t xml:space="preserve">, pueden ser una o varias cuentas nuevas según sea el caso, en un </w:t>
      </w:r>
      <w:r w:rsidR="00184153" w:rsidRPr="006F3249">
        <w:rPr>
          <w:rFonts w:ascii="Arial Narrow" w:hAnsi="Arial Narrow"/>
          <w:sz w:val="24"/>
          <w:szCs w:val="24"/>
        </w:rPr>
        <w:t>solo comprobante puede ser una o varias fracciones, quedando todas las cuentas con valores actualizados.</w:t>
      </w:r>
    </w:p>
    <w:p w:rsidR="00A80B1A" w:rsidRPr="006F3249" w:rsidRDefault="00A80B1A" w:rsidP="00A80B1A">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A80B1A" w:rsidRPr="006F3249" w:rsidRDefault="00A80B1A" w:rsidP="00A80B1A">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A80B1A" w:rsidRPr="006F3249" w:rsidRDefault="00A80B1A" w:rsidP="00A80B1A">
      <w:pPr>
        <w:spacing w:after="0"/>
        <w:rPr>
          <w:rFonts w:ascii="Arial Narrow" w:hAnsi="Arial Narrow" w:cs="Tahoma"/>
          <w:sz w:val="24"/>
          <w:szCs w:val="24"/>
        </w:rPr>
      </w:pPr>
      <w:r w:rsidRPr="006F3249">
        <w:rPr>
          <w:rFonts w:ascii="Arial Narrow" w:hAnsi="Arial Narrow" w:cs="Tahoma"/>
          <w:b/>
          <w:sz w:val="24"/>
          <w:szCs w:val="24"/>
        </w:rPr>
        <w:t>HORARIO:</w:t>
      </w:r>
    </w:p>
    <w:p w:rsidR="00A80B1A" w:rsidRPr="006F3249" w:rsidRDefault="00225BD6" w:rsidP="00A80B1A">
      <w:pPr>
        <w:spacing w:after="0"/>
        <w:rPr>
          <w:rFonts w:ascii="Arial Narrow" w:hAnsi="Arial Narrow" w:cs="Tahoma"/>
          <w:sz w:val="24"/>
          <w:szCs w:val="24"/>
        </w:rPr>
      </w:pPr>
      <w:r>
        <w:rPr>
          <w:rFonts w:ascii="Arial Narrow" w:hAnsi="Arial Narrow" w:cs="Tahoma"/>
          <w:sz w:val="24"/>
          <w:szCs w:val="24"/>
        </w:rPr>
        <w:t>De 9:00 a 17</w:t>
      </w:r>
      <w:r w:rsidR="00A80B1A" w:rsidRPr="006F3249">
        <w:rPr>
          <w:rFonts w:ascii="Arial Narrow" w:hAnsi="Arial Narrow" w:cs="Tahoma"/>
          <w:sz w:val="24"/>
          <w:szCs w:val="24"/>
        </w:rPr>
        <w:t>:00 hrs.</w:t>
      </w:r>
    </w:p>
    <w:p w:rsidR="00A80B1A" w:rsidRPr="006F3249" w:rsidRDefault="00A80B1A" w:rsidP="00A80B1A">
      <w:pPr>
        <w:spacing w:after="0"/>
        <w:rPr>
          <w:rFonts w:ascii="Arial Narrow" w:hAnsi="Arial Narrow" w:cs="Tahoma"/>
          <w:b/>
          <w:sz w:val="24"/>
          <w:szCs w:val="24"/>
        </w:rPr>
      </w:pPr>
      <w:r w:rsidRPr="006F3249">
        <w:rPr>
          <w:rFonts w:ascii="Arial Narrow" w:hAnsi="Arial Narrow" w:cs="Tahoma"/>
          <w:b/>
          <w:sz w:val="24"/>
          <w:szCs w:val="24"/>
        </w:rPr>
        <w:t>RESULTADO ESPERADO:</w:t>
      </w:r>
    </w:p>
    <w:p w:rsidR="00A80B1A" w:rsidRPr="006F3249" w:rsidRDefault="00A80B1A" w:rsidP="00A80B1A">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135708" w:rsidRDefault="00A80B1A" w:rsidP="00135708">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184153" w:rsidRPr="00135708" w:rsidRDefault="00184153" w:rsidP="00135708">
      <w:pPr>
        <w:pStyle w:val="Prrafodelista"/>
        <w:ind w:left="1440"/>
        <w:jc w:val="center"/>
        <w:rPr>
          <w:rFonts w:ascii="Arial Narrow" w:hAnsi="Arial Narrow"/>
          <w:sz w:val="24"/>
          <w:szCs w:val="24"/>
        </w:rPr>
      </w:pPr>
      <w:r w:rsidRPr="00135708">
        <w:rPr>
          <w:rFonts w:ascii="Arial Narrow" w:hAnsi="Arial Narrow" w:cs="Tahoma"/>
          <w:b/>
          <w:color w:val="548DD4" w:themeColor="text2" w:themeTint="99"/>
          <w:sz w:val="28"/>
          <w:szCs w:val="28"/>
        </w:rPr>
        <w:lastRenderedPageBreak/>
        <w:t>Traslado de sector</w:t>
      </w:r>
    </w:p>
    <w:p w:rsidR="00184153" w:rsidRPr="006F3249" w:rsidRDefault="00184153" w:rsidP="00184153">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184153" w:rsidRPr="006F3249" w:rsidRDefault="00184153" w:rsidP="00184153">
      <w:pPr>
        <w:spacing w:after="0"/>
        <w:rPr>
          <w:rFonts w:ascii="Arial Narrow" w:hAnsi="Arial Narrow" w:cs="Tahoma"/>
          <w:sz w:val="24"/>
          <w:szCs w:val="24"/>
        </w:rPr>
      </w:pPr>
      <w:r w:rsidRPr="006F3249">
        <w:rPr>
          <w:rFonts w:ascii="Arial Narrow" w:hAnsi="Arial Narrow" w:cs="Tahoma"/>
          <w:sz w:val="24"/>
          <w:szCs w:val="24"/>
        </w:rPr>
        <w:t>Traslado de sector.</w:t>
      </w:r>
    </w:p>
    <w:p w:rsidR="00184153" w:rsidRPr="006F3249" w:rsidRDefault="00184153" w:rsidP="00184153">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184153" w:rsidRPr="006F3249" w:rsidRDefault="00184153" w:rsidP="00184153">
      <w:pPr>
        <w:spacing w:after="0"/>
        <w:rPr>
          <w:rFonts w:ascii="Arial Narrow" w:hAnsi="Arial Narrow" w:cs="Tahoma"/>
          <w:sz w:val="24"/>
          <w:szCs w:val="24"/>
        </w:rPr>
      </w:pPr>
      <w:r w:rsidRPr="006F3249">
        <w:rPr>
          <w:rFonts w:ascii="Arial Narrow" w:hAnsi="Arial Narrow" w:cs="Tahoma"/>
          <w:sz w:val="24"/>
          <w:szCs w:val="24"/>
        </w:rPr>
        <w:t>Departamento de catastro.</w:t>
      </w:r>
    </w:p>
    <w:p w:rsidR="00184153" w:rsidRPr="006F3249" w:rsidRDefault="00184153" w:rsidP="00184153">
      <w:pPr>
        <w:spacing w:after="0"/>
        <w:rPr>
          <w:rFonts w:ascii="Arial Narrow" w:hAnsi="Arial Narrow" w:cs="Tahoma"/>
          <w:sz w:val="24"/>
          <w:szCs w:val="24"/>
        </w:rPr>
      </w:pPr>
    </w:p>
    <w:p w:rsidR="00184153" w:rsidRPr="006F3249" w:rsidRDefault="00184153" w:rsidP="00184153">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184153" w:rsidRPr="006F3249" w:rsidRDefault="00184153" w:rsidP="002D5AD0">
      <w:pPr>
        <w:spacing w:after="0"/>
        <w:jc w:val="both"/>
        <w:rPr>
          <w:rFonts w:ascii="Arial Narrow" w:hAnsi="Arial Narrow" w:cs="Tahoma"/>
          <w:sz w:val="24"/>
          <w:szCs w:val="24"/>
        </w:rPr>
      </w:pPr>
      <w:r w:rsidRPr="006F3249">
        <w:rPr>
          <w:rFonts w:ascii="Arial Narrow" w:hAnsi="Arial Narrow" w:cs="Tahoma"/>
          <w:sz w:val="24"/>
          <w:szCs w:val="24"/>
        </w:rPr>
        <w:t xml:space="preserve">Cambio realizado en una cuenta catastral del sector urbano o </w:t>
      </w:r>
      <w:r w:rsidR="00362642" w:rsidRPr="006F3249">
        <w:rPr>
          <w:rFonts w:ascii="Arial Narrow" w:hAnsi="Arial Narrow" w:cs="Tahoma"/>
          <w:sz w:val="24"/>
          <w:szCs w:val="24"/>
        </w:rPr>
        <w:t>viceversa,</w:t>
      </w:r>
      <w:r w:rsidRPr="006F3249">
        <w:rPr>
          <w:rFonts w:ascii="Arial Narrow" w:hAnsi="Arial Narrow" w:cs="Tahoma"/>
          <w:sz w:val="24"/>
          <w:szCs w:val="24"/>
        </w:rPr>
        <w:t xml:space="preserve"> </w:t>
      </w:r>
      <w:r w:rsidR="00362642" w:rsidRPr="006F3249">
        <w:rPr>
          <w:rFonts w:ascii="Arial Narrow" w:hAnsi="Arial Narrow" w:cs="Tahoma"/>
          <w:sz w:val="24"/>
          <w:szCs w:val="24"/>
        </w:rPr>
        <w:t>así</w:t>
      </w:r>
      <w:r w:rsidRPr="006F3249">
        <w:rPr>
          <w:rFonts w:ascii="Arial Narrow" w:hAnsi="Arial Narrow" w:cs="Tahoma"/>
          <w:sz w:val="24"/>
          <w:szCs w:val="24"/>
        </w:rPr>
        <w:t xml:space="preserve"> como de un </w:t>
      </w:r>
      <w:r w:rsidR="00362642" w:rsidRPr="006F3249">
        <w:rPr>
          <w:rFonts w:ascii="Arial Narrow" w:hAnsi="Arial Narrow" w:cs="Tahoma"/>
          <w:sz w:val="24"/>
          <w:szCs w:val="24"/>
        </w:rPr>
        <w:t>municipio,</w:t>
      </w:r>
      <w:r w:rsidRPr="006F3249">
        <w:rPr>
          <w:rFonts w:ascii="Arial Narrow" w:hAnsi="Arial Narrow" w:cs="Tahoma"/>
          <w:sz w:val="24"/>
          <w:szCs w:val="24"/>
        </w:rPr>
        <w:t xml:space="preserve"> a otro </w:t>
      </w:r>
      <w:r w:rsidR="00362642" w:rsidRPr="006F3249">
        <w:rPr>
          <w:rFonts w:ascii="Arial Narrow" w:hAnsi="Arial Narrow" w:cs="Tahoma"/>
          <w:sz w:val="24"/>
          <w:szCs w:val="24"/>
        </w:rPr>
        <w:t>cancelando</w:t>
      </w:r>
      <w:r w:rsidRPr="006F3249">
        <w:rPr>
          <w:rFonts w:ascii="Arial Narrow" w:hAnsi="Arial Narrow" w:cs="Tahoma"/>
          <w:sz w:val="24"/>
          <w:szCs w:val="24"/>
        </w:rPr>
        <w:t xml:space="preserve"> la cuenta de origen y restándole la superficie </w:t>
      </w:r>
      <w:r w:rsidR="00362642" w:rsidRPr="006F3249">
        <w:rPr>
          <w:rFonts w:ascii="Arial Narrow" w:hAnsi="Arial Narrow" w:cs="Tahoma"/>
          <w:sz w:val="24"/>
          <w:szCs w:val="24"/>
        </w:rPr>
        <w:t>trasladada</w:t>
      </w:r>
      <w:r w:rsidRPr="006F3249">
        <w:rPr>
          <w:rFonts w:ascii="Arial Narrow" w:hAnsi="Arial Narrow" w:cs="Tahoma"/>
          <w:sz w:val="24"/>
          <w:szCs w:val="24"/>
        </w:rPr>
        <w:t xml:space="preserve"> y aperturando una cuenta nueva correspondiente.</w:t>
      </w:r>
    </w:p>
    <w:p w:rsidR="00184153" w:rsidRPr="006F3249" w:rsidRDefault="00184153" w:rsidP="00184153">
      <w:pPr>
        <w:spacing w:after="0"/>
        <w:rPr>
          <w:rFonts w:ascii="Arial Narrow" w:hAnsi="Arial Narrow" w:cs="Tahoma"/>
          <w:b/>
          <w:sz w:val="24"/>
          <w:szCs w:val="24"/>
        </w:rPr>
      </w:pPr>
      <w:r w:rsidRPr="006F3249">
        <w:rPr>
          <w:rFonts w:ascii="Arial Narrow" w:hAnsi="Arial Narrow" w:cs="Tahoma"/>
          <w:b/>
          <w:sz w:val="24"/>
          <w:szCs w:val="24"/>
        </w:rPr>
        <w:t>USUARIOS:</w:t>
      </w:r>
    </w:p>
    <w:p w:rsidR="00184153" w:rsidRPr="006F3249" w:rsidRDefault="00184153" w:rsidP="00184153">
      <w:pPr>
        <w:spacing w:after="0"/>
        <w:rPr>
          <w:rFonts w:ascii="Arial Narrow" w:hAnsi="Arial Narrow" w:cs="Tahoma"/>
          <w:sz w:val="24"/>
          <w:szCs w:val="24"/>
        </w:rPr>
      </w:pPr>
      <w:r w:rsidRPr="006F3249">
        <w:rPr>
          <w:rFonts w:ascii="Arial Narrow" w:hAnsi="Arial Narrow" w:cs="Tahoma"/>
          <w:sz w:val="24"/>
          <w:szCs w:val="24"/>
        </w:rPr>
        <w:t>Público en general.</w:t>
      </w:r>
    </w:p>
    <w:p w:rsidR="00184153" w:rsidRPr="006F3249" w:rsidRDefault="00184153" w:rsidP="00184153">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184153" w:rsidRPr="006F3249" w:rsidRDefault="00184153" w:rsidP="00184153">
      <w:pPr>
        <w:spacing w:after="0"/>
        <w:rPr>
          <w:rFonts w:ascii="Arial Narrow" w:hAnsi="Arial Narrow" w:cs="Tahoma"/>
          <w:sz w:val="24"/>
          <w:szCs w:val="24"/>
        </w:rPr>
      </w:pPr>
      <w:r w:rsidRPr="006F3249">
        <w:rPr>
          <w:rFonts w:ascii="Arial Narrow" w:hAnsi="Arial Narrow" w:cs="Tahoma"/>
          <w:sz w:val="24"/>
          <w:szCs w:val="24"/>
        </w:rPr>
        <w:t>Departamento de catastro.</w:t>
      </w:r>
    </w:p>
    <w:p w:rsidR="00184153" w:rsidRPr="006F3249" w:rsidRDefault="00184153" w:rsidP="00184153">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184153" w:rsidRPr="006F3249" w:rsidRDefault="00362642" w:rsidP="00184153">
      <w:pPr>
        <w:pStyle w:val="Prrafodelista"/>
        <w:numPr>
          <w:ilvl w:val="0"/>
          <w:numId w:val="2"/>
        </w:numPr>
        <w:rPr>
          <w:rFonts w:ascii="Arial Narrow" w:hAnsi="Arial Narrow"/>
          <w:sz w:val="24"/>
          <w:szCs w:val="24"/>
        </w:rPr>
      </w:pPr>
      <w:r w:rsidRPr="006F3249">
        <w:rPr>
          <w:rFonts w:ascii="Arial Narrow" w:hAnsi="Arial Narrow"/>
          <w:sz w:val="24"/>
          <w:szCs w:val="24"/>
        </w:rPr>
        <w:t>Solicitud debidamente firmada cuando sea petición de parte;</w:t>
      </w:r>
    </w:p>
    <w:p w:rsidR="00184153" w:rsidRPr="006F3249" w:rsidRDefault="00362642" w:rsidP="00184153">
      <w:pPr>
        <w:pStyle w:val="Prrafodelista"/>
        <w:numPr>
          <w:ilvl w:val="0"/>
          <w:numId w:val="2"/>
        </w:numPr>
        <w:rPr>
          <w:rFonts w:ascii="Arial Narrow" w:hAnsi="Arial Narrow"/>
          <w:sz w:val="24"/>
          <w:szCs w:val="24"/>
        </w:rPr>
      </w:pPr>
      <w:r w:rsidRPr="006F3249">
        <w:rPr>
          <w:rFonts w:ascii="Arial Narrow" w:hAnsi="Arial Narrow"/>
          <w:sz w:val="24"/>
          <w:szCs w:val="24"/>
        </w:rPr>
        <w:t xml:space="preserve">Documentación que funde y motive el </w:t>
      </w:r>
      <w:r w:rsidR="00885416" w:rsidRPr="006F3249">
        <w:rPr>
          <w:rFonts w:ascii="Arial Narrow" w:hAnsi="Arial Narrow"/>
          <w:sz w:val="24"/>
          <w:szCs w:val="24"/>
        </w:rPr>
        <w:t>cambio, que</w:t>
      </w:r>
      <w:r w:rsidRPr="006F3249">
        <w:rPr>
          <w:rFonts w:ascii="Arial Narrow" w:hAnsi="Arial Narrow"/>
          <w:sz w:val="24"/>
          <w:szCs w:val="24"/>
        </w:rPr>
        <w:t xml:space="preserve"> puede consistir en planos ,datos y demás elementos que hagan prueba </w:t>
      </w:r>
      <w:r w:rsidR="00AF7910" w:rsidRPr="006F3249">
        <w:rPr>
          <w:rFonts w:ascii="Arial Narrow" w:hAnsi="Arial Narrow"/>
          <w:sz w:val="24"/>
          <w:szCs w:val="24"/>
        </w:rPr>
        <w:t>fehaciente de la procedencia de la solicitud y</w:t>
      </w:r>
    </w:p>
    <w:p w:rsidR="00184153" w:rsidRPr="006F3249" w:rsidRDefault="00AF7910" w:rsidP="00184153">
      <w:pPr>
        <w:pStyle w:val="Prrafodelista"/>
        <w:numPr>
          <w:ilvl w:val="0"/>
          <w:numId w:val="2"/>
        </w:numPr>
        <w:rPr>
          <w:rFonts w:ascii="Arial Narrow" w:hAnsi="Arial Narrow"/>
          <w:sz w:val="24"/>
          <w:szCs w:val="24"/>
        </w:rPr>
      </w:pPr>
      <w:r w:rsidRPr="006F3249">
        <w:rPr>
          <w:rFonts w:ascii="Arial Narrow" w:hAnsi="Arial Narrow"/>
          <w:sz w:val="24"/>
          <w:szCs w:val="24"/>
        </w:rPr>
        <w:t>Haber cumplido previamente los requisitos legales de las leyes aplicables.</w:t>
      </w:r>
    </w:p>
    <w:p w:rsidR="00184153" w:rsidRPr="006F3249" w:rsidRDefault="00184153" w:rsidP="00184153">
      <w:pPr>
        <w:spacing w:after="0"/>
        <w:rPr>
          <w:rFonts w:ascii="Arial Narrow" w:hAnsi="Arial Narrow" w:cs="Tahoma"/>
          <w:b/>
          <w:sz w:val="24"/>
          <w:szCs w:val="24"/>
        </w:rPr>
      </w:pPr>
    </w:p>
    <w:p w:rsidR="00184153" w:rsidRPr="006F3249" w:rsidRDefault="00184153" w:rsidP="00184153">
      <w:pPr>
        <w:spacing w:after="0"/>
        <w:rPr>
          <w:rFonts w:ascii="Arial Narrow" w:hAnsi="Arial Narrow" w:cs="Tahoma"/>
          <w:b/>
          <w:sz w:val="24"/>
          <w:szCs w:val="24"/>
        </w:rPr>
      </w:pPr>
      <w:r w:rsidRPr="006F3249">
        <w:rPr>
          <w:rFonts w:ascii="Arial Narrow" w:hAnsi="Arial Narrow" w:cs="Tahoma"/>
          <w:b/>
          <w:sz w:val="24"/>
          <w:szCs w:val="24"/>
        </w:rPr>
        <w:t>PROCEDIMIENTO PARA PRESTAR EL SERVICIO:</w:t>
      </w:r>
    </w:p>
    <w:p w:rsidR="00184153" w:rsidRPr="006F3249" w:rsidRDefault="00AF7910" w:rsidP="00184153">
      <w:pPr>
        <w:rPr>
          <w:rFonts w:ascii="Arial Narrow" w:hAnsi="Arial Narrow"/>
          <w:sz w:val="24"/>
          <w:szCs w:val="24"/>
        </w:rPr>
      </w:pPr>
      <w:r w:rsidRPr="006F3249">
        <w:rPr>
          <w:rFonts w:ascii="Arial Narrow" w:hAnsi="Arial Narrow"/>
          <w:sz w:val="24"/>
          <w:szCs w:val="24"/>
        </w:rPr>
        <w:t xml:space="preserve">El </w:t>
      </w:r>
      <w:r w:rsidR="00885416" w:rsidRPr="006F3249">
        <w:rPr>
          <w:rFonts w:ascii="Arial Narrow" w:hAnsi="Arial Narrow"/>
          <w:sz w:val="24"/>
          <w:szCs w:val="24"/>
        </w:rPr>
        <w:t>área</w:t>
      </w:r>
      <w:r w:rsidRPr="006F3249">
        <w:rPr>
          <w:rFonts w:ascii="Arial Narrow" w:hAnsi="Arial Narrow"/>
          <w:sz w:val="24"/>
          <w:szCs w:val="24"/>
        </w:rPr>
        <w:t xml:space="preserve"> registral revisa la documentación y se procede a su </w:t>
      </w:r>
      <w:r w:rsidR="00885416" w:rsidRPr="006F3249">
        <w:rPr>
          <w:rFonts w:ascii="Arial Narrow" w:hAnsi="Arial Narrow"/>
          <w:sz w:val="24"/>
          <w:szCs w:val="24"/>
        </w:rPr>
        <w:t>trámite</w:t>
      </w:r>
      <w:r w:rsidRPr="006F3249">
        <w:rPr>
          <w:rFonts w:ascii="Arial Narrow" w:hAnsi="Arial Narrow"/>
          <w:sz w:val="24"/>
          <w:szCs w:val="24"/>
        </w:rPr>
        <w:t xml:space="preserve">, se deberá señalar en que rubro de observaciones a que cuenta, sector o municipio </w:t>
      </w:r>
      <w:r w:rsidR="00885416" w:rsidRPr="006F3249">
        <w:rPr>
          <w:rFonts w:ascii="Arial Narrow" w:hAnsi="Arial Narrow"/>
          <w:sz w:val="24"/>
          <w:szCs w:val="24"/>
        </w:rPr>
        <w:t xml:space="preserve"> dependiendo en el caso, se van a trasladar los datos de dicho predio  y de que cuenta proviene, en el caso de </w:t>
      </w:r>
      <w:r w:rsidR="002D5AD0">
        <w:rPr>
          <w:rFonts w:ascii="Arial Narrow" w:hAnsi="Arial Narrow"/>
          <w:sz w:val="24"/>
          <w:szCs w:val="24"/>
        </w:rPr>
        <w:t xml:space="preserve">traslado de un municipio a </w:t>
      </w:r>
      <w:proofErr w:type="spellStart"/>
      <w:r w:rsidR="002D5AD0">
        <w:rPr>
          <w:rFonts w:ascii="Arial Narrow" w:hAnsi="Arial Narrow"/>
          <w:sz w:val="24"/>
          <w:szCs w:val="24"/>
        </w:rPr>
        <w:t>otro</w:t>
      </w:r>
      <w:proofErr w:type="gramStart"/>
      <w:r w:rsidR="00885416" w:rsidRPr="006F3249">
        <w:rPr>
          <w:rFonts w:ascii="Arial Narrow" w:hAnsi="Arial Narrow"/>
          <w:sz w:val="24"/>
          <w:szCs w:val="24"/>
        </w:rPr>
        <w:t>,se</w:t>
      </w:r>
      <w:proofErr w:type="spellEnd"/>
      <w:proofErr w:type="gramEnd"/>
      <w:r w:rsidR="00885416" w:rsidRPr="006F3249">
        <w:rPr>
          <w:rFonts w:ascii="Arial Narrow" w:hAnsi="Arial Narrow"/>
          <w:sz w:val="24"/>
          <w:szCs w:val="24"/>
        </w:rPr>
        <w:t xml:space="preserve"> abrirá cuenta nueva ,quedando cancelada la cuenta de la cual proviene el traslado.</w:t>
      </w:r>
    </w:p>
    <w:p w:rsidR="002D5AD0" w:rsidRDefault="002D5AD0" w:rsidP="00184153">
      <w:pPr>
        <w:spacing w:after="0"/>
        <w:rPr>
          <w:rFonts w:ascii="Arial Narrow" w:hAnsi="Arial Narrow" w:cs="Tahoma"/>
          <w:b/>
          <w:sz w:val="24"/>
          <w:szCs w:val="24"/>
        </w:rPr>
      </w:pPr>
    </w:p>
    <w:p w:rsidR="002D5AD0" w:rsidRDefault="002D5AD0" w:rsidP="00184153">
      <w:pPr>
        <w:spacing w:after="0"/>
        <w:rPr>
          <w:rFonts w:ascii="Arial Narrow" w:hAnsi="Arial Narrow" w:cs="Tahoma"/>
          <w:b/>
          <w:sz w:val="24"/>
          <w:szCs w:val="24"/>
        </w:rPr>
      </w:pPr>
    </w:p>
    <w:p w:rsidR="00184153" w:rsidRPr="006F3249" w:rsidRDefault="00184153" w:rsidP="00184153">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184153" w:rsidRDefault="00184153" w:rsidP="00184153">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D676AE" w:rsidRPr="006F3249" w:rsidRDefault="00D676AE" w:rsidP="00184153">
      <w:pPr>
        <w:spacing w:after="0"/>
        <w:rPr>
          <w:rFonts w:ascii="Arial Narrow" w:hAnsi="Arial Narrow" w:cs="Tahoma"/>
          <w:sz w:val="24"/>
          <w:szCs w:val="24"/>
        </w:rPr>
      </w:pPr>
    </w:p>
    <w:p w:rsidR="00184153" w:rsidRPr="006F3249" w:rsidRDefault="00184153" w:rsidP="00184153">
      <w:pPr>
        <w:spacing w:after="0"/>
        <w:rPr>
          <w:rFonts w:ascii="Arial Narrow" w:hAnsi="Arial Narrow" w:cs="Tahoma"/>
          <w:sz w:val="24"/>
          <w:szCs w:val="24"/>
        </w:rPr>
      </w:pPr>
      <w:r w:rsidRPr="006F3249">
        <w:rPr>
          <w:rFonts w:ascii="Arial Narrow" w:hAnsi="Arial Narrow" w:cs="Tahoma"/>
          <w:b/>
          <w:sz w:val="24"/>
          <w:szCs w:val="24"/>
        </w:rPr>
        <w:t>HORARIO:</w:t>
      </w:r>
    </w:p>
    <w:p w:rsidR="00184153" w:rsidRPr="006F3249" w:rsidRDefault="00225BD6" w:rsidP="00184153">
      <w:pPr>
        <w:spacing w:after="0"/>
        <w:rPr>
          <w:rFonts w:ascii="Arial Narrow" w:hAnsi="Arial Narrow" w:cs="Tahoma"/>
          <w:sz w:val="24"/>
          <w:szCs w:val="24"/>
        </w:rPr>
      </w:pPr>
      <w:r>
        <w:rPr>
          <w:rFonts w:ascii="Arial Narrow" w:hAnsi="Arial Narrow" w:cs="Tahoma"/>
          <w:sz w:val="24"/>
          <w:szCs w:val="24"/>
        </w:rPr>
        <w:t>De 9:00 a 17</w:t>
      </w:r>
      <w:r w:rsidR="00184153" w:rsidRPr="006F3249">
        <w:rPr>
          <w:rFonts w:ascii="Arial Narrow" w:hAnsi="Arial Narrow" w:cs="Tahoma"/>
          <w:sz w:val="24"/>
          <w:szCs w:val="24"/>
        </w:rPr>
        <w:t>:00 hrs.</w:t>
      </w:r>
    </w:p>
    <w:p w:rsidR="00184153" w:rsidRPr="006F3249" w:rsidRDefault="00184153" w:rsidP="00184153">
      <w:pPr>
        <w:spacing w:after="0"/>
        <w:rPr>
          <w:rFonts w:ascii="Arial Narrow" w:hAnsi="Arial Narrow" w:cs="Tahoma"/>
          <w:sz w:val="24"/>
          <w:szCs w:val="24"/>
        </w:rPr>
      </w:pPr>
    </w:p>
    <w:p w:rsidR="00184153" w:rsidRPr="006F3249" w:rsidRDefault="00184153" w:rsidP="00184153">
      <w:pPr>
        <w:spacing w:after="0"/>
        <w:rPr>
          <w:rFonts w:ascii="Arial Narrow" w:hAnsi="Arial Narrow" w:cs="Tahoma"/>
          <w:b/>
          <w:sz w:val="24"/>
          <w:szCs w:val="24"/>
        </w:rPr>
      </w:pPr>
      <w:r w:rsidRPr="006F3249">
        <w:rPr>
          <w:rFonts w:ascii="Arial Narrow" w:hAnsi="Arial Narrow" w:cs="Tahoma"/>
          <w:b/>
          <w:sz w:val="24"/>
          <w:szCs w:val="24"/>
        </w:rPr>
        <w:t>RESULTADO ESPERADO:</w:t>
      </w:r>
    </w:p>
    <w:p w:rsidR="00184153" w:rsidRPr="006F3249" w:rsidRDefault="00184153" w:rsidP="00184153">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D676AE" w:rsidRPr="002D5AD0" w:rsidRDefault="00184153" w:rsidP="00D676AE">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225BD6" w:rsidRDefault="00225BD6" w:rsidP="00D676AE">
      <w:pPr>
        <w:spacing w:after="0"/>
        <w:jc w:val="center"/>
        <w:rPr>
          <w:rFonts w:ascii="Arial Narrow" w:hAnsi="Arial Narrow" w:cs="Tahoma"/>
          <w:b/>
          <w:sz w:val="28"/>
          <w:szCs w:val="28"/>
        </w:rPr>
      </w:pPr>
    </w:p>
    <w:p w:rsidR="00D676AE" w:rsidRDefault="00D676AE" w:rsidP="00D676AE">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lastRenderedPageBreak/>
        <w:t xml:space="preserve">Manifestación de </w:t>
      </w:r>
      <w:r w:rsidR="00C64370" w:rsidRPr="00135708">
        <w:rPr>
          <w:rFonts w:ascii="Arial Narrow" w:hAnsi="Arial Narrow" w:cs="Tahoma"/>
          <w:b/>
          <w:color w:val="548DD4" w:themeColor="text2" w:themeTint="99"/>
          <w:sz w:val="28"/>
          <w:szCs w:val="28"/>
        </w:rPr>
        <w:t>construcción</w:t>
      </w:r>
    </w:p>
    <w:p w:rsidR="00135708" w:rsidRPr="00135708" w:rsidRDefault="00135708" w:rsidP="00D676AE">
      <w:pPr>
        <w:spacing w:after="0"/>
        <w:jc w:val="center"/>
        <w:rPr>
          <w:rFonts w:ascii="Arial Narrow" w:hAnsi="Arial Narrow" w:cs="Tahoma"/>
          <w:b/>
          <w:color w:val="548DD4" w:themeColor="text2" w:themeTint="99"/>
          <w:sz w:val="28"/>
          <w:szCs w:val="28"/>
        </w:rPr>
      </w:pPr>
    </w:p>
    <w:p w:rsidR="00D676AE" w:rsidRPr="006F3249" w:rsidRDefault="00D676AE" w:rsidP="00D676AE">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D676AE" w:rsidRPr="006F3249" w:rsidRDefault="00D676AE" w:rsidP="00D676AE">
      <w:pPr>
        <w:spacing w:after="0"/>
        <w:rPr>
          <w:rFonts w:ascii="Arial Narrow" w:hAnsi="Arial Narrow" w:cs="Tahoma"/>
          <w:sz w:val="24"/>
          <w:szCs w:val="24"/>
        </w:rPr>
      </w:pPr>
      <w:r>
        <w:rPr>
          <w:rFonts w:ascii="Arial Narrow" w:hAnsi="Arial Narrow" w:cs="Tahoma"/>
          <w:sz w:val="24"/>
          <w:szCs w:val="24"/>
        </w:rPr>
        <w:t xml:space="preserve">Manifestación de </w:t>
      </w:r>
      <w:r w:rsidR="00C64370">
        <w:rPr>
          <w:rFonts w:ascii="Arial Narrow" w:hAnsi="Arial Narrow" w:cs="Tahoma"/>
          <w:sz w:val="24"/>
          <w:szCs w:val="24"/>
        </w:rPr>
        <w:t>construcción</w:t>
      </w:r>
      <w:r w:rsidRPr="006F3249">
        <w:rPr>
          <w:rFonts w:ascii="Arial Narrow" w:hAnsi="Arial Narrow" w:cs="Tahoma"/>
          <w:sz w:val="24"/>
          <w:szCs w:val="24"/>
        </w:rPr>
        <w:t>.</w:t>
      </w:r>
    </w:p>
    <w:p w:rsidR="00D676AE" w:rsidRPr="006F3249" w:rsidRDefault="00D676AE" w:rsidP="00D676AE">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D676AE" w:rsidRPr="006F3249" w:rsidRDefault="00D676AE" w:rsidP="00D676AE">
      <w:pPr>
        <w:spacing w:after="0"/>
        <w:rPr>
          <w:rFonts w:ascii="Arial Narrow" w:hAnsi="Arial Narrow" w:cs="Tahoma"/>
          <w:sz w:val="24"/>
          <w:szCs w:val="24"/>
        </w:rPr>
      </w:pPr>
      <w:r w:rsidRPr="006F3249">
        <w:rPr>
          <w:rFonts w:ascii="Arial Narrow" w:hAnsi="Arial Narrow" w:cs="Tahoma"/>
          <w:sz w:val="24"/>
          <w:szCs w:val="24"/>
        </w:rPr>
        <w:t>Departamento de catastro.</w:t>
      </w:r>
    </w:p>
    <w:p w:rsidR="00D676AE" w:rsidRPr="006F3249" w:rsidRDefault="00D676AE" w:rsidP="00D676AE">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D676AE" w:rsidRPr="006F3249" w:rsidRDefault="00C64370" w:rsidP="00D676AE">
      <w:pPr>
        <w:spacing w:after="0"/>
        <w:rPr>
          <w:rFonts w:ascii="Arial Narrow" w:hAnsi="Arial Narrow" w:cs="Tahoma"/>
          <w:sz w:val="24"/>
          <w:szCs w:val="24"/>
        </w:rPr>
      </w:pPr>
      <w:r>
        <w:rPr>
          <w:rFonts w:ascii="Arial Narrow" w:hAnsi="Arial Narrow" w:cs="Tahoma"/>
          <w:sz w:val="24"/>
          <w:szCs w:val="24"/>
        </w:rPr>
        <w:t>Acción declarativa del sujeto pasivo para inscribir en el catastro una construcción en su totalidad o una ampliación de la misma</w:t>
      </w:r>
      <w:r w:rsidR="00D676AE" w:rsidRPr="006F3249">
        <w:rPr>
          <w:rFonts w:ascii="Arial Narrow" w:hAnsi="Arial Narrow" w:cs="Tahoma"/>
          <w:sz w:val="24"/>
          <w:szCs w:val="24"/>
        </w:rPr>
        <w:t>.</w:t>
      </w:r>
    </w:p>
    <w:p w:rsidR="00D676AE" w:rsidRPr="006F3249" w:rsidRDefault="00D676AE" w:rsidP="00D676AE">
      <w:pPr>
        <w:spacing w:after="0"/>
        <w:rPr>
          <w:rFonts w:ascii="Arial Narrow" w:hAnsi="Arial Narrow" w:cs="Tahoma"/>
          <w:b/>
          <w:sz w:val="24"/>
          <w:szCs w:val="24"/>
        </w:rPr>
      </w:pPr>
      <w:r w:rsidRPr="006F3249">
        <w:rPr>
          <w:rFonts w:ascii="Arial Narrow" w:hAnsi="Arial Narrow" w:cs="Tahoma"/>
          <w:b/>
          <w:sz w:val="24"/>
          <w:szCs w:val="24"/>
        </w:rPr>
        <w:t>USUARIOS:</w:t>
      </w:r>
    </w:p>
    <w:p w:rsidR="00D676AE" w:rsidRPr="006F3249" w:rsidRDefault="00D676AE" w:rsidP="00D676AE">
      <w:pPr>
        <w:spacing w:after="0"/>
        <w:rPr>
          <w:rFonts w:ascii="Arial Narrow" w:hAnsi="Arial Narrow" w:cs="Tahoma"/>
          <w:sz w:val="24"/>
          <w:szCs w:val="24"/>
        </w:rPr>
      </w:pPr>
      <w:r w:rsidRPr="006F3249">
        <w:rPr>
          <w:rFonts w:ascii="Arial Narrow" w:hAnsi="Arial Narrow" w:cs="Tahoma"/>
          <w:sz w:val="24"/>
          <w:szCs w:val="24"/>
        </w:rPr>
        <w:t>Público en general.</w:t>
      </w:r>
    </w:p>
    <w:p w:rsidR="00D676AE" w:rsidRPr="006F3249" w:rsidRDefault="00D676AE" w:rsidP="00D676AE">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D676AE" w:rsidRPr="006F3249" w:rsidRDefault="00D676AE" w:rsidP="00D676AE">
      <w:pPr>
        <w:spacing w:after="0"/>
        <w:rPr>
          <w:rFonts w:ascii="Arial Narrow" w:hAnsi="Arial Narrow" w:cs="Tahoma"/>
          <w:sz w:val="24"/>
          <w:szCs w:val="24"/>
        </w:rPr>
      </w:pPr>
      <w:r w:rsidRPr="006F3249">
        <w:rPr>
          <w:rFonts w:ascii="Arial Narrow" w:hAnsi="Arial Narrow" w:cs="Tahoma"/>
          <w:sz w:val="24"/>
          <w:szCs w:val="24"/>
        </w:rPr>
        <w:t>Departamento de catastro</w:t>
      </w:r>
      <w:r w:rsidR="00C64370">
        <w:rPr>
          <w:rFonts w:ascii="Arial Narrow" w:hAnsi="Arial Narrow" w:cs="Tahoma"/>
          <w:sz w:val="24"/>
          <w:szCs w:val="24"/>
        </w:rPr>
        <w:t xml:space="preserve"> y obras  publicas</w:t>
      </w:r>
      <w:r w:rsidRPr="006F3249">
        <w:rPr>
          <w:rFonts w:ascii="Arial Narrow" w:hAnsi="Arial Narrow" w:cs="Tahoma"/>
          <w:sz w:val="24"/>
          <w:szCs w:val="24"/>
        </w:rPr>
        <w:t>.</w:t>
      </w:r>
    </w:p>
    <w:p w:rsidR="00D676AE" w:rsidRPr="006F3249" w:rsidRDefault="00D676AE" w:rsidP="00D676AE">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D676AE" w:rsidRDefault="00C64370" w:rsidP="00D676AE">
      <w:pPr>
        <w:pStyle w:val="Prrafodelista"/>
        <w:numPr>
          <w:ilvl w:val="0"/>
          <w:numId w:val="2"/>
        </w:numPr>
        <w:rPr>
          <w:rFonts w:ascii="Arial Narrow" w:hAnsi="Arial Narrow"/>
          <w:sz w:val="24"/>
          <w:szCs w:val="24"/>
        </w:rPr>
      </w:pPr>
      <w:r>
        <w:rPr>
          <w:rFonts w:ascii="Arial Narrow" w:hAnsi="Arial Narrow"/>
          <w:sz w:val="24"/>
          <w:szCs w:val="24"/>
        </w:rPr>
        <w:t>Solicitud por escrito;</w:t>
      </w:r>
    </w:p>
    <w:p w:rsidR="00C64370" w:rsidRDefault="00C64370" w:rsidP="00D676AE">
      <w:pPr>
        <w:pStyle w:val="Prrafodelista"/>
        <w:numPr>
          <w:ilvl w:val="0"/>
          <w:numId w:val="2"/>
        </w:numPr>
        <w:rPr>
          <w:rFonts w:ascii="Arial Narrow" w:hAnsi="Arial Narrow"/>
          <w:sz w:val="24"/>
          <w:szCs w:val="24"/>
        </w:rPr>
      </w:pPr>
      <w:r>
        <w:rPr>
          <w:rFonts w:ascii="Arial Narrow" w:hAnsi="Arial Narrow"/>
          <w:sz w:val="24"/>
          <w:szCs w:val="24"/>
        </w:rPr>
        <w:t>Copia de licencia de construcción o certificado de habitabilidad;</w:t>
      </w:r>
    </w:p>
    <w:p w:rsidR="00C64370" w:rsidRDefault="00C64370" w:rsidP="00D676AE">
      <w:pPr>
        <w:pStyle w:val="Prrafodelista"/>
        <w:numPr>
          <w:ilvl w:val="0"/>
          <w:numId w:val="2"/>
        </w:numPr>
        <w:rPr>
          <w:rFonts w:ascii="Arial Narrow" w:hAnsi="Arial Narrow"/>
          <w:sz w:val="24"/>
          <w:szCs w:val="24"/>
        </w:rPr>
      </w:pPr>
      <w:r>
        <w:rPr>
          <w:rFonts w:ascii="Arial Narrow" w:hAnsi="Arial Narrow"/>
          <w:sz w:val="24"/>
          <w:szCs w:val="24"/>
        </w:rPr>
        <w:t>Copia del plano constructivo o croquis con medidas;</w:t>
      </w:r>
    </w:p>
    <w:p w:rsidR="00C64370" w:rsidRDefault="00C64370" w:rsidP="00D676AE">
      <w:pPr>
        <w:pStyle w:val="Prrafodelista"/>
        <w:numPr>
          <w:ilvl w:val="0"/>
          <w:numId w:val="2"/>
        </w:numPr>
        <w:rPr>
          <w:rFonts w:ascii="Arial Narrow" w:hAnsi="Arial Narrow"/>
          <w:sz w:val="24"/>
          <w:szCs w:val="24"/>
        </w:rPr>
      </w:pPr>
      <w:r>
        <w:rPr>
          <w:rFonts w:ascii="Arial Narrow" w:hAnsi="Arial Narrow"/>
          <w:sz w:val="24"/>
          <w:szCs w:val="24"/>
        </w:rPr>
        <w:t>Copia del recibo del impuesto sobre negocios jurídicos ; y</w:t>
      </w:r>
    </w:p>
    <w:p w:rsidR="00D676AE" w:rsidRPr="00C64370" w:rsidRDefault="00C64370" w:rsidP="00C64370">
      <w:pPr>
        <w:pStyle w:val="Prrafodelista"/>
        <w:numPr>
          <w:ilvl w:val="0"/>
          <w:numId w:val="2"/>
        </w:numPr>
        <w:rPr>
          <w:rFonts w:ascii="Arial Narrow" w:hAnsi="Arial Narrow"/>
          <w:sz w:val="24"/>
          <w:szCs w:val="24"/>
        </w:rPr>
      </w:pPr>
      <w:r>
        <w:rPr>
          <w:rFonts w:ascii="Arial Narrow" w:hAnsi="Arial Narrow"/>
          <w:sz w:val="24"/>
          <w:szCs w:val="24"/>
        </w:rPr>
        <w:t>Certificado de no adeudo o recibo del impuesto predial al corriente.</w:t>
      </w:r>
    </w:p>
    <w:p w:rsidR="00D676AE" w:rsidRPr="006F3249" w:rsidRDefault="00D676AE" w:rsidP="00D676AE">
      <w:pPr>
        <w:spacing w:after="0"/>
        <w:rPr>
          <w:rFonts w:ascii="Arial Narrow" w:hAnsi="Arial Narrow" w:cs="Tahoma"/>
          <w:b/>
          <w:sz w:val="24"/>
          <w:szCs w:val="24"/>
        </w:rPr>
      </w:pPr>
      <w:r w:rsidRPr="006F3249">
        <w:rPr>
          <w:rFonts w:ascii="Arial Narrow" w:hAnsi="Arial Narrow" w:cs="Tahoma"/>
          <w:b/>
          <w:sz w:val="24"/>
          <w:szCs w:val="24"/>
        </w:rPr>
        <w:t>PROCEDIMIENTO PARA PRESTAR EL SERVICIO:</w:t>
      </w:r>
    </w:p>
    <w:p w:rsidR="00D676AE" w:rsidRPr="006F3249" w:rsidRDefault="003508FE" w:rsidP="00D676AE">
      <w:pPr>
        <w:rPr>
          <w:rFonts w:ascii="Arial Narrow" w:hAnsi="Arial Narrow"/>
          <w:sz w:val="24"/>
          <w:szCs w:val="24"/>
        </w:rPr>
      </w:pPr>
      <w:r>
        <w:rPr>
          <w:rFonts w:ascii="Arial Narrow" w:hAnsi="Arial Narrow"/>
          <w:sz w:val="24"/>
          <w:szCs w:val="24"/>
        </w:rPr>
        <w:t xml:space="preserve">El </w:t>
      </w:r>
      <w:r w:rsidR="001D4791">
        <w:rPr>
          <w:rFonts w:ascii="Arial Narrow" w:hAnsi="Arial Narrow"/>
          <w:sz w:val="24"/>
          <w:szCs w:val="24"/>
        </w:rPr>
        <w:t>área</w:t>
      </w:r>
      <w:r>
        <w:rPr>
          <w:rFonts w:ascii="Arial Narrow" w:hAnsi="Arial Narrow"/>
          <w:sz w:val="24"/>
          <w:szCs w:val="24"/>
        </w:rPr>
        <w:t xml:space="preserve"> registral </w:t>
      </w:r>
      <w:r w:rsidR="001D4791">
        <w:rPr>
          <w:rFonts w:ascii="Arial Narrow" w:hAnsi="Arial Narrow"/>
          <w:sz w:val="24"/>
          <w:szCs w:val="24"/>
        </w:rPr>
        <w:t>revisa</w:t>
      </w:r>
      <w:r>
        <w:rPr>
          <w:rFonts w:ascii="Arial Narrow" w:hAnsi="Arial Narrow"/>
          <w:sz w:val="24"/>
          <w:szCs w:val="24"/>
        </w:rPr>
        <w:t xml:space="preserve"> la documentación presentada y en caso de </w:t>
      </w:r>
      <w:r w:rsidR="001D4791">
        <w:rPr>
          <w:rFonts w:ascii="Arial Narrow" w:hAnsi="Arial Narrow"/>
          <w:sz w:val="24"/>
          <w:szCs w:val="24"/>
        </w:rPr>
        <w:t>existir</w:t>
      </w:r>
      <w:r>
        <w:rPr>
          <w:rFonts w:ascii="Arial Narrow" w:hAnsi="Arial Narrow"/>
          <w:sz w:val="24"/>
          <w:szCs w:val="24"/>
        </w:rPr>
        <w:t xml:space="preserve"> cuenta </w:t>
      </w:r>
      <w:r w:rsidR="001D4791">
        <w:rPr>
          <w:rFonts w:ascii="Arial Narrow" w:hAnsi="Arial Narrow"/>
          <w:sz w:val="24"/>
          <w:szCs w:val="24"/>
        </w:rPr>
        <w:t>registrada, se</w:t>
      </w:r>
      <w:r>
        <w:rPr>
          <w:rFonts w:ascii="Arial Narrow" w:hAnsi="Arial Narrow"/>
          <w:sz w:val="24"/>
          <w:szCs w:val="24"/>
        </w:rPr>
        <w:t xml:space="preserve"> verifican los antecedentes y si </w:t>
      </w:r>
      <w:r w:rsidR="001D4791">
        <w:rPr>
          <w:rFonts w:ascii="Arial Narrow" w:hAnsi="Arial Narrow"/>
          <w:sz w:val="24"/>
          <w:szCs w:val="24"/>
        </w:rPr>
        <w:t>estos</w:t>
      </w:r>
      <w:r>
        <w:rPr>
          <w:rFonts w:ascii="Arial Narrow" w:hAnsi="Arial Narrow"/>
          <w:sz w:val="24"/>
          <w:szCs w:val="24"/>
        </w:rPr>
        <w:t xml:space="preserve"> coinciden, se procede a tramitar </w:t>
      </w:r>
      <w:r w:rsidR="001D4791">
        <w:rPr>
          <w:rFonts w:ascii="Arial Narrow" w:hAnsi="Arial Narrow"/>
          <w:sz w:val="24"/>
          <w:szCs w:val="24"/>
        </w:rPr>
        <w:t>, agregando la superficie de construcción en el rubro correspondiente  actualizando los valores ,en caso de que no cuente con registro catastral, se verifica en tablas de valores vigentes de acuerdo a su ubicación; cuando manifiesta construcciones en terreno propiedad de otras personas o ejidos , deberá anotar los rubros correspondientes a la superficie, tanto en el extracto como el registro del predio, únicamente los predios construidos y en la columna de observaciones ,deberá llevar la leyenda  de “solo construcciones” y mencionar que las construcciones se encuentran en cierta superficie de terreno determinada persona o ejido.</w:t>
      </w:r>
    </w:p>
    <w:p w:rsidR="00D676AE" w:rsidRPr="006F3249" w:rsidRDefault="00D676AE" w:rsidP="00D676AE">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D676AE" w:rsidRDefault="00D676AE" w:rsidP="00D676AE">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D676AE" w:rsidRPr="006F3249" w:rsidRDefault="00D676AE" w:rsidP="00D676AE">
      <w:pPr>
        <w:spacing w:after="0"/>
        <w:rPr>
          <w:rFonts w:ascii="Arial Narrow" w:hAnsi="Arial Narrow" w:cs="Tahoma"/>
          <w:sz w:val="24"/>
          <w:szCs w:val="24"/>
        </w:rPr>
      </w:pPr>
    </w:p>
    <w:p w:rsidR="00D676AE" w:rsidRPr="006F3249" w:rsidRDefault="00D676AE" w:rsidP="00D676AE">
      <w:pPr>
        <w:spacing w:after="0"/>
        <w:rPr>
          <w:rFonts w:ascii="Arial Narrow" w:hAnsi="Arial Narrow" w:cs="Tahoma"/>
          <w:sz w:val="24"/>
          <w:szCs w:val="24"/>
        </w:rPr>
      </w:pPr>
      <w:r w:rsidRPr="006F3249">
        <w:rPr>
          <w:rFonts w:ascii="Arial Narrow" w:hAnsi="Arial Narrow" w:cs="Tahoma"/>
          <w:b/>
          <w:sz w:val="24"/>
          <w:szCs w:val="24"/>
        </w:rPr>
        <w:t>HORARIO:</w:t>
      </w:r>
    </w:p>
    <w:p w:rsidR="00D676AE" w:rsidRPr="006F3249" w:rsidRDefault="00225BD6" w:rsidP="00D676AE">
      <w:pPr>
        <w:spacing w:after="0"/>
        <w:rPr>
          <w:rFonts w:ascii="Arial Narrow" w:hAnsi="Arial Narrow" w:cs="Tahoma"/>
          <w:sz w:val="24"/>
          <w:szCs w:val="24"/>
        </w:rPr>
      </w:pPr>
      <w:r>
        <w:rPr>
          <w:rFonts w:ascii="Arial Narrow" w:hAnsi="Arial Narrow" w:cs="Tahoma"/>
          <w:sz w:val="24"/>
          <w:szCs w:val="24"/>
        </w:rPr>
        <w:t>De 9:00 a 17</w:t>
      </w:r>
      <w:r w:rsidR="00D676AE" w:rsidRPr="006F3249">
        <w:rPr>
          <w:rFonts w:ascii="Arial Narrow" w:hAnsi="Arial Narrow" w:cs="Tahoma"/>
          <w:sz w:val="24"/>
          <w:szCs w:val="24"/>
        </w:rPr>
        <w:t>:00 hrs.</w:t>
      </w:r>
    </w:p>
    <w:p w:rsidR="00D676AE" w:rsidRPr="006F3249" w:rsidRDefault="00D676AE" w:rsidP="00D676AE">
      <w:pPr>
        <w:spacing w:after="0"/>
        <w:rPr>
          <w:rFonts w:ascii="Arial Narrow" w:hAnsi="Arial Narrow" w:cs="Tahoma"/>
          <w:sz w:val="24"/>
          <w:szCs w:val="24"/>
        </w:rPr>
      </w:pPr>
    </w:p>
    <w:p w:rsidR="00D676AE" w:rsidRPr="006F3249" w:rsidRDefault="00D676AE" w:rsidP="00D676AE">
      <w:pPr>
        <w:spacing w:after="0"/>
        <w:rPr>
          <w:rFonts w:ascii="Arial Narrow" w:hAnsi="Arial Narrow" w:cs="Tahoma"/>
          <w:b/>
          <w:sz w:val="24"/>
          <w:szCs w:val="24"/>
        </w:rPr>
      </w:pPr>
      <w:r w:rsidRPr="006F3249">
        <w:rPr>
          <w:rFonts w:ascii="Arial Narrow" w:hAnsi="Arial Narrow" w:cs="Tahoma"/>
          <w:b/>
          <w:sz w:val="24"/>
          <w:szCs w:val="24"/>
        </w:rPr>
        <w:t>RESULTADO ESPERADO:</w:t>
      </w:r>
    </w:p>
    <w:p w:rsidR="00D676AE" w:rsidRPr="006F3249" w:rsidRDefault="00D676AE" w:rsidP="00D676AE">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D676AE" w:rsidRPr="006F3249" w:rsidRDefault="00D676AE" w:rsidP="00D676AE">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1D4791" w:rsidRPr="006F3249" w:rsidRDefault="001D4791" w:rsidP="001D4791">
      <w:pPr>
        <w:rPr>
          <w:rFonts w:ascii="Arial Narrow" w:hAnsi="Arial Narrow"/>
          <w:sz w:val="24"/>
          <w:szCs w:val="24"/>
        </w:rPr>
      </w:pPr>
    </w:p>
    <w:p w:rsidR="001D4791" w:rsidRDefault="001D4791" w:rsidP="001D4791">
      <w:pPr>
        <w:spacing w:after="0"/>
        <w:jc w:val="center"/>
        <w:rPr>
          <w:rFonts w:ascii="Arial Narrow" w:hAnsi="Arial Narrow" w:cs="Tahoma"/>
          <w:b/>
          <w:color w:val="548DD4" w:themeColor="text2" w:themeTint="99"/>
          <w:sz w:val="28"/>
          <w:szCs w:val="28"/>
        </w:rPr>
      </w:pPr>
      <w:r w:rsidRPr="00135708">
        <w:rPr>
          <w:rFonts w:ascii="Arial Narrow" w:hAnsi="Arial Narrow" w:cs="Tahoma"/>
          <w:b/>
          <w:color w:val="548DD4" w:themeColor="text2" w:themeTint="99"/>
          <w:sz w:val="28"/>
          <w:szCs w:val="28"/>
        </w:rPr>
        <w:t>Cancelación de cuenta</w:t>
      </w:r>
    </w:p>
    <w:p w:rsidR="00135708" w:rsidRPr="00135708" w:rsidRDefault="00135708" w:rsidP="001D4791">
      <w:pPr>
        <w:spacing w:after="0"/>
        <w:jc w:val="center"/>
        <w:rPr>
          <w:rFonts w:ascii="Arial Narrow" w:hAnsi="Arial Narrow" w:cs="Tahoma"/>
          <w:b/>
          <w:color w:val="548DD4" w:themeColor="text2" w:themeTint="99"/>
          <w:sz w:val="28"/>
          <w:szCs w:val="28"/>
        </w:rPr>
      </w:pPr>
    </w:p>
    <w:p w:rsidR="001D4791" w:rsidRPr="006F3249" w:rsidRDefault="001D4791" w:rsidP="001D4791">
      <w:pPr>
        <w:spacing w:after="0"/>
        <w:rPr>
          <w:rFonts w:ascii="Arial Narrow" w:hAnsi="Arial Narrow" w:cs="Tahoma"/>
          <w:b/>
          <w:sz w:val="24"/>
          <w:szCs w:val="24"/>
        </w:rPr>
      </w:pPr>
      <w:r w:rsidRPr="006F3249">
        <w:rPr>
          <w:rFonts w:ascii="Arial Narrow" w:hAnsi="Arial Narrow" w:cs="Tahoma"/>
          <w:b/>
          <w:sz w:val="24"/>
          <w:szCs w:val="24"/>
        </w:rPr>
        <w:t xml:space="preserve">NOMBRE DEL SERVICIO: </w:t>
      </w:r>
    </w:p>
    <w:p w:rsidR="001D4791" w:rsidRPr="006F3249" w:rsidRDefault="001D4791" w:rsidP="001D4791">
      <w:pPr>
        <w:spacing w:after="0"/>
        <w:rPr>
          <w:rFonts w:ascii="Arial Narrow" w:hAnsi="Arial Narrow" w:cs="Tahoma"/>
          <w:sz w:val="24"/>
          <w:szCs w:val="24"/>
        </w:rPr>
      </w:pPr>
      <w:r>
        <w:rPr>
          <w:rFonts w:ascii="Arial Narrow" w:hAnsi="Arial Narrow" w:cs="Tahoma"/>
          <w:sz w:val="24"/>
          <w:szCs w:val="24"/>
        </w:rPr>
        <w:t>Cancelación de cuenta</w:t>
      </w:r>
      <w:r w:rsidRPr="006F3249">
        <w:rPr>
          <w:rFonts w:ascii="Arial Narrow" w:hAnsi="Arial Narrow" w:cs="Tahoma"/>
          <w:sz w:val="24"/>
          <w:szCs w:val="24"/>
        </w:rPr>
        <w:t>.</w:t>
      </w:r>
    </w:p>
    <w:p w:rsidR="001D4791" w:rsidRPr="006F3249" w:rsidRDefault="001D4791" w:rsidP="001D4791">
      <w:pPr>
        <w:spacing w:after="0"/>
        <w:rPr>
          <w:rFonts w:ascii="Arial Narrow" w:hAnsi="Arial Narrow" w:cs="Tahoma"/>
          <w:b/>
          <w:sz w:val="24"/>
          <w:szCs w:val="24"/>
        </w:rPr>
      </w:pPr>
      <w:r w:rsidRPr="006F3249">
        <w:rPr>
          <w:rFonts w:ascii="Arial Narrow" w:hAnsi="Arial Narrow" w:cs="Tahoma"/>
          <w:b/>
          <w:sz w:val="24"/>
          <w:szCs w:val="24"/>
        </w:rPr>
        <w:t xml:space="preserve">ÁREA RESPONSABLE DEL SERVICIO: </w:t>
      </w:r>
    </w:p>
    <w:p w:rsidR="001D4791" w:rsidRPr="006F3249" w:rsidRDefault="001D4791" w:rsidP="001D4791">
      <w:pPr>
        <w:spacing w:after="0"/>
        <w:rPr>
          <w:rFonts w:ascii="Arial Narrow" w:hAnsi="Arial Narrow" w:cs="Tahoma"/>
          <w:sz w:val="24"/>
          <w:szCs w:val="24"/>
        </w:rPr>
      </w:pPr>
      <w:r w:rsidRPr="006F3249">
        <w:rPr>
          <w:rFonts w:ascii="Arial Narrow" w:hAnsi="Arial Narrow" w:cs="Tahoma"/>
          <w:sz w:val="24"/>
          <w:szCs w:val="24"/>
        </w:rPr>
        <w:t>Departamento de catastro.</w:t>
      </w:r>
    </w:p>
    <w:p w:rsidR="001D4791" w:rsidRPr="006F3249" w:rsidRDefault="001D4791" w:rsidP="001D4791">
      <w:pPr>
        <w:spacing w:after="0"/>
        <w:rPr>
          <w:rFonts w:ascii="Arial Narrow" w:hAnsi="Arial Narrow" w:cs="Tahoma"/>
          <w:sz w:val="24"/>
          <w:szCs w:val="24"/>
        </w:rPr>
      </w:pPr>
    </w:p>
    <w:p w:rsidR="001D4791" w:rsidRPr="006F3249" w:rsidRDefault="001D4791" w:rsidP="001D4791">
      <w:pPr>
        <w:spacing w:after="0"/>
        <w:rPr>
          <w:rFonts w:ascii="Arial Narrow" w:hAnsi="Arial Narrow" w:cs="Tahoma"/>
          <w:b/>
          <w:sz w:val="24"/>
          <w:szCs w:val="24"/>
        </w:rPr>
      </w:pPr>
      <w:r w:rsidRPr="006F3249">
        <w:rPr>
          <w:rFonts w:ascii="Arial Narrow" w:hAnsi="Arial Narrow" w:cs="Tahoma"/>
          <w:b/>
          <w:sz w:val="24"/>
          <w:szCs w:val="24"/>
        </w:rPr>
        <w:t>DESCRIPCIÓN DEL SERVICIO:</w:t>
      </w:r>
    </w:p>
    <w:p w:rsidR="001D4791" w:rsidRPr="006F3249" w:rsidRDefault="001D4791" w:rsidP="001D4791">
      <w:pPr>
        <w:spacing w:after="0"/>
        <w:rPr>
          <w:rFonts w:ascii="Arial Narrow" w:hAnsi="Arial Narrow" w:cs="Tahoma"/>
          <w:sz w:val="24"/>
          <w:szCs w:val="24"/>
        </w:rPr>
      </w:pPr>
      <w:r>
        <w:rPr>
          <w:rFonts w:ascii="Arial Narrow" w:hAnsi="Arial Narrow" w:cs="Tahoma"/>
          <w:sz w:val="24"/>
          <w:szCs w:val="24"/>
        </w:rPr>
        <w:t>Anulación o eliminación  de un registro catastral a fin de dejarlo sin efecto</w:t>
      </w:r>
      <w:r w:rsidR="00247FA4">
        <w:rPr>
          <w:rFonts w:ascii="Arial Narrow" w:hAnsi="Arial Narrow" w:cs="Tahoma"/>
          <w:sz w:val="24"/>
          <w:szCs w:val="24"/>
        </w:rPr>
        <w:t xml:space="preserve">; con motivo de que la autoridad catastral depure sus archivos y evite duplicidad de registros de un mismo </w:t>
      </w:r>
      <w:r w:rsidR="00D606F0">
        <w:rPr>
          <w:rFonts w:ascii="Arial Narrow" w:hAnsi="Arial Narrow" w:cs="Tahoma"/>
          <w:sz w:val="24"/>
          <w:szCs w:val="24"/>
        </w:rPr>
        <w:t>predio, por</w:t>
      </w:r>
      <w:r w:rsidR="00247FA4">
        <w:rPr>
          <w:rFonts w:ascii="Arial Narrow" w:hAnsi="Arial Narrow" w:cs="Tahoma"/>
          <w:sz w:val="24"/>
          <w:szCs w:val="24"/>
        </w:rPr>
        <w:t xml:space="preserve"> orden de autoridad </w:t>
      </w:r>
      <w:r w:rsidR="00D606F0">
        <w:rPr>
          <w:rFonts w:ascii="Arial Narrow" w:hAnsi="Arial Narrow" w:cs="Tahoma"/>
          <w:sz w:val="24"/>
          <w:szCs w:val="24"/>
        </w:rPr>
        <w:t>competente, por</w:t>
      </w:r>
      <w:r w:rsidR="00247FA4">
        <w:rPr>
          <w:rFonts w:ascii="Arial Narrow" w:hAnsi="Arial Narrow" w:cs="Tahoma"/>
          <w:sz w:val="24"/>
          <w:szCs w:val="24"/>
        </w:rPr>
        <w:t xml:space="preserve"> solicitud fundada y motivada del </w:t>
      </w:r>
      <w:r w:rsidR="00D606F0">
        <w:rPr>
          <w:rFonts w:ascii="Arial Narrow" w:hAnsi="Arial Narrow" w:cs="Tahoma"/>
          <w:sz w:val="24"/>
          <w:szCs w:val="24"/>
        </w:rPr>
        <w:t>contribuyente, por</w:t>
      </w:r>
      <w:r w:rsidR="00247FA4">
        <w:rPr>
          <w:rFonts w:ascii="Arial Narrow" w:hAnsi="Arial Narrow" w:cs="Tahoma"/>
          <w:sz w:val="24"/>
          <w:szCs w:val="24"/>
        </w:rPr>
        <w:t xml:space="preserve"> inexistencia de la </w:t>
      </w:r>
      <w:r w:rsidR="00D606F0">
        <w:rPr>
          <w:rFonts w:ascii="Arial Narrow" w:hAnsi="Arial Narrow" w:cs="Tahoma"/>
          <w:sz w:val="24"/>
          <w:szCs w:val="24"/>
        </w:rPr>
        <w:t>superficie, duplicada o por no localizar el predio.</w:t>
      </w:r>
    </w:p>
    <w:p w:rsidR="001D4791" w:rsidRPr="006F3249" w:rsidRDefault="001D4791" w:rsidP="001D4791">
      <w:pPr>
        <w:spacing w:after="0"/>
        <w:rPr>
          <w:rFonts w:ascii="Arial Narrow" w:hAnsi="Arial Narrow" w:cs="Tahoma"/>
          <w:b/>
          <w:sz w:val="24"/>
          <w:szCs w:val="24"/>
        </w:rPr>
      </w:pPr>
      <w:r w:rsidRPr="006F3249">
        <w:rPr>
          <w:rFonts w:ascii="Arial Narrow" w:hAnsi="Arial Narrow" w:cs="Tahoma"/>
          <w:b/>
          <w:sz w:val="24"/>
          <w:szCs w:val="24"/>
        </w:rPr>
        <w:t>USUARIOS:</w:t>
      </w:r>
    </w:p>
    <w:p w:rsidR="001D4791" w:rsidRPr="006F3249" w:rsidRDefault="001D4791" w:rsidP="001D4791">
      <w:pPr>
        <w:spacing w:after="0"/>
        <w:rPr>
          <w:rFonts w:ascii="Arial Narrow" w:hAnsi="Arial Narrow" w:cs="Tahoma"/>
          <w:sz w:val="24"/>
          <w:szCs w:val="24"/>
        </w:rPr>
      </w:pPr>
      <w:r w:rsidRPr="006F3249">
        <w:rPr>
          <w:rFonts w:ascii="Arial Narrow" w:hAnsi="Arial Narrow" w:cs="Tahoma"/>
          <w:sz w:val="24"/>
          <w:szCs w:val="24"/>
        </w:rPr>
        <w:t>Público en general.</w:t>
      </w:r>
    </w:p>
    <w:p w:rsidR="001D4791" w:rsidRPr="006F3249" w:rsidRDefault="001D4791" w:rsidP="001D4791">
      <w:pPr>
        <w:spacing w:after="0"/>
        <w:rPr>
          <w:rFonts w:ascii="Arial Narrow" w:hAnsi="Arial Narrow" w:cs="Tahoma"/>
          <w:b/>
          <w:sz w:val="24"/>
          <w:szCs w:val="24"/>
        </w:rPr>
      </w:pPr>
      <w:r w:rsidRPr="006F3249">
        <w:rPr>
          <w:rFonts w:ascii="Arial Narrow" w:hAnsi="Arial Narrow" w:cs="Tahoma"/>
          <w:b/>
          <w:sz w:val="24"/>
          <w:szCs w:val="24"/>
        </w:rPr>
        <w:t>ÁREAS QUE INTERVIENEN EN EL SERVICIO:</w:t>
      </w:r>
    </w:p>
    <w:p w:rsidR="001D4791" w:rsidRPr="006F3249" w:rsidRDefault="001D4791" w:rsidP="001D4791">
      <w:pPr>
        <w:spacing w:after="0"/>
        <w:rPr>
          <w:rFonts w:ascii="Arial Narrow" w:hAnsi="Arial Narrow" w:cs="Tahoma"/>
          <w:sz w:val="24"/>
          <w:szCs w:val="24"/>
        </w:rPr>
      </w:pPr>
      <w:r w:rsidRPr="006F3249">
        <w:rPr>
          <w:rFonts w:ascii="Arial Narrow" w:hAnsi="Arial Narrow" w:cs="Tahoma"/>
          <w:sz w:val="24"/>
          <w:szCs w:val="24"/>
        </w:rPr>
        <w:t>Departamento de catastro.</w:t>
      </w:r>
    </w:p>
    <w:p w:rsidR="001D4791" w:rsidRPr="006F3249" w:rsidRDefault="001D4791" w:rsidP="001D4791">
      <w:pPr>
        <w:spacing w:after="0"/>
        <w:rPr>
          <w:rFonts w:ascii="Arial Narrow" w:hAnsi="Arial Narrow" w:cs="Tahoma"/>
          <w:b/>
          <w:sz w:val="24"/>
          <w:szCs w:val="24"/>
        </w:rPr>
      </w:pPr>
      <w:r w:rsidRPr="006F3249">
        <w:rPr>
          <w:rFonts w:ascii="Arial Narrow" w:hAnsi="Arial Narrow" w:cs="Tahoma"/>
          <w:b/>
          <w:sz w:val="24"/>
          <w:szCs w:val="24"/>
        </w:rPr>
        <w:t>REQUISITOS PARA OBTENER LA PRESTACIÓN DEL SERVICIO:</w:t>
      </w:r>
    </w:p>
    <w:p w:rsidR="001D4791" w:rsidRDefault="002F2162" w:rsidP="001D4791">
      <w:pPr>
        <w:pStyle w:val="Prrafodelista"/>
        <w:numPr>
          <w:ilvl w:val="0"/>
          <w:numId w:val="2"/>
        </w:numPr>
        <w:rPr>
          <w:rFonts w:ascii="Arial Narrow" w:hAnsi="Arial Narrow"/>
          <w:sz w:val="24"/>
          <w:szCs w:val="24"/>
        </w:rPr>
      </w:pPr>
      <w:r>
        <w:rPr>
          <w:rFonts w:ascii="Arial Narrow" w:hAnsi="Arial Narrow"/>
          <w:sz w:val="24"/>
          <w:szCs w:val="24"/>
        </w:rPr>
        <w:t>Solicitud del interesado donde fundamente su petición ; y</w:t>
      </w:r>
    </w:p>
    <w:p w:rsidR="002F2162" w:rsidRPr="006F3249" w:rsidRDefault="002F2162" w:rsidP="001D4791">
      <w:pPr>
        <w:pStyle w:val="Prrafodelista"/>
        <w:numPr>
          <w:ilvl w:val="0"/>
          <w:numId w:val="2"/>
        </w:numPr>
        <w:rPr>
          <w:rFonts w:ascii="Arial Narrow" w:hAnsi="Arial Narrow"/>
          <w:sz w:val="24"/>
          <w:szCs w:val="24"/>
        </w:rPr>
      </w:pPr>
      <w:r>
        <w:rPr>
          <w:rFonts w:ascii="Arial Narrow" w:hAnsi="Arial Narrow"/>
          <w:sz w:val="24"/>
          <w:szCs w:val="24"/>
        </w:rPr>
        <w:t>Copia de su identificación oficial.</w:t>
      </w:r>
    </w:p>
    <w:p w:rsidR="001D4791" w:rsidRPr="006F3249" w:rsidRDefault="001D4791" w:rsidP="001D4791">
      <w:pPr>
        <w:spacing w:after="0"/>
        <w:rPr>
          <w:rFonts w:ascii="Arial Narrow" w:hAnsi="Arial Narrow" w:cs="Tahoma"/>
          <w:b/>
          <w:sz w:val="24"/>
          <w:szCs w:val="24"/>
        </w:rPr>
      </w:pPr>
    </w:p>
    <w:p w:rsidR="001D4791" w:rsidRPr="006F3249" w:rsidRDefault="001D4791" w:rsidP="001D4791">
      <w:pPr>
        <w:spacing w:after="0"/>
        <w:rPr>
          <w:rFonts w:ascii="Arial Narrow" w:hAnsi="Arial Narrow" w:cs="Tahoma"/>
          <w:b/>
          <w:sz w:val="24"/>
          <w:szCs w:val="24"/>
        </w:rPr>
      </w:pPr>
      <w:r w:rsidRPr="006F3249">
        <w:rPr>
          <w:rFonts w:ascii="Arial Narrow" w:hAnsi="Arial Narrow" w:cs="Tahoma"/>
          <w:b/>
          <w:sz w:val="24"/>
          <w:szCs w:val="24"/>
        </w:rPr>
        <w:t>PROCEDIMIENTO PARA PRESTAR EL SERVICIO:</w:t>
      </w:r>
    </w:p>
    <w:p w:rsidR="001D4791" w:rsidRDefault="002F2162" w:rsidP="001D4791">
      <w:pPr>
        <w:rPr>
          <w:rFonts w:ascii="Arial Narrow" w:hAnsi="Arial Narrow"/>
          <w:sz w:val="24"/>
          <w:szCs w:val="24"/>
        </w:rPr>
      </w:pPr>
      <w:r>
        <w:rPr>
          <w:rFonts w:ascii="Arial Narrow" w:hAnsi="Arial Narrow"/>
          <w:sz w:val="24"/>
          <w:szCs w:val="24"/>
        </w:rPr>
        <w:t xml:space="preserve">El área registral revisa la </w:t>
      </w:r>
      <w:r w:rsidR="00225BD6">
        <w:rPr>
          <w:rFonts w:ascii="Arial Narrow" w:hAnsi="Arial Narrow"/>
          <w:sz w:val="24"/>
          <w:szCs w:val="24"/>
        </w:rPr>
        <w:t>solicitud, de</w:t>
      </w:r>
      <w:r>
        <w:rPr>
          <w:rFonts w:ascii="Arial Narrow" w:hAnsi="Arial Narrow"/>
          <w:sz w:val="24"/>
          <w:szCs w:val="24"/>
        </w:rPr>
        <w:t xml:space="preserve"> proceder la petición,  se procede a la cancelación de dicha cuenta, mencionando en el rubro de observaciones el motivo de la </w:t>
      </w:r>
      <w:r w:rsidR="00225BD6">
        <w:rPr>
          <w:rFonts w:ascii="Arial Narrow" w:hAnsi="Arial Narrow"/>
          <w:sz w:val="24"/>
          <w:szCs w:val="24"/>
        </w:rPr>
        <w:t>cancelación.</w:t>
      </w:r>
    </w:p>
    <w:p w:rsidR="002F2162" w:rsidRPr="006F3249" w:rsidRDefault="002F2162" w:rsidP="001D4791">
      <w:pPr>
        <w:rPr>
          <w:rFonts w:ascii="Arial Narrow" w:hAnsi="Arial Narrow"/>
          <w:sz w:val="24"/>
          <w:szCs w:val="24"/>
        </w:rPr>
      </w:pPr>
      <w:r>
        <w:rPr>
          <w:rFonts w:ascii="Arial Narrow" w:hAnsi="Arial Narrow"/>
          <w:sz w:val="24"/>
          <w:szCs w:val="24"/>
        </w:rPr>
        <w:t>También procederá la cancelación de cuentas catastrales, por orden de autoridad judicial en caso de duplicad o inexistencia.</w:t>
      </w:r>
    </w:p>
    <w:p w:rsidR="001D4791" w:rsidRPr="006F3249" w:rsidRDefault="001D4791" w:rsidP="001D4791">
      <w:pPr>
        <w:spacing w:after="0"/>
        <w:rPr>
          <w:rFonts w:ascii="Arial Narrow" w:hAnsi="Arial Narrow" w:cs="Tahoma"/>
          <w:b/>
          <w:sz w:val="24"/>
          <w:szCs w:val="24"/>
        </w:rPr>
      </w:pPr>
      <w:r w:rsidRPr="006F3249">
        <w:rPr>
          <w:rFonts w:ascii="Arial Narrow" w:hAnsi="Arial Narrow" w:cs="Tahoma"/>
          <w:b/>
          <w:sz w:val="24"/>
          <w:szCs w:val="24"/>
        </w:rPr>
        <w:t>TIEMPO PARA LA ENTREGA DEL SERVICIO:</w:t>
      </w:r>
    </w:p>
    <w:p w:rsidR="001D4791" w:rsidRDefault="001D4791" w:rsidP="001D4791">
      <w:pPr>
        <w:spacing w:after="0"/>
        <w:rPr>
          <w:rFonts w:ascii="Arial Narrow" w:hAnsi="Arial Narrow" w:cs="Tahoma"/>
          <w:sz w:val="24"/>
          <w:szCs w:val="24"/>
        </w:rPr>
      </w:pPr>
      <w:r w:rsidRPr="006F3249">
        <w:rPr>
          <w:rFonts w:ascii="Arial Narrow" w:hAnsi="Arial Narrow" w:cs="Tahoma"/>
          <w:sz w:val="24"/>
          <w:szCs w:val="24"/>
        </w:rPr>
        <w:t>Dependiendo de la cantidad de trámites correspondientes.</w:t>
      </w:r>
    </w:p>
    <w:p w:rsidR="001D4791" w:rsidRPr="006F3249" w:rsidRDefault="001D4791" w:rsidP="001D4791">
      <w:pPr>
        <w:spacing w:after="0"/>
        <w:rPr>
          <w:rFonts w:ascii="Arial Narrow" w:hAnsi="Arial Narrow" w:cs="Tahoma"/>
          <w:sz w:val="24"/>
          <w:szCs w:val="24"/>
        </w:rPr>
      </w:pPr>
    </w:p>
    <w:p w:rsidR="001D4791" w:rsidRPr="006F3249" w:rsidRDefault="001D4791" w:rsidP="001D4791">
      <w:pPr>
        <w:spacing w:after="0"/>
        <w:rPr>
          <w:rFonts w:ascii="Arial Narrow" w:hAnsi="Arial Narrow" w:cs="Tahoma"/>
          <w:sz w:val="24"/>
          <w:szCs w:val="24"/>
        </w:rPr>
      </w:pPr>
      <w:r w:rsidRPr="006F3249">
        <w:rPr>
          <w:rFonts w:ascii="Arial Narrow" w:hAnsi="Arial Narrow" w:cs="Tahoma"/>
          <w:b/>
          <w:sz w:val="24"/>
          <w:szCs w:val="24"/>
        </w:rPr>
        <w:t>HORARIO:</w:t>
      </w:r>
    </w:p>
    <w:p w:rsidR="001D4791" w:rsidRPr="006F3249" w:rsidRDefault="00225BD6" w:rsidP="001D4791">
      <w:pPr>
        <w:spacing w:after="0"/>
        <w:rPr>
          <w:rFonts w:ascii="Arial Narrow" w:hAnsi="Arial Narrow" w:cs="Tahoma"/>
          <w:sz w:val="24"/>
          <w:szCs w:val="24"/>
        </w:rPr>
      </w:pPr>
      <w:r>
        <w:rPr>
          <w:rFonts w:ascii="Arial Narrow" w:hAnsi="Arial Narrow" w:cs="Tahoma"/>
          <w:sz w:val="24"/>
          <w:szCs w:val="24"/>
        </w:rPr>
        <w:t>De 9:00 a 17</w:t>
      </w:r>
      <w:r w:rsidR="001D4791" w:rsidRPr="006F3249">
        <w:rPr>
          <w:rFonts w:ascii="Arial Narrow" w:hAnsi="Arial Narrow" w:cs="Tahoma"/>
          <w:sz w:val="24"/>
          <w:szCs w:val="24"/>
        </w:rPr>
        <w:t>:00 hrs.</w:t>
      </w:r>
    </w:p>
    <w:p w:rsidR="001D4791" w:rsidRDefault="001D4791" w:rsidP="001D4791">
      <w:pPr>
        <w:spacing w:after="0"/>
        <w:rPr>
          <w:rFonts w:ascii="Arial Narrow" w:hAnsi="Arial Narrow" w:cs="Tahoma"/>
          <w:sz w:val="24"/>
          <w:szCs w:val="24"/>
        </w:rPr>
      </w:pPr>
    </w:p>
    <w:p w:rsidR="002F2162" w:rsidRPr="006F3249" w:rsidRDefault="002F2162" w:rsidP="001D4791">
      <w:pPr>
        <w:spacing w:after="0"/>
        <w:rPr>
          <w:rFonts w:ascii="Arial Narrow" w:hAnsi="Arial Narrow" w:cs="Tahoma"/>
          <w:sz w:val="24"/>
          <w:szCs w:val="24"/>
        </w:rPr>
      </w:pPr>
    </w:p>
    <w:p w:rsidR="001D4791" w:rsidRPr="006F3249" w:rsidRDefault="001D4791" w:rsidP="001D4791">
      <w:pPr>
        <w:spacing w:after="0"/>
        <w:rPr>
          <w:rFonts w:ascii="Arial Narrow" w:hAnsi="Arial Narrow" w:cs="Tahoma"/>
          <w:b/>
          <w:sz w:val="24"/>
          <w:szCs w:val="24"/>
        </w:rPr>
      </w:pPr>
      <w:r w:rsidRPr="006F3249">
        <w:rPr>
          <w:rFonts w:ascii="Arial Narrow" w:hAnsi="Arial Narrow" w:cs="Tahoma"/>
          <w:b/>
          <w:sz w:val="24"/>
          <w:szCs w:val="24"/>
        </w:rPr>
        <w:t>RESULTADO ESPERADO:</w:t>
      </w:r>
    </w:p>
    <w:p w:rsidR="001D4791" w:rsidRPr="006F3249" w:rsidRDefault="001D4791" w:rsidP="001D4791">
      <w:pPr>
        <w:pStyle w:val="Prrafodelista"/>
        <w:numPr>
          <w:ilvl w:val="0"/>
          <w:numId w:val="2"/>
        </w:numPr>
        <w:rPr>
          <w:rFonts w:ascii="Arial Narrow" w:hAnsi="Arial Narrow"/>
          <w:sz w:val="24"/>
          <w:szCs w:val="24"/>
        </w:rPr>
      </w:pPr>
      <w:r w:rsidRPr="006F3249">
        <w:rPr>
          <w:rFonts w:ascii="Arial Narrow" w:hAnsi="Arial Narrow"/>
          <w:sz w:val="24"/>
          <w:szCs w:val="24"/>
        </w:rPr>
        <w:t>Se realiza el trámite en los registros del catastro municipal.</w:t>
      </w:r>
    </w:p>
    <w:p w:rsidR="001D4791" w:rsidRPr="006F3249" w:rsidRDefault="001D4791" w:rsidP="001D4791">
      <w:pPr>
        <w:pStyle w:val="Prrafodelista"/>
        <w:numPr>
          <w:ilvl w:val="0"/>
          <w:numId w:val="2"/>
        </w:numPr>
        <w:rPr>
          <w:rFonts w:ascii="Arial Narrow" w:hAnsi="Arial Narrow"/>
          <w:sz w:val="24"/>
          <w:szCs w:val="24"/>
        </w:rPr>
      </w:pPr>
      <w:r w:rsidRPr="006F3249">
        <w:rPr>
          <w:rFonts w:ascii="Arial Narrow" w:hAnsi="Arial Narrow"/>
          <w:sz w:val="24"/>
          <w:szCs w:val="24"/>
        </w:rPr>
        <w:t>Se realiza comprobantes de anotaciones catastrales.</w:t>
      </w:r>
    </w:p>
    <w:p w:rsidR="00184153" w:rsidRPr="006F3249" w:rsidRDefault="00184153">
      <w:pPr>
        <w:rPr>
          <w:rFonts w:ascii="Arial Narrow" w:hAnsi="Arial Narrow"/>
          <w:sz w:val="24"/>
          <w:szCs w:val="24"/>
        </w:rPr>
      </w:pPr>
    </w:p>
    <w:sectPr w:rsidR="00184153" w:rsidRPr="006F3249" w:rsidSect="00E47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Open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F3772"/>
    <w:multiLevelType w:val="hybridMultilevel"/>
    <w:tmpl w:val="D584E4B6"/>
    <w:lvl w:ilvl="0" w:tplc="85848496">
      <w:start w:val="1"/>
      <w:numFmt w:val="bullet"/>
      <w:lvlText w:val=""/>
      <w:lvlJc w:val="left"/>
      <w:pPr>
        <w:ind w:left="1440" w:hanging="360"/>
      </w:pPr>
      <w:rPr>
        <w:rFonts w:ascii="Symbol" w:eastAsiaTheme="minorHAnsi" w:hAnsi="Symbol"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25EE5872"/>
    <w:multiLevelType w:val="hybridMultilevel"/>
    <w:tmpl w:val="F17268C0"/>
    <w:lvl w:ilvl="0" w:tplc="2E8ADF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A5F92"/>
    <w:rsid w:val="000A22C1"/>
    <w:rsid w:val="000F7060"/>
    <w:rsid w:val="00135708"/>
    <w:rsid w:val="00170A1A"/>
    <w:rsid w:val="00181429"/>
    <w:rsid w:val="00184153"/>
    <w:rsid w:val="00191578"/>
    <w:rsid w:val="001D4791"/>
    <w:rsid w:val="001E265C"/>
    <w:rsid w:val="002113E5"/>
    <w:rsid w:val="00225BD6"/>
    <w:rsid w:val="00247FA4"/>
    <w:rsid w:val="0025521A"/>
    <w:rsid w:val="002D5AD0"/>
    <w:rsid w:val="002F2162"/>
    <w:rsid w:val="00300619"/>
    <w:rsid w:val="003508FE"/>
    <w:rsid w:val="0035770C"/>
    <w:rsid w:val="00362642"/>
    <w:rsid w:val="004150C4"/>
    <w:rsid w:val="004365E1"/>
    <w:rsid w:val="00463DB2"/>
    <w:rsid w:val="004B6BC8"/>
    <w:rsid w:val="004D2E9C"/>
    <w:rsid w:val="0057225D"/>
    <w:rsid w:val="0059423A"/>
    <w:rsid w:val="005E7983"/>
    <w:rsid w:val="0068370A"/>
    <w:rsid w:val="006F3249"/>
    <w:rsid w:val="007778E8"/>
    <w:rsid w:val="007A651B"/>
    <w:rsid w:val="00846EAF"/>
    <w:rsid w:val="00857138"/>
    <w:rsid w:val="00885416"/>
    <w:rsid w:val="00891600"/>
    <w:rsid w:val="008973B1"/>
    <w:rsid w:val="008A5F92"/>
    <w:rsid w:val="00993F34"/>
    <w:rsid w:val="00A469F6"/>
    <w:rsid w:val="00A77886"/>
    <w:rsid w:val="00A80B1A"/>
    <w:rsid w:val="00AB27A7"/>
    <w:rsid w:val="00AF7910"/>
    <w:rsid w:val="00B210EE"/>
    <w:rsid w:val="00B334BC"/>
    <w:rsid w:val="00BF23F9"/>
    <w:rsid w:val="00C42D84"/>
    <w:rsid w:val="00C64370"/>
    <w:rsid w:val="00C90128"/>
    <w:rsid w:val="00CB3763"/>
    <w:rsid w:val="00CD48C7"/>
    <w:rsid w:val="00D10C88"/>
    <w:rsid w:val="00D1512E"/>
    <w:rsid w:val="00D606F0"/>
    <w:rsid w:val="00D676AE"/>
    <w:rsid w:val="00DA6073"/>
    <w:rsid w:val="00DD6E98"/>
    <w:rsid w:val="00E478D4"/>
    <w:rsid w:val="00F70B6C"/>
    <w:rsid w:val="00FA0D49"/>
    <w:rsid w:val="00FB242D"/>
    <w:rsid w:val="00FD4E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4AEC9-1713-4F59-B503-49576E34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F92"/>
    <w:rPr>
      <w:lang w:val="es-MX"/>
    </w:rPr>
  </w:style>
  <w:style w:type="paragraph" w:styleId="Ttulo1">
    <w:name w:val="heading 1"/>
    <w:basedOn w:val="Normal"/>
    <w:next w:val="Normal"/>
    <w:link w:val="Ttulo1Car"/>
    <w:uiPriority w:val="9"/>
    <w:qFormat/>
    <w:rsid w:val="00300619"/>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061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300619"/>
    <w:pPr>
      <w:spacing w:after="0" w:line="240" w:lineRule="auto"/>
    </w:pPr>
  </w:style>
  <w:style w:type="paragraph" w:styleId="Subttulo">
    <w:name w:val="Subtitle"/>
    <w:basedOn w:val="Normal"/>
    <w:next w:val="Normal"/>
    <w:link w:val="SubttuloCar"/>
    <w:uiPriority w:val="11"/>
    <w:qFormat/>
    <w:rsid w:val="008A5F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A5F92"/>
    <w:rPr>
      <w:rFonts w:asciiTheme="majorHAnsi" w:eastAsiaTheme="majorEastAsia" w:hAnsiTheme="majorHAnsi" w:cstheme="majorBidi"/>
      <w:i/>
      <w:iCs/>
      <w:color w:val="4F81BD" w:themeColor="accent1"/>
      <w:spacing w:val="15"/>
      <w:sz w:val="24"/>
      <w:szCs w:val="24"/>
      <w:lang w:val="es-MX"/>
    </w:rPr>
  </w:style>
  <w:style w:type="paragraph" w:styleId="Prrafodelista">
    <w:name w:val="List Paragraph"/>
    <w:basedOn w:val="Normal"/>
    <w:uiPriority w:val="34"/>
    <w:qFormat/>
    <w:rsid w:val="008A5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16</Pages>
  <Words>3963</Words>
  <Characters>21802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catastro 2011</dc:creator>
  <cp:lastModifiedBy>Usuario de Windows</cp:lastModifiedBy>
  <cp:revision>11</cp:revision>
  <dcterms:created xsi:type="dcterms:W3CDTF">2016-02-15T16:48:00Z</dcterms:created>
  <dcterms:modified xsi:type="dcterms:W3CDTF">2021-10-22T18:02:00Z</dcterms:modified>
</cp:coreProperties>
</file>