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A" w:rsidRDefault="00A74A2A"/>
    <w:tbl>
      <w:tblPr>
        <w:tblStyle w:val="Tablaconcuadrcula"/>
        <w:tblW w:w="0" w:type="auto"/>
        <w:tblLook w:val="04A0"/>
      </w:tblPr>
      <w:tblGrid>
        <w:gridCol w:w="4449"/>
        <w:gridCol w:w="4450"/>
        <w:gridCol w:w="4323"/>
      </w:tblGrid>
      <w:tr w:rsidR="009C16FD" w:rsidRPr="00B549D3" w:rsidTr="00A74A2A">
        <w:tc>
          <w:tcPr>
            <w:tcW w:w="4449" w:type="dxa"/>
            <w:tcBorders>
              <w:bottom w:val="single" w:sz="12" w:space="0" w:color="auto"/>
            </w:tcBorders>
          </w:tcPr>
          <w:p w:rsidR="00A74A2A" w:rsidRPr="00916B4A" w:rsidRDefault="00A74A2A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  <w:p w:rsidR="009C16FD" w:rsidRPr="00916B4A" w:rsidRDefault="00176176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 xml:space="preserve">CULTURA </w:t>
            </w:r>
          </w:p>
        </w:tc>
        <w:tc>
          <w:tcPr>
            <w:tcW w:w="4450" w:type="dxa"/>
            <w:tcBorders>
              <w:bottom w:val="single" w:sz="12" w:space="0" w:color="auto"/>
            </w:tcBorders>
          </w:tcPr>
          <w:p w:rsidR="00A74A2A" w:rsidRPr="00916B4A" w:rsidRDefault="00176176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CULTURA</w:t>
            </w:r>
          </w:p>
          <w:p w:rsidR="009C16FD" w:rsidRPr="00916B4A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  <w:tc>
          <w:tcPr>
            <w:tcW w:w="4323" w:type="dxa"/>
            <w:tcBorders>
              <w:bottom w:val="single" w:sz="12" w:space="0" w:color="auto"/>
            </w:tcBorders>
          </w:tcPr>
          <w:p w:rsidR="00016AC9" w:rsidRDefault="00176176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  <w:t>LAV. LUIS FELIPE SOLTERO BARAJAS</w:t>
            </w:r>
          </w:p>
          <w:p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  <w:lang w:eastAsia="es-MX"/>
              </w:rPr>
            </w:pPr>
          </w:p>
        </w:tc>
      </w:tr>
      <w:tr w:rsidR="009C16FD" w:rsidRPr="00B549D3" w:rsidTr="00A74A2A"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4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5E2516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proofErr w:type="spellStart"/>
            <w:r>
              <w:rPr>
                <w:rFonts w:ascii="Arial Narrow" w:hAnsi="Arial Narrow"/>
                <w:b/>
              </w:rPr>
              <w:t>Are</w:t>
            </w:r>
            <w:r w:rsidR="009C16FD">
              <w:rPr>
                <w:rFonts w:ascii="Arial Narrow" w:hAnsi="Arial Narrow"/>
                <w:b/>
              </w:rPr>
              <w:t>a</w:t>
            </w:r>
            <w:proofErr w:type="spellEnd"/>
            <w:r w:rsidR="009C16FD">
              <w:rPr>
                <w:rFonts w:ascii="Arial Narrow" w:hAnsi="Arial Narrow"/>
                <w:b/>
              </w:rPr>
              <w:t xml:space="preserve"> o Dependencia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spacing w:line="235" w:lineRule="auto"/>
              <w:jc w:val="center"/>
              <w:rPr>
                <w:rFonts w:ascii="Arial Narrow" w:hAnsi="Arial Narrow"/>
                <w:noProof/>
                <w:lang w:eastAsia="es-MX"/>
              </w:rPr>
            </w:pPr>
            <w:r w:rsidRPr="00B549D3">
              <w:rPr>
                <w:rFonts w:ascii="Arial Narrow" w:hAnsi="Arial Narrow"/>
                <w:b/>
              </w:rPr>
              <w:t>Nombre del Responsable</w:t>
            </w:r>
          </w:p>
        </w:tc>
      </w:tr>
    </w:tbl>
    <w:p w:rsidR="009C16FD" w:rsidRPr="00B549D3" w:rsidRDefault="009C16FD" w:rsidP="009C16FD">
      <w:pPr>
        <w:pStyle w:val="Encabezado"/>
        <w:spacing w:line="235" w:lineRule="auto"/>
        <w:jc w:val="center"/>
        <w:rPr>
          <w:rFonts w:ascii="Arial Narrow" w:hAnsi="Arial Narrow"/>
          <w:noProof/>
          <w:lang w:eastAsia="es-MX"/>
        </w:rPr>
      </w:pPr>
    </w:p>
    <w:p w:rsidR="009C16FD" w:rsidRPr="00B549D3" w:rsidRDefault="009C16FD" w:rsidP="009C16FD">
      <w:pPr>
        <w:pStyle w:val="Encabezado"/>
        <w:tabs>
          <w:tab w:val="clear" w:pos="4419"/>
          <w:tab w:val="clear" w:pos="8838"/>
        </w:tabs>
        <w:jc w:val="center"/>
        <w:rPr>
          <w:rFonts w:ascii="Arial Narrow" w:hAnsi="Arial Narrow"/>
          <w:b/>
        </w:rPr>
      </w:pPr>
      <w:r w:rsidRPr="00B549D3">
        <w:rPr>
          <w:rFonts w:ascii="Arial Narrow" w:hAnsi="Arial Narrow"/>
          <w:b/>
        </w:rPr>
        <w:t>Objetivos</w:t>
      </w:r>
    </w:p>
    <w:tbl>
      <w:tblPr>
        <w:tblStyle w:val="Tablaconcuadrcula"/>
        <w:tblW w:w="0" w:type="auto"/>
        <w:tblLook w:val="04A0"/>
      </w:tblPr>
      <w:tblGrid>
        <w:gridCol w:w="13222"/>
      </w:tblGrid>
      <w:tr w:rsidR="009C16FD" w:rsidRPr="00B549D3" w:rsidTr="0094691B">
        <w:tc>
          <w:tcPr>
            <w:tcW w:w="13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General</w:t>
            </w:r>
          </w:p>
        </w:tc>
      </w:tr>
      <w:tr w:rsidR="009C16FD" w:rsidRPr="00B549D3" w:rsidTr="0094691B">
        <w:tc>
          <w:tcPr>
            <w:tcW w:w="13575" w:type="dxa"/>
            <w:tcBorders>
              <w:top w:val="single" w:sz="12" w:space="0" w:color="auto"/>
            </w:tcBorders>
          </w:tcPr>
          <w:p w:rsidR="00176176" w:rsidRPr="00CE0663" w:rsidRDefault="00176176" w:rsidP="000B027A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E0663">
              <w:rPr>
                <w:rFonts w:ascii="Arial" w:hAnsi="Arial" w:cs="Arial"/>
              </w:rPr>
              <w:t xml:space="preserve">Apoyar las manifestaciones de la cultura popular, rescatar y conservar nuestra historia, costumbres y tradiciones e impulsar las nuevas expresiones culturales que enriquezcan la identidad de los Cuautlenses. </w:t>
            </w:r>
          </w:p>
          <w:p w:rsidR="00176176" w:rsidRPr="00CE0663" w:rsidRDefault="00176176" w:rsidP="000B027A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E0663">
              <w:rPr>
                <w:rFonts w:ascii="Arial" w:hAnsi="Arial" w:cs="Arial"/>
              </w:rPr>
              <w:t xml:space="preserve"> Descubrir y alentar las aptitudes y talentos desde los primeros años de edad, para impulsar a los nuevos creadores de las artes. </w:t>
            </w:r>
          </w:p>
          <w:p w:rsidR="00176176" w:rsidRPr="00CE0663" w:rsidRDefault="00176176" w:rsidP="000B027A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E0663">
              <w:rPr>
                <w:rFonts w:ascii="Arial" w:hAnsi="Arial" w:cs="Arial"/>
              </w:rPr>
              <w:t>Fortalecer el apoyo a los artistas, creadores e investigadores, para afianzar su compromiso con la producción artística y la generación del conocimiento, así como impulsar los diferentes programas para la difusión de sus obras.</w:t>
            </w:r>
          </w:p>
          <w:p w:rsidR="00176176" w:rsidRPr="00CE0663" w:rsidRDefault="00176176" w:rsidP="000B027A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E0663">
              <w:rPr>
                <w:rFonts w:ascii="Arial" w:hAnsi="Arial" w:cs="Arial"/>
              </w:rPr>
              <w:t xml:space="preserve"> Descentralizar, promover y difundir las manifestaciones </w:t>
            </w:r>
            <w:proofErr w:type="gramStart"/>
            <w:r w:rsidRPr="00CE0663">
              <w:rPr>
                <w:rFonts w:ascii="Arial" w:hAnsi="Arial" w:cs="Arial"/>
              </w:rPr>
              <w:t>artísticas  en</w:t>
            </w:r>
            <w:proofErr w:type="gramEnd"/>
            <w:r w:rsidRPr="00CE0663">
              <w:rPr>
                <w:rFonts w:ascii="Arial" w:hAnsi="Arial" w:cs="Arial"/>
              </w:rPr>
              <w:t xml:space="preserve"> todo el municipio aprovechando la infraestructura existente.  </w:t>
            </w:r>
          </w:p>
          <w:p w:rsidR="00176176" w:rsidRPr="00CE0663" w:rsidRDefault="00176176" w:rsidP="000B027A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E0663">
              <w:rPr>
                <w:rFonts w:ascii="Arial" w:hAnsi="Arial" w:cs="Arial"/>
              </w:rPr>
              <w:t xml:space="preserve">Modernizar y sistematizar el patrimonio cultural, acervo documental y bibliográfico de las diferentes áreas. </w:t>
            </w:r>
          </w:p>
          <w:p w:rsidR="009C16FD" w:rsidRPr="00176176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</w:tr>
    </w:tbl>
    <w:p w:rsidR="009C16FD" w:rsidRDefault="009C16FD" w:rsidP="000B02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:rsidR="00176176" w:rsidRDefault="00176176" w:rsidP="000B02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:rsidR="00176176" w:rsidRDefault="00176176" w:rsidP="000B02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:rsidR="00176176" w:rsidRDefault="00176176" w:rsidP="000B02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p w:rsidR="00176176" w:rsidRPr="00B549D3" w:rsidRDefault="00176176" w:rsidP="000B027A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273"/>
        <w:gridCol w:w="2350"/>
        <w:gridCol w:w="363"/>
        <w:gridCol w:w="363"/>
        <w:gridCol w:w="385"/>
        <w:gridCol w:w="369"/>
        <w:gridCol w:w="385"/>
        <w:gridCol w:w="363"/>
        <w:gridCol w:w="363"/>
        <w:gridCol w:w="369"/>
        <w:gridCol w:w="363"/>
        <w:gridCol w:w="234"/>
        <w:gridCol w:w="141"/>
        <w:gridCol w:w="369"/>
        <w:gridCol w:w="369"/>
        <w:gridCol w:w="1916"/>
        <w:gridCol w:w="1817"/>
        <w:gridCol w:w="2430"/>
      </w:tblGrid>
      <w:tr w:rsidR="00947FB2" w:rsidRPr="00B549D3" w:rsidTr="00947FB2">
        <w:tc>
          <w:tcPr>
            <w:tcW w:w="262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lastRenderedPageBreak/>
              <w:t>Acciones o Actividades</w:t>
            </w:r>
          </w:p>
        </w:tc>
        <w:tc>
          <w:tcPr>
            <w:tcW w:w="4436" w:type="dxa"/>
            <w:gridSpan w:val="13"/>
            <w:tcBorders>
              <w:top w:val="single" w:sz="12" w:space="0" w:color="auto"/>
            </w:tcBorders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Cronograma 201</w:t>
            </w: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191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Metas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Indicadores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Recursos</w:t>
            </w:r>
          </w:p>
        </w:tc>
      </w:tr>
      <w:tr w:rsidR="00947FB2" w:rsidRPr="00B549D3" w:rsidTr="00947FB2">
        <w:tc>
          <w:tcPr>
            <w:tcW w:w="2623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E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J</w:t>
            </w:r>
          </w:p>
        </w:tc>
        <w:tc>
          <w:tcPr>
            <w:tcW w:w="3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A</w:t>
            </w:r>
          </w:p>
        </w:tc>
        <w:tc>
          <w:tcPr>
            <w:tcW w:w="3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37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O</w:t>
            </w:r>
          </w:p>
        </w:tc>
        <w:tc>
          <w:tcPr>
            <w:tcW w:w="3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3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  <w:b/>
              </w:rPr>
            </w:pPr>
            <w:r w:rsidRPr="00B549D3">
              <w:rPr>
                <w:rFonts w:ascii="Arial Narrow" w:hAnsi="Arial Narrow"/>
                <w:b/>
              </w:rPr>
              <w:t>D</w:t>
            </w:r>
          </w:p>
        </w:tc>
        <w:tc>
          <w:tcPr>
            <w:tcW w:w="191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81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43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</w:tr>
      <w:tr w:rsidR="00947FB2" w:rsidRPr="00B549D3" w:rsidTr="00947FB2">
        <w:tc>
          <w:tcPr>
            <w:tcW w:w="273" w:type="dxa"/>
          </w:tcPr>
          <w:p w:rsidR="00176176" w:rsidRPr="00B549D3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50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  <w:tab w:val="left" w:pos="357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Talleres artísticos para niños jóvenes y adultos.</w:t>
            </w:r>
          </w:p>
        </w:tc>
        <w:tc>
          <w:tcPr>
            <w:tcW w:w="363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75" w:type="dxa"/>
            <w:gridSpan w:val="2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:rsidR="00176176" w:rsidRPr="00947FB2" w:rsidRDefault="00176176" w:rsidP="000B0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Realizar actividades que fomenten el compromiso y responsabilidad en los jóvenes del municipio así como sus localidades.</w:t>
            </w:r>
          </w:p>
        </w:tc>
        <w:tc>
          <w:tcPr>
            <w:tcW w:w="1817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 xml:space="preserve">Resultado de las actividades. </w:t>
            </w:r>
          </w:p>
        </w:tc>
        <w:tc>
          <w:tcPr>
            <w:tcW w:w="2430" w:type="dxa"/>
          </w:tcPr>
          <w:p w:rsidR="00176176" w:rsidRPr="00947FB2" w:rsidRDefault="00176176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 xml:space="preserve">Humanos(instructores y alumnos) económicos( secretaria de cultura y gobierno municipal)  </w:t>
            </w:r>
          </w:p>
        </w:tc>
      </w:tr>
      <w:tr w:rsidR="00947FB2" w:rsidRPr="00B549D3" w:rsidTr="00947FB2">
        <w:tc>
          <w:tcPr>
            <w:tcW w:w="273" w:type="dxa"/>
          </w:tcPr>
          <w:p w:rsidR="00947FB2" w:rsidRPr="00B549D3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50" w:type="dxa"/>
          </w:tcPr>
          <w:p w:rsidR="00947FB2" w:rsidRPr="00947FB2" w:rsidRDefault="00947FB2" w:rsidP="000B0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 xml:space="preserve">Domingos Culturales.- realizar eventos artísticos y culturales un domingo de cada mes. 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75" w:type="dxa"/>
            <w:gridSpan w:val="2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 xml:space="preserve">Acercar a los habitantes a actividades culturales, y rescatar los domingos de convivencia.  </w:t>
            </w:r>
          </w:p>
        </w:tc>
        <w:tc>
          <w:tcPr>
            <w:tcW w:w="1817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de respuesta</w:t>
            </w:r>
            <w:r w:rsidRPr="00947F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Personal y material necesario</w:t>
            </w:r>
          </w:p>
        </w:tc>
      </w:tr>
      <w:tr w:rsidR="00947FB2" w:rsidRPr="00B549D3" w:rsidTr="00947FB2">
        <w:trPr>
          <w:trHeight w:val="1041"/>
        </w:trPr>
        <w:tc>
          <w:tcPr>
            <w:tcW w:w="273" w:type="dxa"/>
          </w:tcPr>
          <w:p w:rsidR="00947FB2" w:rsidRPr="00B549D3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50" w:type="dxa"/>
          </w:tcPr>
          <w:p w:rsidR="00947FB2" w:rsidRPr="00947FB2" w:rsidRDefault="00947FB2" w:rsidP="000B0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 xml:space="preserve">Festival Cultural de Julio.- ejecución del tradicional festival cultural en el que se realicen actividades tanto artísticas, como de fomento a la convivencia familiar. 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gridSpan w:val="2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Fomentar actividades de estimulen la convivencia presencial de los habitantes</w:t>
            </w:r>
          </w:p>
        </w:tc>
        <w:tc>
          <w:tcPr>
            <w:tcW w:w="1817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de respuesta</w:t>
            </w:r>
          </w:p>
        </w:tc>
        <w:tc>
          <w:tcPr>
            <w:tcW w:w="2430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Agrupaciones, económicos(secretaria de cultura y gobierno municipal) </w:t>
            </w:r>
          </w:p>
        </w:tc>
      </w:tr>
      <w:tr w:rsidR="00947FB2" w:rsidRPr="00B549D3" w:rsidTr="00947FB2">
        <w:trPr>
          <w:trHeight w:val="2006"/>
        </w:trPr>
        <w:tc>
          <w:tcPr>
            <w:tcW w:w="273" w:type="dxa"/>
          </w:tcPr>
          <w:p w:rsidR="00947FB2" w:rsidRPr="00B549D3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50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Semana del aniversario de la Fundación de Cuautla.- Present</w:t>
            </w:r>
            <w:r>
              <w:rPr>
                <w:rFonts w:ascii="Arial" w:hAnsi="Arial" w:cs="Arial"/>
                <w:sz w:val="22"/>
                <w:szCs w:val="22"/>
              </w:rPr>
              <w:t>ar eventos con la participación de diferentes grupos artístico</w:t>
            </w:r>
            <w:r w:rsidRPr="00947FB2">
              <w:rPr>
                <w:rFonts w:ascii="Arial" w:hAnsi="Arial" w:cs="Arial"/>
                <w:sz w:val="22"/>
                <w:szCs w:val="22"/>
              </w:rPr>
              <w:t>s y culturales de los distintos municipios de la región así como realizar el festejo en el marco del aniversario de la Fundación de Cuautla como Municipio.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gridSpan w:val="2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Dar a conocer nuestra historia y llevar actividades de recreación </w:t>
            </w:r>
            <w:r w:rsidRPr="00947F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de respuesta</w:t>
            </w:r>
            <w:r w:rsidRPr="00947F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Gobierno municipal </w:t>
            </w:r>
          </w:p>
        </w:tc>
      </w:tr>
      <w:tr w:rsidR="00947FB2" w:rsidRPr="00B549D3" w:rsidTr="00947FB2">
        <w:trPr>
          <w:trHeight w:val="85"/>
        </w:trPr>
        <w:tc>
          <w:tcPr>
            <w:tcW w:w="273" w:type="dxa"/>
          </w:tcPr>
          <w:p w:rsidR="00947FB2" w:rsidRPr="00B549D3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50" w:type="dxa"/>
          </w:tcPr>
          <w:p w:rsidR="00947FB2" w:rsidRPr="00947FB2" w:rsidRDefault="00947FB2" w:rsidP="000B02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 xml:space="preserve">Festejos de los días sociales.- Fomentar el fomento a la convivencia por medio de la celebración del día social de la madre, el padre y el niño, presentando espectáculos artísticos por medio de grupos profesionales así como de los mismos </w:t>
            </w:r>
            <w:r w:rsidRPr="00947FB2">
              <w:rPr>
                <w:rFonts w:ascii="Arial" w:hAnsi="Arial" w:cs="Arial"/>
                <w:sz w:val="22"/>
                <w:szCs w:val="22"/>
              </w:rPr>
              <w:lastRenderedPageBreak/>
              <w:t xml:space="preserve">involucrados (mamas, papa e hijos), entrega de regalos y alimentos. 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" w:type="dxa"/>
            <w:gridSpan w:val="2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:rsidR="00947FB2" w:rsidRPr="00CD00AF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00AF">
              <w:rPr>
                <w:rFonts w:ascii="Arial" w:hAnsi="Arial" w:cs="Arial"/>
                <w:sz w:val="22"/>
                <w:szCs w:val="22"/>
              </w:rPr>
              <w:t>Fomentar actividades de estimulen la convivencia presencial de los habitantes</w:t>
            </w:r>
          </w:p>
        </w:tc>
        <w:tc>
          <w:tcPr>
            <w:tcW w:w="1817" w:type="dxa"/>
          </w:tcPr>
          <w:p w:rsidR="00947FB2" w:rsidRPr="00947FB2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de respuesta</w:t>
            </w:r>
          </w:p>
        </w:tc>
        <w:tc>
          <w:tcPr>
            <w:tcW w:w="2430" w:type="dxa"/>
          </w:tcPr>
          <w:p w:rsidR="00947FB2" w:rsidRPr="00947FB2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Económicos (patrocinios y gobierno municipal)</w:t>
            </w:r>
          </w:p>
        </w:tc>
      </w:tr>
      <w:tr w:rsidR="00947FB2" w:rsidRPr="00B549D3" w:rsidTr="00947FB2">
        <w:tc>
          <w:tcPr>
            <w:tcW w:w="273" w:type="dxa"/>
          </w:tcPr>
          <w:p w:rsidR="00947FB2" w:rsidRPr="00B549D3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2350" w:type="dxa"/>
          </w:tcPr>
          <w:p w:rsidR="00947FB2" w:rsidRPr="00CD00AF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D00AF">
              <w:rPr>
                <w:rFonts w:ascii="Arial" w:hAnsi="Arial" w:cs="Arial"/>
                <w:sz w:val="22"/>
                <w:szCs w:val="22"/>
              </w:rPr>
              <w:t xml:space="preserve">Implementar el proyecto </w:t>
            </w:r>
            <w:r>
              <w:rPr>
                <w:rFonts w:ascii="Arial" w:hAnsi="Arial" w:cs="Arial"/>
                <w:sz w:val="22"/>
                <w:szCs w:val="22"/>
              </w:rPr>
              <w:t>CUAUTLA DE MIS COLORES</w:t>
            </w:r>
            <w:r w:rsidRPr="00CD00AF">
              <w:rPr>
                <w:rFonts w:ascii="Arial" w:hAnsi="Arial" w:cs="Arial"/>
                <w:sz w:val="22"/>
                <w:szCs w:val="22"/>
              </w:rPr>
              <w:t xml:space="preserve">. Pintar de murales las fachadas de las casas de los principales accesos al municipio así como el centro. 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75" w:type="dxa"/>
            <w:gridSpan w:val="2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:rsidR="00947FB2" w:rsidRPr="00947FB2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Activar el turismo cultural</w:t>
            </w:r>
            <w:r w:rsidRPr="00947F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</w:tcPr>
          <w:p w:rsidR="00947FB2" w:rsidRPr="00947FB2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de respuesta</w:t>
            </w:r>
          </w:p>
        </w:tc>
        <w:tc>
          <w:tcPr>
            <w:tcW w:w="2430" w:type="dxa"/>
          </w:tcPr>
          <w:p w:rsidR="00CD00AF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Económicos: Patrocinios, gobierno municipal, </w:t>
            </w:r>
          </w:p>
          <w:p w:rsidR="00947FB2" w:rsidRPr="00947FB2" w:rsidRDefault="00CD00AF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humano</w:t>
            </w:r>
            <w:r w:rsidR="00947FB2" w:rsidRPr="00947F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7FB2" w:rsidRPr="00B549D3" w:rsidTr="00947FB2">
        <w:trPr>
          <w:trHeight w:val="616"/>
        </w:trPr>
        <w:tc>
          <w:tcPr>
            <w:tcW w:w="273" w:type="dxa"/>
          </w:tcPr>
          <w:p w:rsidR="00947FB2" w:rsidRPr="00C300AB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:rsidR="00947FB2" w:rsidRPr="00C300AB" w:rsidRDefault="00C300AB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00AB">
              <w:rPr>
                <w:rFonts w:ascii="Arial" w:hAnsi="Arial" w:cs="Arial"/>
                <w:sz w:val="22"/>
                <w:szCs w:val="22"/>
              </w:rPr>
              <w:t xml:space="preserve">Activar la galería con exposiciones temporales mensuales con la participación de artistas de la región, así como estatales y nacionales. 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5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3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75" w:type="dxa"/>
            <w:gridSpan w:val="2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:rsidR="00947FB2" w:rsidRPr="00C300AB" w:rsidRDefault="00C300AB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0AB">
              <w:rPr>
                <w:rFonts w:ascii="Arial" w:hAnsi="Arial" w:cs="Arial"/>
                <w:sz w:val="22"/>
                <w:szCs w:val="22"/>
              </w:rPr>
              <w:t>Realizar actividades que fomenten el conocimiento de las artes, como exposiciones, conferencias, presentación de cine, teatro etc.</w:t>
            </w:r>
          </w:p>
        </w:tc>
        <w:tc>
          <w:tcPr>
            <w:tcW w:w="1817" w:type="dxa"/>
          </w:tcPr>
          <w:p w:rsidR="00947FB2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 de respuesta</w:t>
            </w:r>
          </w:p>
        </w:tc>
        <w:tc>
          <w:tcPr>
            <w:tcW w:w="2430" w:type="dxa"/>
          </w:tcPr>
          <w:p w:rsidR="00947FB2" w:rsidRPr="00947FB2" w:rsidRDefault="00947FB2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FB2">
              <w:rPr>
                <w:rFonts w:ascii="Arial" w:hAnsi="Arial" w:cs="Arial"/>
                <w:sz w:val="22"/>
                <w:szCs w:val="22"/>
              </w:rPr>
              <w:t>Personal capacitado para la realización</w:t>
            </w:r>
          </w:p>
        </w:tc>
      </w:tr>
      <w:tr w:rsidR="0063612E" w:rsidRPr="00B549D3" w:rsidTr="00947FB2">
        <w:trPr>
          <w:trHeight w:val="616"/>
        </w:trPr>
        <w:tc>
          <w:tcPr>
            <w:tcW w:w="273" w:type="dxa"/>
          </w:tcPr>
          <w:p w:rsidR="0063612E" w:rsidRPr="00C300AB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</w:tcPr>
          <w:p w:rsidR="0063612E" w:rsidRPr="00C300AB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muertos, fiestas patrias, revolución mexicana, navidad. </w:t>
            </w:r>
          </w:p>
        </w:tc>
        <w:tc>
          <w:tcPr>
            <w:tcW w:w="363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</w:tcPr>
          <w:p w:rsidR="0063612E" w:rsidRPr="00947FB2" w:rsidRDefault="0063612E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" w:type="dxa"/>
          </w:tcPr>
          <w:p w:rsidR="0063612E" w:rsidRPr="00947FB2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75" w:type="dxa"/>
            <w:gridSpan w:val="2"/>
          </w:tcPr>
          <w:p w:rsidR="0063612E" w:rsidRPr="00947FB2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63612E" w:rsidRPr="00947FB2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69" w:type="dxa"/>
          </w:tcPr>
          <w:p w:rsidR="0063612E" w:rsidRPr="00947FB2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16" w:type="dxa"/>
          </w:tcPr>
          <w:p w:rsidR="0063612E" w:rsidRPr="000B027A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027A">
              <w:rPr>
                <w:rFonts w:ascii="Arial" w:hAnsi="Arial" w:cs="Arial"/>
                <w:sz w:val="22"/>
                <w:szCs w:val="22"/>
              </w:rPr>
              <w:t xml:space="preserve">Darle la importancia y difusión a las actividades, eventos y fechas importantes que nos hacen reconocer nuestra identidad </w:t>
            </w:r>
            <w:r w:rsidRPr="000B027A">
              <w:rPr>
                <w:rFonts w:ascii="Arial" w:hAnsi="Arial" w:cs="Arial"/>
                <w:sz w:val="22"/>
                <w:szCs w:val="22"/>
              </w:rPr>
              <w:lastRenderedPageBreak/>
              <w:t>como mexicanos.</w:t>
            </w:r>
          </w:p>
        </w:tc>
        <w:tc>
          <w:tcPr>
            <w:tcW w:w="1817" w:type="dxa"/>
          </w:tcPr>
          <w:p w:rsidR="0063612E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Nivel de respuesta</w:t>
            </w:r>
          </w:p>
        </w:tc>
        <w:tc>
          <w:tcPr>
            <w:tcW w:w="2430" w:type="dxa"/>
          </w:tcPr>
          <w:p w:rsidR="000B027A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Económicos: Patrocinios, gobierno municipal, </w:t>
            </w:r>
          </w:p>
          <w:p w:rsidR="0063612E" w:rsidRPr="00947FB2" w:rsidRDefault="000B027A" w:rsidP="000B027A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Humano</w:t>
            </w:r>
          </w:p>
        </w:tc>
      </w:tr>
      <w:tr w:rsidR="00947FB2" w:rsidRPr="00B549D3" w:rsidTr="00947FB2">
        <w:trPr>
          <w:trHeight w:val="2033"/>
        </w:trPr>
        <w:tc>
          <w:tcPr>
            <w:tcW w:w="6180" w:type="dxa"/>
            <w:gridSpan w:val="12"/>
            <w:tcBorders>
              <w:bottom w:val="single" w:sz="12" w:space="0" w:color="auto"/>
            </w:tcBorders>
          </w:tcPr>
          <w:p w:rsidR="00947FB2" w:rsidRPr="00B549D3" w:rsidRDefault="00947FB2" w:rsidP="007E1F65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  <w:tc>
          <w:tcPr>
            <w:tcW w:w="7042" w:type="dxa"/>
            <w:gridSpan w:val="6"/>
            <w:tcBorders>
              <w:bottom w:val="single" w:sz="12" w:space="0" w:color="auto"/>
            </w:tcBorders>
          </w:tcPr>
          <w:p w:rsidR="00947FB2" w:rsidRPr="00B549D3" w:rsidRDefault="00947FB2" w:rsidP="0094691B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47FB2" w:rsidRPr="00B549D3" w:rsidTr="00947FB2">
        <w:trPr>
          <w:trHeight w:val="395"/>
        </w:trPr>
        <w:tc>
          <w:tcPr>
            <w:tcW w:w="61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7FB2" w:rsidRPr="00B549D3" w:rsidRDefault="00947FB2" w:rsidP="007E1F65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7FB2" w:rsidRPr="00B549D3" w:rsidRDefault="00947FB2" w:rsidP="007E1F65">
            <w:pPr>
              <w:spacing w:after="160" w:line="259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947FB2" w:rsidRPr="00B549D3" w:rsidTr="00947FB2">
        <w:trPr>
          <w:trHeight w:val="296"/>
        </w:trPr>
        <w:tc>
          <w:tcPr>
            <w:tcW w:w="61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47FB2" w:rsidRPr="00B549D3" w:rsidRDefault="00947FB2" w:rsidP="0094691B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Dirección o Área</w:t>
            </w:r>
          </w:p>
        </w:tc>
        <w:tc>
          <w:tcPr>
            <w:tcW w:w="7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47FB2" w:rsidRPr="00B549D3" w:rsidRDefault="00947FB2" w:rsidP="0094691B">
            <w:pPr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 xml:space="preserve">Nombre y firma del titular de la </w:t>
            </w:r>
            <w:r>
              <w:rPr>
                <w:rFonts w:ascii="Arial Narrow" w:hAnsi="Arial Narrow"/>
                <w:b/>
              </w:rPr>
              <w:t>Jefatura o Dependencia</w:t>
            </w:r>
          </w:p>
        </w:tc>
      </w:tr>
    </w:tbl>
    <w:p w:rsidR="009C16FD" w:rsidRPr="00B549D3" w:rsidRDefault="009C16FD" w:rsidP="009C16FD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/>
      </w:tblPr>
      <w:tblGrid>
        <w:gridCol w:w="6666"/>
        <w:gridCol w:w="6556"/>
      </w:tblGrid>
      <w:tr w:rsidR="009C16FD" w:rsidRPr="00B549D3" w:rsidTr="0094691B">
        <w:tc>
          <w:tcPr>
            <w:tcW w:w="6912" w:type="dxa"/>
            <w:tcBorders>
              <w:bottom w:val="single" w:sz="12" w:space="0" w:color="auto"/>
            </w:tcBorders>
          </w:tcPr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Pr="00B549D3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  <w:p w:rsidR="009C16FD" w:rsidRPr="00B549D3" w:rsidRDefault="009C16FD" w:rsidP="0094691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C16FD" w:rsidRPr="00B549D3" w:rsidTr="0094691B">
        <w:tc>
          <w:tcPr>
            <w:tcW w:w="6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B549D3">
              <w:rPr>
                <w:rFonts w:ascii="Arial Narrow" w:hAnsi="Arial Narrow"/>
                <w:b/>
              </w:rPr>
              <w:t>ello de la dependencia que elabora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C16FD" w:rsidRPr="00B549D3" w:rsidRDefault="009C16FD" w:rsidP="0094691B">
            <w:pPr>
              <w:jc w:val="center"/>
              <w:rPr>
                <w:rFonts w:ascii="Arial Narrow" w:hAnsi="Arial Narrow"/>
              </w:rPr>
            </w:pPr>
            <w:r w:rsidRPr="00B549D3">
              <w:rPr>
                <w:rFonts w:ascii="Arial Narrow" w:hAnsi="Arial Narrow"/>
                <w:b/>
              </w:rPr>
              <w:t>Sello</w:t>
            </w:r>
            <w:r>
              <w:rPr>
                <w:rFonts w:ascii="Arial Narrow" w:hAnsi="Arial Narrow"/>
                <w:b/>
              </w:rPr>
              <w:t xml:space="preserve"> y firma</w:t>
            </w:r>
            <w:r w:rsidRPr="00B549D3">
              <w:rPr>
                <w:rFonts w:ascii="Arial Narrow" w:hAnsi="Arial Narrow"/>
                <w:b/>
              </w:rPr>
              <w:t xml:space="preserve"> de recepción de la Contraloría Municipal</w:t>
            </w:r>
          </w:p>
        </w:tc>
      </w:tr>
    </w:tbl>
    <w:p w:rsidR="009C16FD" w:rsidRPr="00B549D3" w:rsidRDefault="009C16FD" w:rsidP="009C16FD">
      <w:pPr>
        <w:jc w:val="center"/>
        <w:rPr>
          <w:rFonts w:ascii="Arial Narrow" w:hAnsi="Arial Narrow"/>
        </w:rPr>
      </w:pPr>
    </w:p>
    <w:p w:rsidR="009C16FD" w:rsidRDefault="009C16FD" w:rsidP="009C16FD">
      <w:pPr>
        <w:spacing w:after="200" w:line="276" w:lineRule="auto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9C16FD" w:rsidSect="009C16FD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00" w:rsidRDefault="00C22100" w:rsidP="009C16FD">
      <w:r>
        <w:separator/>
      </w:r>
    </w:p>
  </w:endnote>
  <w:endnote w:type="continuationSeparator" w:id="0">
    <w:p w:rsidR="00C22100" w:rsidRDefault="00C22100" w:rsidP="009C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00" w:rsidRDefault="00C22100" w:rsidP="009C16FD">
      <w:r>
        <w:separator/>
      </w:r>
    </w:p>
  </w:footnote>
  <w:footnote w:type="continuationSeparator" w:id="0">
    <w:p w:rsidR="00C22100" w:rsidRDefault="00C22100" w:rsidP="009C1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9990"/>
      <w:gridCol w:w="3232"/>
    </w:tblGrid>
    <w:tr w:rsidR="0068119C" w:rsidTr="0094691B">
      <w:tc>
        <w:tcPr>
          <w:tcW w:w="10206" w:type="dxa"/>
          <w:tcBorders>
            <w:top w:val="single" w:sz="4" w:space="0" w:color="FFFFFF" w:themeColor="background1"/>
            <w:bottom w:val="single" w:sz="4" w:space="0" w:color="FFFFFF" w:themeColor="background1"/>
          </w:tcBorders>
        </w:tcPr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36"/>
              <w:szCs w:val="22"/>
            </w:rPr>
          </w:pPr>
        </w:p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ind w:left="-250"/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>MATRIZ DE INDICADORES PARA RESULTADOS</w:t>
          </w:r>
        </w:p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 Narrow" w:hAnsi="Arial Narrow"/>
              <w:b/>
              <w:sz w:val="36"/>
              <w:szCs w:val="22"/>
            </w:rPr>
          </w:pPr>
          <w:r>
            <w:rPr>
              <w:rFonts w:ascii="Arial Narrow" w:hAnsi="Arial Narrow"/>
              <w:b/>
              <w:sz w:val="36"/>
              <w:szCs w:val="22"/>
            </w:rPr>
            <w:t xml:space="preserve"> 2019</w:t>
          </w:r>
        </w:p>
        <w:p w:rsidR="0068119C" w:rsidRPr="00B549D3" w:rsidRDefault="0068119C" w:rsidP="0094691B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3313" w:type="dxa"/>
          <w:tcBorders>
            <w:top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68119C" w:rsidRDefault="0068119C" w:rsidP="0094691B">
          <w:pPr>
            <w:pStyle w:val="Encabezado"/>
            <w:tabs>
              <w:tab w:val="clear" w:pos="4419"/>
              <w:tab w:val="clear" w:pos="8838"/>
            </w:tabs>
            <w:jc w:val="right"/>
            <w:rPr>
              <w:b/>
              <w:sz w:val="22"/>
              <w:szCs w:val="22"/>
            </w:rPr>
          </w:pPr>
        </w:p>
      </w:tc>
    </w:tr>
  </w:tbl>
  <w:p w:rsidR="0068119C" w:rsidRDefault="0068119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4EAD"/>
    <w:multiLevelType w:val="hybridMultilevel"/>
    <w:tmpl w:val="2F5A0758"/>
    <w:lvl w:ilvl="0" w:tplc="19D8C4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4AF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02F6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403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C4F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C4F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EA8B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2FC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14E1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91A41"/>
    <w:multiLevelType w:val="hybridMultilevel"/>
    <w:tmpl w:val="DAF43C4C"/>
    <w:lvl w:ilvl="0" w:tplc="8DD23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48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86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A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48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902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E3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A5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AA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F34C78"/>
    <w:multiLevelType w:val="hybridMultilevel"/>
    <w:tmpl w:val="8AE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0219D"/>
    <w:multiLevelType w:val="hybridMultilevel"/>
    <w:tmpl w:val="B4A82526"/>
    <w:lvl w:ilvl="0" w:tplc="D474D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20C74"/>
    <w:multiLevelType w:val="hybridMultilevel"/>
    <w:tmpl w:val="0E24E0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6FD"/>
    <w:rsid w:val="00016AC9"/>
    <w:rsid w:val="000B027A"/>
    <w:rsid w:val="00176176"/>
    <w:rsid w:val="001772FF"/>
    <w:rsid w:val="001A2605"/>
    <w:rsid w:val="001B1F6C"/>
    <w:rsid w:val="002D4699"/>
    <w:rsid w:val="003B58C7"/>
    <w:rsid w:val="003C4F2C"/>
    <w:rsid w:val="00540889"/>
    <w:rsid w:val="005C2637"/>
    <w:rsid w:val="005C3A3E"/>
    <w:rsid w:val="005C6892"/>
    <w:rsid w:val="005E2516"/>
    <w:rsid w:val="0063612E"/>
    <w:rsid w:val="00664B8E"/>
    <w:rsid w:val="0068119C"/>
    <w:rsid w:val="006A01E9"/>
    <w:rsid w:val="006F22AD"/>
    <w:rsid w:val="007C2CA6"/>
    <w:rsid w:val="007E1F65"/>
    <w:rsid w:val="00840553"/>
    <w:rsid w:val="008B3E72"/>
    <w:rsid w:val="008E484E"/>
    <w:rsid w:val="00916B4A"/>
    <w:rsid w:val="0094691B"/>
    <w:rsid w:val="00947FB2"/>
    <w:rsid w:val="009C16FD"/>
    <w:rsid w:val="009C54B4"/>
    <w:rsid w:val="00A12FBF"/>
    <w:rsid w:val="00A74A2A"/>
    <w:rsid w:val="00AB6A38"/>
    <w:rsid w:val="00B3557E"/>
    <w:rsid w:val="00BB0930"/>
    <w:rsid w:val="00BE6DFA"/>
    <w:rsid w:val="00C22100"/>
    <w:rsid w:val="00C300AB"/>
    <w:rsid w:val="00C55E1C"/>
    <w:rsid w:val="00C916E8"/>
    <w:rsid w:val="00C96343"/>
    <w:rsid w:val="00CD00AF"/>
    <w:rsid w:val="00D3714C"/>
    <w:rsid w:val="00D53997"/>
    <w:rsid w:val="00D63129"/>
    <w:rsid w:val="00E4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C1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16FD"/>
  </w:style>
  <w:style w:type="paragraph" w:styleId="Piedepgina">
    <w:name w:val="footer"/>
    <w:basedOn w:val="Normal"/>
    <w:link w:val="PiedepginaCar"/>
    <w:uiPriority w:val="99"/>
    <w:unhideWhenUsed/>
    <w:rsid w:val="009C1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6FD"/>
  </w:style>
  <w:style w:type="table" w:styleId="Tablaconcuadrcula">
    <w:name w:val="Table Grid"/>
    <w:basedOn w:val="Tablanormal"/>
    <w:rsid w:val="009C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16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16F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FB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2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3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43B4-7866-458A-B4B5-63738F36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Contraloria01</dc:creator>
  <cp:lastModifiedBy>OEM</cp:lastModifiedBy>
  <cp:revision>2</cp:revision>
  <cp:lastPrinted>2019-01-09T18:02:00Z</cp:lastPrinted>
  <dcterms:created xsi:type="dcterms:W3CDTF">2019-08-02T19:26:00Z</dcterms:created>
  <dcterms:modified xsi:type="dcterms:W3CDTF">2019-08-02T19:26:00Z</dcterms:modified>
</cp:coreProperties>
</file>