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rPr>
          <w:rFonts w:asciiTheme="majorHAnsi" w:hAnsiTheme="majorHAnsi"/>
          <w:sz w:val="22"/>
          <w:szCs w:val="22"/>
        </w:rPr>
      </w:pPr>
    </w:p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MCJ/0</w:t>
      </w:r>
      <w:r w:rsidR="003E0906">
        <w:rPr>
          <w:rFonts w:asciiTheme="majorHAnsi" w:hAnsiTheme="majorHAnsi"/>
          <w:b/>
          <w:bCs/>
        </w:rPr>
        <w:t>765</w:t>
      </w:r>
      <w:r>
        <w:rPr>
          <w:rFonts w:asciiTheme="majorHAnsi" w:hAnsiTheme="majorHAnsi"/>
          <w:b/>
          <w:bCs/>
        </w:rPr>
        <w:t>/201</w:t>
      </w:r>
      <w:r w:rsidR="00846E8C">
        <w:rPr>
          <w:rFonts w:asciiTheme="majorHAnsi" w:hAnsiTheme="majorHAnsi"/>
          <w:b/>
          <w:bCs/>
        </w:rPr>
        <w:t>9</w:t>
      </w: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BB4F8F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lang w:val="es-ES_tradnl"/>
        </w:rPr>
        <w:t>C. ROBERTO CARLOS ROBLES GARCÍA</w:t>
      </w:r>
    </w:p>
    <w:p w:rsidR="00D40798" w:rsidRPr="00193B78" w:rsidRDefault="00193B78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 w:rsidRPr="00193B78">
        <w:rPr>
          <w:rFonts w:asciiTheme="majorHAnsi" w:hAnsiTheme="majorHAnsi"/>
          <w:b/>
          <w:sz w:val="24"/>
          <w:lang w:val="es-ES_tradnl"/>
        </w:rPr>
        <w:t>REGIDOR</w:t>
      </w:r>
      <w:r w:rsidR="00EB4188">
        <w:rPr>
          <w:rFonts w:asciiTheme="majorHAnsi" w:hAnsiTheme="majorHAnsi"/>
          <w:b/>
          <w:sz w:val="24"/>
          <w:lang w:val="es-ES_tradnl"/>
        </w:rPr>
        <w:t xml:space="preserve"> </w:t>
      </w:r>
      <w:r w:rsidR="00BB4F8F">
        <w:rPr>
          <w:rFonts w:asciiTheme="majorHAnsi" w:hAnsiTheme="majorHAnsi"/>
          <w:b/>
          <w:sz w:val="24"/>
          <w:lang w:val="es-ES_tradnl"/>
        </w:rPr>
        <w:t>PROPIETARIO</w:t>
      </w:r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EB67E5">
        <w:rPr>
          <w:rFonts w:asciiTheme="majorHAnsi" w:hAnsiTheme="majorHAnsi"/>
          <w:b/>
          <w:i/>
        </w:rPr>
        <w:t>Décima Primera</w:t>
      </w:r>
      <w:r w:rsidRPr="00D40798">
        <w:rPr>
          <w:rFonts w:asciiTheme="majorHAnsi" w:hAnsiTheme="majorHAnsi"/>
          <w:b/>
          <w:i/>
        </w:rPr>
        <w:t xml:space="preserve"> 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EB67E5">
        <w:rPr>
          <w:rFonts w:asciiTheme="majorHAnsi" w:hAnsiTheme="majorHAnsi"/>
          <w:b/>
        </w:rPr>
        <w:t>lunes</w:t>
      </w:r>
      <w:r w:rsidR="00193B78">
        <w:rPr>
          <w:rFonts w:asciiTheme="majorHAnsi" w:hAnsiTheme="majorHAnsi"/>
          <w:b/>
        </w:rPr>
        <w:t xml:space="preserve"> </w:t>
      </w:r>
      <w:r w:rsidR="00EB67E5">
        <w:rPr>
          <w:rFonts w:asciiTheme="majorHAnsi" w:hAnsiTheme="majorHAnsi"/>
          <w:b/>
        </w:rPr>
        <w:t>11</w:t>
      </w:r>
      <w:r>
        <w:rPr>
          <w:rFonts w:asciiTheme="majorHAnsi" w:hAnsiTheme="majorHAnsi"/>
          <w:b/>
        </w:rPr>
        <w:t xml:space="preserve"> de </w:t>
      </w:r>
      <w:r w:rsidR="00EB67E5">
        <w:rPr>
          <w:rFonts w:asciiTheme="majorHAnsi" w:hAnsiTheme="majorHAnsi"/>
          <w:b/>
        </w:rPr>
        <w:t>Noviembre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EB67E5">
        <w:rPr>
          <w:rFonts w:asciiTheme="majorHAnsi" w:hAnsiTheme="majorHAnsi"/>
          <w:b/>
        </w:rPr>
        <w:t>10</w:t>
      </w:r>
      <w:r w:rsidR="00846E8C">
        <w:rPr>
          <w:rFonts w:asciiTheme="majorHAnsi" w:hAnsiTheme="majorHAnsi"/>
          <w:b/>
        </w:rPr>
        <w:t>:</w:t>
      </w:r>
      <w:r w:rsidR="009C5837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a</w:t>
      </w:r>
      <w:r w:rsidRPr="00D40798">
        <w:rPr>
          <w:rFonts w:asciiTheme="majorHAnsi" w:hAnsiTheme="majorHAnsi"/>
          <w:b/>
        </w:rPr>
        <w:t>.m.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193B78" w:rsidRPr="00193B7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193B78">
        <w:rPr>
          <w:rFonts w:asciiTheme="majorHAnsi" w:hAnsiTheme="majorHAnsi"/>
        </w:rPr>
        <w:t>LECTURA DEL ACTA ANTERIOR.</w:t>
      </w:r>
    </w:p>
    <w:p w:rsidR="00D40798" w:rsidRPr="00D40798" w:rsidRDefault="00193B7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IV.- </w:t>
      </w:r>
      <w:r w:rsidR="003E0906" w:rsidRPr="003E0906">
        <w:rPr>
          <w:rFonts w:asciiTheme="majorHAnsi" w:hAnsiTheme="majorHAnsi"/>
          <w:szCs w:val="24"/>
        </w:rPr>
        <w:t>AUTORIZACIÓN PARA LA SUSCRIPCIÓN DEL CONVENIO DE COLABORACIÓN PARA LA PROGRAMACIÓN Y EJECUCIÓN DEL PROGRAMA “RECREA, EDUCANDO PARA LA VIDA, APOYO DE MOCHILAS, ÚTILES, UNIFORMES Y CALZADO ESCOLAR”</w:t>
      </w:r>
      <w:r w:rsidR="003E0906">
        <w:rPr>
          <w:rFonts w:asciiTheme="majorHAnsi" w:hAnsiTheme="majorHAnsi"/>
          <w:szCs w:val="24"/>
        </w:rPr>
        <w:t>, PARA EL EJERCICIO 2020</w:t>
      </w:r>
      <w:r w:rsidR="003E0906" w:rsidRPr="003E0906">
        <w:rPr>
          <w:rFonts w:asciiTheme="majorHAnsi" w:hAnsiTheme="majorHAnsi"/>
          <w:szCs w:val="24"/>
        </w:rPr>
        <w:t>, A TRAVÉS DE LA SECRETARÍA DEL SISTEMA DE ASISTENCIA SOCIAL DEL GOBIERNO DEL ESTADO DE JALISCO</w:t>
      </w:r>
      <w:r w:rsidR="003E0906">
        <w:rPr>
          <w:rFonts w:asciiTheme="majorHAnsi" w:hAnsiTheme="majorHAnsi"/>
          <w:szCs w:val="24"/>
        </w:rPr>
        <w:t>.</w:t>
      </w:r>
    </w:p>
    <w:p w:rsidR="00F64EBE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V.- </w:t>
      </w:r>
      <w:r w:rsidR="00F64EBE">
        <w:rPr>
          <w:rFonts w:asciiTheme="majorHAnsi" w:hAnsiTheme="majorHAnsi"/>
        </w:rPr>
        <w:t xml:space="preserve">PRESENTACIÓN DE PROPUESTAS PARA EL PROYECTO DE CAMBIO DE </w:t>
      </w:r>
      <w:r w:rsidR="00F64EBE">
        <w:rPr>
          <w:rFonts w:asciiTheme="majorHAnsi" w:hAnsiTheme="majorHAnsi"/>
        </w:rPr>
        <w:t>LUMINARIAS EN</w:t>
      </w:r>
      <w:r w:rsidR="00F64EBE">
        <w:rPr>
          <w:rFonts w:asciiTheme="majorHAnsi" w:hAnsiTheme="majorHAnsi"/>
        </w:rPr>
        <w:t xml:space="preserve"> EL MUNICIPIO.</w:t>
      </w:r>
    </w:p>
    <w:p w:rsidR="00D40798" w:rsidRPr="00D40798" w:rsidRDefault="00F64EBE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F64EBE">
        <w:rPr>
          <w:rFonts w:asciiTheme="majorHAnsi" w:hAnsiTheme="majorHAnsi"/>
          <w:b/>
        </w:rPr>
        <w:t xml:space="preserve">VI.- </w:t>
      </w:r>
      <w:r w:rsidR="00D40798" w:rsidRPr="00D40798">
        <w:rPr>
          <w:rFonts w:asciiTheme="majorHAnsi" w:hAnsiTheme="majorHAnsi"/>
        </w:rPr>
        <w:t>CLAUSURA.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bookmarkStart w:id="0" w:name="_GoBack"/>
      <w:bookmarkEnd w:id="0"/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3E0906">
        <w:rPr>
          <w:rFonts w:asciiTheme="majorHAnsi" w:hAnsiTheme="majorHAnsi"/>
          <w:b/>
        </w:rPr>
        <w:t>09</w:t>
      </w:r>
      <w:r>
        <w:rPr>
          <w:rFonts w:asciiTheme="majorHAnsi" w:hAnsiTheme="majorHAnsi"/>
          <w:b/>
        </w:rPr>
        <w:t xml:space="preserve"> DE </w:t>
      </w:r>
      <w:r w:rsidR="003E0906">
        <w:rPr>
          <w:rFonts w:asciiTheme="majorHAnsi" w:hAnsiTheme="majorHAnsi"/>
          <w:b/>
        </w:rPr>
        <w:t>NOVIEMBRE</w:t>
      </w:r>
      <w:r>
        <w:rPr>
          <w:rFonts w:asciiTheme="majorHAnsi" w:hAnsiTheme="majorHAnsi"/>
          <w:b/>
        </w:rPr>
        <w:t xml:space="preserve"> DEL 201</w:t>
      </w:r>
      <w:r w:rsidR="00846E8C">
        <w:rPr>
          <w:rFonts w:asciiTheme="majorHAnsi" w:hAnsiTheme="majorHAnsi"/>
          <w:b/>
        </w:rPr>
        <w:t>9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193B78"/>
    <w:rsid w:val="003E0906"/>
    <w:rsid w:val="00554BD6"/>
    <w:rsid w:val="00592E43"/>
    <w:rsid w:val="007D4C58"/>
    <w:rsid w:val="00846E8C"/>
    <w:rsid w:val="009C5837"/>
    <w:rsid w:val="00BB4F8F"/>
    <w:rsid w:val="00CC7243"/>
    <w:rsid w:val="00D40798"/>
    <w:rsid w:val="00EB4188"/>
    <w:rsid w:val="00EB67E5"/>
    <w:rsid w:val="00F64EBE"/>
    <w:rsid w:val="00FA42A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12</cp:revision>
  <cp:lastPrinted>2019-11-10T00:15:00Z</cp:lastPrinted>
  <dcterms:created xsi:type="dcterms:W3CDTF">2018-11-01T17:24:00Z</dcterms:created>
  <dcterms:modified xsi:type="dcterms:W3CDTF">2019-11-14T16:13:00Z</dcterms:modified>
</cp:coreProperties>
</file>