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2" w:rsidRPr="00086A92" w:rsidRDefault="00086A92" w:rsidP="00086A92">
      <w:pPr>
        <w:spacing w:line="256" w:lineRule="auto"/>
        <w:jc w:val="center"/>
        <w:rPr>
          <w:rFonts w:ascii="Calibri" w:eastAsia="Calibri" w:hAnsi="Calibri" w:cs="Times New Roman"/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 w:rsidRPr="00086A92">
        <w:rPr>
          <w:rFonts w:ascii="Calibri" w:eastAsia="Calibri" w:hAnsi="Calibri" w:cs="Times New Roman"/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 xml:space="preserve">Manual de </w:t>
      </w:r>
      <w:r>
        <w:rPr>
          <w:rFonts w:ascii="Calibri" w:eastAsia="Calibri" w:hAnsi="Calibri" w:cs="Times New Roman"/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organización</w:t>
      </w: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</w:rPr>
      </w:pPr>
    </w:p>
    <w:p w:rsidR="00086A92" w:rsidRPr="00086A92" w:rsidRDefault="00086A92" w:rsidP="00086A92">
      <w:pPr>
        <w:spacing w:line="256" w:lineRule="auto"/>
        <w:jc w:val="center"/>
        <w:rPr>
          <w:rFonts w:ascii="Calibri" w:eastAsia="Calibri" w:hAnsi="Calibri" w:cs="Times New Roman"/>
        </w:rPr>
      </w:pPr>
      <w:r w:rsidRPr="00086A92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79235EA1" wp14:editId="4E606FEB">
            <wp:extent cx="4133850" cy="26670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92" w:rsidRPr="00086A92" w:rsidRDefault="00086A92" w:rsidP="00086A92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086A92" w:rsidRPr="00086A92" w:rsidRDefault="00086A92" w:rsidP="00086A92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086A92">
        <w:rPr>
          <w:rFonts w:ascii="Calibri" w:eastAsia="Calibri" w:hAnsi="Calibri" w:cs="Times New Roman"/>
          <w:b/>
          <w:sz w:val="32"/>
          <w:szCs w:val="32"/>
        </w:rPr>
        <w:t>INSTITUTO MUNICIPAL DE LA JUVENTUD</w:t>
      </w:r>
    </w:p>
    <w:p w:rsidR="00086A92" w:rsidRPr="00086A92" w:rsidRDefault="00086A92" w:rsidP="00086A92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086A92">
        <w:rPr>
          <w:rFonts w:ascii="Calibri" w:eastAsia="Calibri" w:hAnsi="Calibri" w:cs="Times New Roman"/>
          <w:b/>
          <w:sz w:val="32"/>
          <w:szCs w:val="32"/>
        </w:rPr>
        <w:t>DIRECCION GENERAL DEL INSTITUTO DE LA JUVENTUD</w:t>
      </w:r>
    </w:p>
    <w:p w:rsidR="00086A92" w:rsidRPr="00086A92" w:rsidRDefault="00086A92" w:rsidP="00086A92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086A92">
        <w:rPr>
          <w:rFonts w:ascii="Calibri" w:eastAsia="Calibri" w:hAnsi="Calibri" w:cs="Times New Roman"/>
          <w:b/>
          <w:sz w:val="32"/>
          <w:szCs w:val="32"/>
        </w:rPr>
        <w:t>ADMINISTRACION 2021-2024</w:t>
      </w: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86A92" w:rsidRPr="00086A92" w:rsidRDefault="00086A92" w:rsidP="00086A92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566191" w:rsidRDefault="00566191"/>
    <w:p w:rsidR="00566191" w:rsidRDefault="00566191"/>
    <w:p w:rsidR="003C550C" w:rsidRDefault="003C550C"/>
    <w:p w:rsidR="00566191" w:rsidRPr="00E04DC9" w:rsidRDefault="00566191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lastRenderedPageBreak/>
        <w:t xml:space="preserve">PRESENTACION </w:t>
      </w:r>
    </w:p>
    <w:p w:rsidR="00566191" w:rsidRPr="00E04DC9" w:rsidRDefault="00566191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Un aspecto importante que debe haber en el instituto es el principio del orden organizacional el cual obliga que todos los programas, proyectos, actividades y funciones se lleven de manera eficiente y eficaz para un mejor resultado tanto en la institución como en el municipio.</w:t>
      </w:r>
    </w:p>
    <w:p w:rsidR="00566191" w:rsidRPr="00E04DC9" w:rsidRDefault="00566191">
      <w:pPr>
        <w:rPr>
          <w:rFonts w:ascii="Arial" w:hAnsi="Arial" w:cs="Arial"/>
          <w:sz w:val="24"/>
          <w:szCs w:val="24"/>
        </w:rPr>
      </w:pPr>
    </w:p>
    <w:p w:rsidR="00566191" w:rsidRPr="00E04DC9" w:rsidRDefault="00566191" w:rsidP="00E04DC9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t>RUMBO DEL INSTITUTO</w:t>
      </w:r>
      <w:r w:rsidR="00E04DC9">
        <w:rPr>
          <w:rFonts w:ascii="Arial" w:hAnsi="Arial" w:cs="Arial"/>
          <w:b/>
          <w:sz w:val="24"/>
          <w:szCs w:val="24"/>
        </w:rPr>
        <w:tab/>
      </w:r>
    </w:p>
    <w:p w:rsidR="00566191" w:rsidRPr="00E04DC9" w:rsidRDefault="00566191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 xml:space="preserve">El plan institucional del desarrollo de Cuautla 2021-2024 como objetivo principal tiene el desarrollo humano, el de un municipio donde todas las personas que viven en el gocen de niveles buenos de bienestar social y de la calidad de vida, donde cada joven tenga la oportunidad de participar en las decisiones que afecten su vida y sea capaz de ejercer libremente sus derechos individuales el cual busca igualdad de oportunidades para el </w:t>
      </w:r>
      <w:r w:rsidR="00E06585" w:rsidRPr="00E04DC9">
        <w:rPr>
          <w:rFonts w:ascii="Arial" w:hAnsi="Arial" w:cs="Arial"/>
          <w:sz w:val="24"/>
          <w:szCs w:val="24"/>
        </w:rPr>
        <w:t>desarrollo</w:t>
      </w:r>
      <w:r w:rsidRPr="00E04DC9">
        <w:rPr>
          <w:rFonts w:ascii="Arial" w:hAnsi="Arial" w:cs="Arial"/>
          <w:sz w:val="24"/>
          <w:szCs w:val="24"/>
        </w:rPr>
        <w:t xml:space="preserve"> de todos los jóvenes.</w:t>
      </w:r>
    </w:p>
    <w:p w:rsidR="00E04DC9" w:rsidRDefault="00E04DC9">
      <w:pPr>
        <w:rPr>
          <w:rFonts w:ascii="Arial" w:hAnsi="Arial" w:cs="Arial"/>
          <w:b/>
          <w:sz w:val="24"/>
          <w:szCs w:val="24"/>
        </w:rPr>
      </w:pPr>
    </w:p>
    <w:p w:rsidR="00566191" w:rsidRPr="00E04DC9" w:rsidRDefault="00566191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t>DESARROLLO PARA TODOS LOS JOVENES DEL MUNICIPIO</w:t>
      </w:r>
    </w:p>
    <w:p w:rsidR="00566191" w:rsidRPr="00E04DC9" w:rsidRDefault="00E06585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 xml:space="preserve">Consiste en ampliar las opciones, capacidades y oportunidades de los jóvenes de tal forma que puedan ser ellos los que promuevan sus propios proyectos de desarrollo personal y construya los medios para satisfacer sus necesidades. En particular busca mejores oportunidades para evitar la marginación y la vulnerabilidad para el desarrollo de un mejor futuro para la juventud. </w:t>
      </w:r>
    </w:p>
    <w:p w:rsidR="00E04DC9" w:rsidRDefault="00E04DC9">
      <w:pPr>
        <w:rPr>
          <w:rFonts w:ascii="Arial" w:hAnsi="Arial" w:cs="Arial"/>
          <w:b/>
          <w:sz w:val="24"/>
          <w:szCs w:val="24"/>
        </w:rPr>
      </w:pPr>
    </w:p>
    <w:p w:rsidR="00E06585" w:rsidRPr="00E04DC9" w:rsidRDefault="00E06585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t>COMBATE DE LA JUVENTUD CONTRA LA DELINCUENCIA</w:t>
      </w:r>
    </w:p>
    <w:p w:rsidR="00E06585" w:rsidRPr="00E04DC9" w:rsidRDefault="00E06585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Determinar las causas de la delincuencia y las conductas antisociales, así como los medios para evitarlas, o en su defecto combatirlas; desde la prevención, buscando instituciones que nos ayuden para evitar las problemáticas que hay en municipio ayudando a los jóvenes a reflexionar para tener una mejor calidad de vida, evitando que se de la delincuencia en el municipio.</w:t>
      </w:r>
    </w:p>
    <w:p w:rsidR="00E06585" w:rsidRPr="00E04DC9" w:rsidRDefault="00C613C6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t>EL INSTITUTO CERCA Y TRANSPARENTE</w:t>
      </w:r>
    </w:p>
    <w:p w:rsidR="00C613C6" w:rsidRPr="00E04DC9" w:rsidRDefault="00C613C6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 xml:space="preserve">El propósito fundamental del instituto es definir el modelo de </w:t>
      </w:r>
      <w:r w:rsidR="00D76CEC" w:rsidRPr="00E04DC9">
        <w:rPr>
          <w:rFonts w:ascii="Arial" w:hAnsi="Arial" w:cs="Arial"/>
          <w:sz w:val="24"/>
          <w:szCs w:val="24"/>
        </w:rPr>
        <w:t>atención</w:t>
      </w:r>
      <w:r w:rsidRPr="00E04DC9">
        <w:rPr>
          <w:rFonts w:ascii="Arial" w:hAnsi="Arial" w:cs="Arial"/>
          <w:sz w:val="24"/>
          <w:szCs w:val="24"/>
        </w:rPr>
        <w:t xml:space="preserve"> a los jóvenes fomentando la equidad y la igualdad puesto que ningún joven debe sufrir un trato </w:t>
      </w:r>
      <w:r w:rsidR="00D76CEC" w:rsidRPr="00E04DC9">
        <w:rPr>
          <w:rFonts w:ascii="Arial" w:hAnsi="Arial" w:cs="Arial"/>
          <w:sz w:val="24"/>
          <w:szCs w:val="24"/>
        </w:rPr>
        <w:t>discriminatorio</w:t>
      </w:r>
      <w:r w:rsidRPr="00E04DC9">
        <w:rPr>
          <w:rFonts w:ascii="Arial" w:hAnsi="Arial" w:cs="Arial"/>
          <w:sz w:val="24"/>
          <w:szCs w:val="24"/>
        </w:rPr>
        <w:t xml:space="preserve"> por razones sexo, edad, creencias religiosas, preferencias sexuales, raza o color.</w:t>
      </w:r>
    </w:p>
    <w:p w:rsidR="00C613C6" w:rsidRPr="00E04DC9" w:rsidRDefault="00C613C6">
      <w:pPr>
        <w:rPr>
          <w:rFonts w:ascii="Arial" w:hAnsi="Arial" w:cs="Arial"/>
          <w:sz w:val="24"/>
          <w:szCs w:val="24"/>
        </w:rPr>
      </w:pPr>
    </w:p>
    <w:p w:rsidR="00E04DC9" w:rsidRDefault="00E04DC9">
      <w:pPr>
        <w:rPr>
          <w:rFonts w:ascii="Arial" w:hAnsi="Arial" w:cs="Arial"/>
          <w:b/>
          <w:sz w:val="24"/>
          <w:szCs w:val="24"/>
        </w:rPr>
      </w:pPr>
    </w:p>
    <w:p w:rsidR="00E04DC9" w:rsidRDefault="00E04DC9">
      <w:pPr>
        <w:rPr>
          <w:rFonts w:ascii="Arial" w:hAnsi="Arial" w:cs="Arial"/>
          <w:b/>
          <w:sz w:val="24"/>
          <w:szCs w:val="24"/>
        </w:rPr>
      </w:pPr>
    </w:p>
    <w:p w:rsidR="00C613C6" w:rsidRPr="00E04DC9" w:rsidRDefault="00D76CEC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lastRenderedPageBreak/>
        <w:t>FUNDAMENTOS LEGALES</w:t>
      </w:r>
    </w:p>
    <w:p w:rsidR="00D76CEC" w:rsidRDefault="00D76CEC">
      <w:r w:rsidRPr="00E04DC9">
        <w:rPr>
          <w:rFonts w:ascii="Arial" w:hAnsi="Arial" w:cs="Arial"/>
          <w:sz w:val="24"/>
          <w:szCs w:val="24"/>
        </w:rPr>
        <w:t xml:space="preserve">Con apoyo del estado del Estado de Jalisco y el Instituto Jalisciense de la Juventud creado en base al </w:t>
      </w:r>
      <w:r w:rsidR="007C74F7" w:rsidRPr="00E04DC9">
        <w:rPr>
          <w:rFonts w:ascii="Arial" w:hAnsi="Arial" w:cs="Arial"/>
          <w:sz w:val="24"/>
          <w:szCs w:val="24"/>
        </w:rPr>
        <w:t>artículo</w:t>
      </w:r>
      <w:r w:rsidRPr="00E04DC9">
        <w:rPr>
          <w:rFonts w:ascii="Arial" w:hAnsi="Arial" w:cs="Arial"/>
          <w:sz w:val="24"/>
          <w:szCs w:val="24"/>
        </w:rPr>
        <w:t xml:space="preserve"> 49 de la constitución política de los Estados Unidos </w:t>
      </w:r>
      <w:r w:rsidR="007C74F7" w:rsidRPr="00E04DC9">
        <w:rPr>
          <w:rFonts w:ascii="Arial" w:hAnsi="Arial" w:cs="Arial"/>
          <w:sz w:val="24"/>
          <w:szCs w:val="24"/>
        </w:rPr>
        <w:t>México</w:t>
      </w:r>
      <w:r w:rsidRPr="00E04DC9">
        <w:rPr>
          <w:rFonts w:ascii="Arial" w:hAnsi="Arial" w:cs="Arial"/>
          <w:sz w:val="24"/>
          <w:szCs w:val="24"/>
        </w:rPr>
        <w:t xml:space="preserve">, y la ley </w:t>
      </w:r>
      <w:r w:rsidR="007C74F7" w:rsidRPr="00E04DC9">
        <w:rPr>
          <w:rFonts w:ascii="Arial" w:hAnsi="Arial" w:cs="Arial"/>
          <w:sz w:val="24"/>
          <w:szCs w:val="24"/>
        </w:rPr>
        <w:t>orgánica</w:t>
      </w:r>
      <w:r w:rsidRPr="00E04DC9">
        <w:rPr>
          <w:rFonts w:ascii="Arial" w:hAnsi="Arial" w:cs="Arial"/>
          <w:sz w:val="24"/>
          <w:szCs w:val="24"/>
        </w:rPr>
        <w:t xml:space="preserve"> del Instituto Jalisciense de la juventud se </w:t>
      </w:r>
      <w:r w:rsidR="007C74F7" w:rsidRPr="00E04DC9">
        <w:rPr>
          <w:rFonts w:ascii="Arial" w:hAnsi="Arial" w:cs="Arial"/>
          <w:sz w:val="24"/>
          <w:szCs w:val="24"/>
        </w:rPr>
        <w:t>creó</w:t>
      </w:r>
      <w:r w:rsidRPr="00E04DC9">
        <w:rPr>
          <w:rFonts w:ascii="Arial" w:hAnsi="Arial" w:cs="Arial"/>
          <w:sz w:val="24"/>
          <w:szCs w:val="24"/>
        </w:rPr>
        <w:t xml:space="preserve"> el Instituto Muni</w:t>
      </w:r>
      <w:r w:rsidR="007C74F7" w:rsidRPr="00E04DC9">
        <w:rPr>
          <w:rFonts w:ascii="Arial" w:hAnsi="Arial" w:cs="Arial"/>
          <w:sz w:val="24"/>
          <w:szCs w:val="24"/>
        </w:rPr>
        <w:t>cipal de Atención a la juventud</w:t>
      </w:r>
      <w:r w:rsidR="007C74F7">
        <w:t>: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-Implementar una política municipal que permita incorporar a la juventud al desarrollo del municipio.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-Asesorar al instituto en la programación de acciones del desarrollo de acuerdo con el plan de desarrollo.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 xml:space="preserve">-Fomentar la participación de actividades para la superación física, cultural, profesional y económica en el </w:t>
      </w:r>
      <w:r w:rsidR="00E04DC9" w:rsidRPr="00E04DC9">
        <w:rPr>
          <w:rFonts w:ascii="Arial" w:hAnsi="Arial" w:cs="Arial"/>
          <w:sz w:val="24"/>
          <w:szCs w:val="24"/>
        </w:rPr>
        <w:t>municipio</w:t>
      </w:r>
      <w:r w:rsidRPr="00E04DC9">
        <w:rPr>
          <w:rFonts w:ascii="Arial" w:hAnsi="Arial" w:cs="Arial"/>
          <w:sz w:val="24"/>
          <w:szCs w:val="24"/>
        </w:rPr>
        <w:t xml:space="preserve"> y sus localidades. </w:t>
      </w:r>
    </w:p>
    <w:p w:rsidR="007C74F7" w:rsidRPr="00E04DC9" w:rsidRDefault="007C74F7">
      <w:pPr>
        <w:rPr>
          <w:rFonts w:ascii="Arial" w:hAnsi="Arial" w:cs="Arial"/>
          <w:b/>
          <w:sz w:val="24"/>
          <w:szCs w:val="24"/>
        </w:rPr>
      </w:pPr>
      <w:r w:rsidRPr="00E04DC9">
        <w:rPr>
          <w:rFonts w:ascii="Arial" w:hAnsi="Arial" w:cs="Arial"/>
          <w:b/>
          <w:sz w:val="24"/>
          <w:szCs w:val="24"/>
        </w:rPr>
        <w:t>ATRIBUCIONES</w:t>
      </w:r>
      <w:bookmarkStart w:id="0" w:name="_GoBack"/>
      <w:bookmarkEnd w:id="0"/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Al ser nombrado lo anterior dentro del instituto municipal de atención a la juventud en Cuautla con el fin por el cual fue creado: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-Contribuir a la disminución de conductos negativos en los jóvenes dentro de su entorno.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-Fomentar la actividad física entre la población juvenil.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-Coadyuvar en el aumento que estudian o trabajan.</w:t>
      </w:r>
    </w:p>
    <w:p w:rsidR="007C74F7" w:rsidRPr="00E04DC9" w:rsidRDefault="007C74F7">
      <w:pPr>
        <w:rPr>
          <w:rFonts w:ascii="Arial" w:hAnsi="Arial" w:cs="Arial"/>
          <w:sz w:val="24"/>
          <w:szCs w:val="24"/>
        </w:rPr>
      </w:pPr>
      <w:r w:rsidRPr="00E04DC9">
        <w:rPr>
          <w:rFonts w:ascii="Arial" w:hAnsi="Arial" w:cs="Arial"/>
          <w:sz w:val="24"/>
          <w:szCs w:val="24"/>
        </w:rPr>
        <w:t>-Incidir en la disminución de la violencia, delincuencia y adicción en los jóvenes.</w:t>
      </w: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Pr="00E04DC9" w:rsidRDefault="00E04DC9">
      <w:pPr>
        <w:rPr>
          <w:rFonts w:ascii="Arial" w:hAnsi="Arial" w:cs="Arial"/>
          <w:sz w:val="24"/>
          <w:szCs w:val="24"/>
        </w:rPr>
      </w:pPr>
    </w:p>
    <w:p w:rsidR="00E04DC9" w:rsidRDefault="00E04DC9"/>
    <w:p w:rsidR="00E04DC9" w:rsidRDefault="00E04DC9"/>
    <w:p w:rsidR="00E04DC9" w:rsidRDefault="00E04DC9"/>
    <w:p w:rsidR="00E04DC9" w:rsidRDefault="00E04DC9"/>
    <w:p w:rsidR="00E04DC9" w:rsidRDefault="00E04DC9"/>
    <w:p w:rsidR="00E04DC9" w:rsidRDefault="00E04DC9" w:rsidP="00E04DC9"/>
    <w:p w:rsidR="007C74F7" w:rsidRDefault="00E04DC9" w:rsidP="00E04DC9">
      <w:pPr>
        <w:jc w:val="center"/>
      </w:pPr>
      <w:r>
        <w:rPr>
          <w:rFonts w:ascii="Arial" w:hAnsi="Arial" w:cs="Arial"/>
          <w:sz w:val="40"/>
          <w:szCs w:val="40"/>
        </w:rPr>
        <w:lastRenderedPageBreak/>
        <w:t>ORGANIGRAMA</w:t>
      </w:r>
    </w:p>
    <w:p w:rsidR="007C74F7" w:rsidRDefault="00E04DC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CDF3" wp14:editId="68BF9ED8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162175" cy="914400"/>
                <wp:effectExtent l="57150" t="38100" r="66675" b="762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DC9" w:rsidRDefault="00E04DC9" w:rsidP="00E04DC9">
                            <w:pPr>
                              <w:jc w:val="center"/>
                            </w:pPr>
                            <w:r>
                              <w:t>INSTITUTO MUNICIPAL DE ATENCION A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CECDF3" id="Rectángulo redondeado 1" o:spid="_x0000_s1026" style="position:absolute;margin-left:147.4pt;margin-top:2.45pt;width:17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04DC9" w:rsidRDefault="00E04DC9" w:rsidP="00E04DC9">
                      <w:pPr>
                        <w:jc w:val="center"/>
                      </w:pPr>
                      <w:r>
                        <w:t>INSTITUTO MUNICIPAL DE ATENCION A LA JUVENTUD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4F7" w:rsidRDefault="007C74F7"/>
    <w:p w:rsidR="007C74F7" w:rsidRDefault="007C74F7"/>
    <w:p w:rsidR="007C74F7" w:rsidRDefault="00E04DC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2F66B" wp14:editId="477460C8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165100</wp:posOffset>
                </wp:positionV>
                <wp:extent cx="484632" cy="978408"/>
                <wp:effectExtent l="19050" t="0" r="10795" b="3175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F5F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216.45pt;margin-top:13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" adj="16250" fillcolor="black [3200]" strokecolor="black [1600]" strokeweight="1pt"/>
            </w:pict>
          </mc:Fallback>
        </mc:AlternateContent>
      </w:r>
    </w:p>
    <w:p w:rsidR="007C74F7" w:rsidRDefault="007C74F7">
      <w:r>
        <w:t xml:space="preserve"> </w:t>
      </w:r>
    </w:p>
    <w:p w:rsidR="007C74F7" w:rsidRDefault="007C74F7"/>
    <w:p w:rsidR="00C613C6" w:rsidRDefault="007C74F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0DF0" wp14:editId="05055DF9">
                <wp:simplePos x="0" y="0"/>
                <wp:positionH relativeFrom="column">
                  <wp:posOffset>1720215</wp:posOffset>
                </wp:positionH>
                <wp:positionV relativeFrom="paragraph">
                  <wp:posOffset>351155</wp:posOffset>
                </wp:positionV>
                <wp:extent cx="2609850" cy="914400"/>
                <wp:effectExtent l="57150" t="38100" r="57150" b="762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DC9" w:rsidRPr="00E04DC9" w:rsidRDefault="00E04DC9" w:rsidP="00E04D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D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DIRECTORA DE AREA</w:t>
                            </w:r>
                          </w:p>
                          <w:p w:rsidR="00E04DC9" w:rsidRPr="00E04DC9" w:rsidRDefault="00E04DC9" w:rsidP="00E04D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D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Delia Rubi Azpeitia Soltero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A0DF0" id="Rectángulo 3" o:spid="_x0000_s1027" style="position:absolute;margin-left:135.45pt;margin-top:27.65pt;width:205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04DC9" w:rsidRPr="00E04DC9" w:rsidRDefault="00E04DC9" w:rsidP="00E04D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DC9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DIRECTORA DE AREA</w:t>
                      </w:r>
                    </w:p>
                    <w:p w:rsidR="00E04DC9" w:rsidRPr="00E04DC9" w:rsidRDefault="00E04DC9" w:rsidP="00E04D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DC9">
                        <w:rPr>
                          <w:rFonts w:ascii="Arial" w:hAnsi="Arial" w:cs="Arial"/>
                          <w:sz w:val="24"/>
                          <w:szCs w:val="24"/>
                        </w:rPr>
                        <w:t>C. Delia Rubi Azpeitia Soltero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1"/>
    <w:rsid w:val="00086A92"/>
    <w:rsid w:val="003C550C"/>
    <w:rsid w:val="004A3D2D"/>
    <w:rsid w:val="00566191"/>
    <w:rsid w:val="007C74F7"/>
    <w:rsid w:val="00C613C6"/>
    <w:rsid w:val="00D76CEC"/>
    <w:rsid w:val="00E04DC9"/>
    <w:rsid w:val="00E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1D5C-8F41-48E2-AA8A-17CD674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8</cp:revision>
  <dcterms:created xsi:type="dcterms:W3CDTF">2021-12-13T19:26:00Z</dcterms:created>
  <dcterms:modified xsi:type="dcterms:W3CDTF">2021-12-14T20:22:00Z</dcterms:modified>
</cp:coreProperties>
</file>