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82" w:rsidRDefault="002E3082" w:rsidP="00A46AA9">
      <w:pPr>
        <w:pBdr>
          <w:left w:val="single" w:sz="4" w:space="4" w:color="auto"/>
          <w:right w:val="single" w:sz="4" w:space="0" w:color="auto"/>
        </w:pBdr>
        <w:spacing w:after="0"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NUMERO </w:t>
      </w:r>
      <w:r w:rsidR="0042541C">
        <w:rPr>
          <w:rFonts w:ascii="Times New Roman" w:hAnsi="Times New Roman"/>
          <w:b/>
          <w:sz w:val="36"/>
          <w:szCs w:val="32"/>
        </w:rPr>
        <w:t>1</w:t>
      </w:r>
      <w:r w:rsidR="005D57FD">
        <w:rPr>
          <w:rFonts w:ascii="Times New Roman" w:hAnsi="Times New Roman"/>
          <w:b/>
          <w:sz w:val="36"/>
          <w:szCs w:val="32"/>
        </w:rPr>
        <w:t>4</w:t>
      </w:r>
      <w:r w:rsidRPr="00254DF5">
        <w:rPr>
          <w:rFonts w:ascii="Times New Roman" w:hAnsi="Times New Roman"/>
          <w:b/>
          <w:sz w:val="36"/>
          <w:szCs w:val="32"/>
        </w:rPr>
        <w:t xml:space="preserve"> (</w:t>
      </w:r>
      <w:r w:rsidR="000A7FE0">
        <w:rPr>
          <w:rFonts w:ascii="Times New Roman" w:hAnsi="Times New Roman"/>
          <w:b/>
          <w:sz w:val="36"/>
          <w:szCs w:val="32"/>
        </w:rPr>
        <w:t>DECIMA</w:t>
      </w:r>
      <w:r w:rsidR="0042541C">
        <w:rPr>
          <w:rFonts w:ascii="Times New Roman" w:hAnsi="Times New Roman"/>
          <w:b/>
          <w:sz w:val="36"/>
          <w:szCs w:val="32"/>
        </w:rPr>
        <w:t xml:space="preserve"> </w:t>
      </w:r>
      <w:r w:rsidR="005D57FD">
        <w:rPr>
          <w:rFonts w:ascii="Times New Roman" w:hAnsi="Times New Roman"/>
          <w:b/>
          <w:sz w:val="36"/>
          <w:szCs w:val="32"/>
        </w:rPr>
        <w:t>CUARTA</w:t>
      </w:r>
      <w:r w:rsidRPr="00254DF5">
        <w:rPr>
          <w:rFonts w:ascii="Times New Roman" w:hAnsi="Times New Roman"/>
          <w:b/>
          <w:sz w:val="36"/>
          <w:szCs w:val="32"/>
        </w:rPr>
        <w:t xml:space="preserve">) DEL LIBRO NUMERO 1 (UNO) DE LA ADMINISTRACIÓN </w:t>
      </w:r>
    </w:p>
    <w:p w:rsidR="002E3082" w:rsidRPr="0042541C" w:rsidRDefault="002E3082" w:rsidP="00A46AA9">
      <w:pPr>
        <w:pBdr>
          <w:left w:val="single" w:sz="4" w:space="4" w:color="auto"/>
          <w:right w:val="single" w:sz="4" w:space="0" w:color="auto"/>
        </w:pBdr>
        <w:spacing w:after="0" w:line="480" w:lineRule="auto"/>
        <w:jc w:val="right"/>
        <w:rPr>
          <w:rFonts w:ascii="Times New Roman" w:hAnsi="Times New Roman"/>
          <w:b/>
          <w:sz w:val="36"/>
          <w:szCs w:val="32"/>
        </w:rPr>
      </w:pPr>
      <w:r w:rsidRPr="00254DF5">
        <w:rPr>
          <w:rFonts w:ascii="Times New Roman" w:hAnsi="Times New Roman"/>
          <w:b/>
          <w:sz w:val="36"/>
          <w:szCs w:val="32"/>
        </w:rPr>
        <w:t>2018-2021</w:t>
      </w:r>
    </w:p>
    <w:p w:rsidR="001F1C35" w:rsidRDefault="001F1C35" w:rsidP="00C04AC0">
      <w:pPr>
        <w:pBdr>
          <w:left w:val="single" w:sz="4" w:space="4" w:color="auto"/>
          <w:right w:val="single" w:sz="4" w:space="0" w:color="auto"/>
        </w:pBdr>
        <w:spacing w:line="336" w:lineRule="auto"/>
        <w:jc w:val="both"/>
        <w:rPr>
          <w:rFonts w:ascii="Times New Roman" w:hAnsi="Times New Roman"/>
          <w:sz w:val="24"/>
          <w:szCs w:val="24"/>
        </w:rPr>
      </w:pPr>
    </w:p>
    <w:p w:rsidR="002E3082" w:rsidRPr="00EB5352" w:rsidRDefault="002E3082" w:rsidP="00C04AC0">
      <w:pPr>
        <w:pBdr>
          <w:left w:val="single" w:sz="4" w:space="4" w:color="auto"/>
          <w:right w:val="single" w:sz="4" w:space="0" w:color="auto"/>
        </w:pBdr>
        <w:spacing w:line="336"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w:t>
      </w:r>
      <w:r w:rsidRPr="0082705C">
        <w:rPr>
          <w:rFonts w:ascii="Times New Roman" w:hAnsi="Times New Roman"/>
          <w:sz w:val="24"/>
          <w:szCs w:val="24"/>
        </w:rPr>
        <w:t>las</w:t>
      </w:r>
      <w:r w:rsidR="00CD6777" w:rsidRPr="0082705C">
        <w:rPr>
          <w:rFonts w:ascii="Times New Roman" w:hAnsi="Times New Roman"/>
          <w:sz w:val="24"/>
          <w:szCs w:val="24"/>
        </w:rPr>
        <w:t xml:space="preserve"> </w:t>
      </w:r>
      <w:r w:rsidR="00CD6777" w:rsidRPr="00367388">
        <w:rPr>
          <w:rFonts w:ascii="Times New Roman" w:hAnsi="Times New Roman"/>
          <w:sz w:val="24"/>
          <w:szCs w:val="24"/>
        </w:rPr>
        <w:t>1</w:t>
      </w:r>
      <w:r w:rsidR="00821189" w:rsidRPr="00367388">
        <w:rPr>
          <w:rFonts w:ascii="Times New Roman" w:hAnsi="Times New Roman"/>
          <w:sz w:val="24"/>
          <w:szCs w:val="24"/>
        </w:rPr>
        <w:t>0</w:t>
      </w:r>
      <w:r w:rsidRPr="00367388">
        <w:rPr>
          <w:rFonts w:ascii="Times New Roman" w:hAnsi="Times New Roman"/>
          <w:sz w:val="24"/>
          <w:szCs w:val="24"/>
        </w:rPr>
        <w:t>:</w:t>
      </w:r>
      <w:r w:rsidR="00367388" w:rsidRPr="00367388">
        <w:rPr>
          <w:rFonts w:ascii="Times New Roman" w:hAnsi="Times New Roman"/>
          <w:sz w:val="24"/>
          <w:szCs w:val="24"/>
        </w:rPr>
        <w:t>26</w:t>
      </w:r>
      <w:r w:rsidRPr="00367388">
        <w:rPr>
          <w:rFonts w:ascii="Times New Roman" w:hAnsi="Times New Roman"/>
          <w:sz w:val="24"/>
          <w:szCs w:val="24"/>
        </w:rPr>
        <w:t xml:space="preserve"> </w:t>
      </w:r>
      <w:r w:rsidR="00821189" w:rsidRPr="00367388">
        <w:rPr>
          <w:rFonts w:ascii="Times New Roman" w:hAnsi="Times New Roman"/>
          <w:sz w:val="24"/>
          <w:szCs w:val="24"/>
        </w:rPr>
        <w:t>diez</w:t>
      </w:r>
      <w:r w:rsidR="002814CE" w:rsidRPr="00367388">
        <w:rPr>
          <w:rFonts w:ascii="Times New Roman" w:hAnsi="Times New Roman"/>
          <w:sz w:val="24"/>
          <w:szCs w:val="24"/>
        </w:rPr>
        <w:t xml:space="preserve"> </w:t>
      </w:r>
      <w:r w:rsidRPr="00367388">
        <w:rPr>
          <w:rFonts w:ascii="Times New Roman" w:hAnsi="Times New Roman"/>
          <w:sz w:val="24"/>
          <w:szCs w:val="24"/>
        </w:rPr>
        <w:t>horas</w:t>
      </w:r>
      <w:r w:rsidR="00E92BAB" w:rsidRPr="00367388">
        <w:rPr>
          <w:rFonts w:ascii="Times New Roman" w:hAnsi="Times New Roman"/>
          <w:sz w:val="24"/>
          <w:szCs w:val="24"/>
        </w:rPr>
        <w:t xml:space="preserve"> con </w:t>
      </w:r>
      <w:r w:rsidR="00367388" w:rsidRPr="00367388">
        <w:rPr>
          <w:rFonts w:ascii="Times New Roman" w:hAnsi="Times New Roman"/>
          <w:sz w:val="24"/>
          <w:szCs w:val="24"/>
        </w:rPr>
        <w:t>veintiséis</w:t>
      </w:r>
      <w:r w:rsidR="00852011" w:rsidRPr="00367388">
        <w:rPr>
          <w:rFonts w:ascii="Times New Roman" w:hAnsi="Times New Roman"/>
          <w:sz w:val="24"/>
          <w:szCs w:val="24"/>
        </w:rPr>
        <w:t xml:space="preserve"> </w:t>
      </w:r>
      <w:r w:rsidR="00E92BAB" w:rsidRPr="00E50E4A">
        <w:rPr>
          <w:rFonts w:ascii="Times New Roman" w:hAnsi="Times New Roman"/>
          <w:sz w:val="24"/>
          <w:szCs w:val="24"/>
        </w:rPr>
        <w:t>minutos</w:t>
      </w:r>
      <w:r w:rsidRPr="00E50E4A">
        <w:rPr>
          <w:rFonts w:ascii="Times New Roman" w:hAnsi="Times New Roman"/>
          <w:sz w:val="24"/>
          <w:szCs w:val="24"/>
        </w:rPr>
        <w:t xml:space="preserve"> </w:t>
      </w:r>
      <w:r w:rsidRPr="00446B6B">
        <w:rPr>
          <w:rFonts w:ascii="Times New Roman" w:hAnsi="Times New Roman"/>
          <w:sz w:val="24"/>
          <w:szCs w:val="24"/>
        </w:rPr>
        <w:t xml:space="preserve">del día </w:t>
      </w:r>
      <w:r w:rsidR="00852011">
        <w:rPr>
          <w:rFonts w:ascii="Times New Roman" w:hAnsi="Times New Roman"/>
          <w:sz w:val="24"/>
          <w:szCs w:val="24"/>
        </w:rPr>
        <w:t>Viernes</w:t>
      </w:r>
      <w:r w:rsidRPr="00446B6B">
        <w:rPr>
          <w:rFonts w:ascii="Times New Roman" w:hAnsi="Times New Roman"/>
          <w:sz w:val="24"/>
          <w:szCs w:val="24"/>
        </w:rPr>
        <w:t xml:space="preserve"> </w:t>
      </w:r>
      <w:r w:rsidR="005D57FD">
        <w:rPr>
          <w:rFonts w:ascii="Times New Roman" w:hAnsi="Times New Roman"/>
          <w:sz w:val="24"/>
          <w:szCs w:val="24"/>
        </w:rPr>
        <w:t>07</w:t>
      </w:r>
      <w:r w:rsidRPr="00446B6B">
        <w:rPr>
          <w:rFonts w:ascii="Times New Roman" w:hAnsi="Times New Roman"/>
          <w:sz w:val="24"/>
          <w:szCs w:val="24"/>
        </w:rPr>
        <w:t xml:space="preserve"> de </w:t>
      </w:r>
      <w:r w:rsidR="005D57FD">
        <w:rPr>
          <w:rFonts w:ascii="Times New Roman" w:hAnsi="Times New Roman"/>
          <w:sz w:val="24"/>
          <w:szCs w:val="24"/>
        </w:rPr>
        <w:t>Agosto</w:t>
      </w:r>
      <w:r w:rsidRPr="00446B6B">
        <w:rPr>
          <w:rFonts w:ascii="Times New Roman" w:hAnsi="Times New Roman"/>
          <w:sz w:val="24"/>
          <w:szCs w:val="24"/>
        </w:rPr>
        <w:t xml:space="preserve"> del año 20</w:t>
      </w:r>
      <w:r w:rsidR="00852011">
        <w:rPr>
          <w:rFonts w:ascii="Times New Roman" w:hAnsi="Times New Roman"/>
          <w:sz w:val="24"/>
          <w:szCs w:val="24"/>
        </w:rPr>
        <w:t>20</w:t>
      </w:r>
      <w:r w:rsidRPr="00446B6B">
        <w:rPr>
          <w:rFonts w:ascii="Times New Roman" w:hAnsi="Times New Roman"/>
          <w:sz w:val="24"/>
          <w:szCs w:val="24"/>
        </w:rPr>
        <w:t xml:space="preserve"> dos mil </w:t>
      </w:r>
      <w:r w:rsidR="00852011">
        <w:rPr>
          <w:rFonts w:ascii="Times New Roman" w:hAnsi="Times New Roman"/>
          <w:sz w:val="24"/>
          <w:szCs w:val="24"/>
        </w:rPr>
        <w:t>veinte</w:t>
      </w:r>
      <w:r w:rsidRPr="00446B6B">
        <w:rPr>
          <w:rFonts w:ascii="Times New Roman" w:hAnsi="Times New Roman"/>
          <w:sz w:val="24"/>
          <w:szCs w:val="24"/>
        </w:rPr>
        <w:t xml:space="preserve">, con fundamento en </w:t>
      </w:r>
      <w:r w:rsidRPr="00B34EF9">
        <w:rPr>
          <w:rFonts w:ascii="Times New Roman" w:hAnsi="Times New Roman"/>
          <w:sz w:val="24"/>
          <w:szCs w:val="24"/>
        </w:rPr>
        <w:t xml:space="preserve">los artículos 29,30,31,32,33 y demás relativos de la Ley de Gobierno y la Administración Pública Municipal del Estado de Jalisco, reunidos dentro de las instalaciones que guardan el Palacio de Gobierno Municipal y convocados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VIDAL RECÉNDIZ VENTURA, SILVIA YANETH DÍAZ LAUREANO, MARÍA ESTHER VARGAS REYES, CANDELARIO SANTANA OLIVEROS, RODOLFO CASILLAS MACÍAS, SILVIA ROSARIO VELAZCO PIÑA, GUADALUPE</w:t>
      </w:r>
      <w:r w:rsidR="006878C4">
        <w:rPr>
          <w:rFonts w:ascii="Times New Roman" w:hAnsi="Times New Roman"/>
          <w:sz w:val="24"/>
          <w:szCs w:val="24"/>
          <w:lang w:val="es-ES_tradnl"/>
        </w:rPr>
        <w:t xml:space="preserve"> JOSEFINA</w:t>
      </w:r>
      <w:r>
        <w:rPr>
          <w:rFonts w:ascii="Times New Roman" w:hAnsi="Times New Roman"/>
          <w:sz w:val="24"/>
          <w:szCs w:val="24"/>
          <w:lang w:val="es-ES_tradnl"/>
        </w:rPr>
        <w:t xml:space="preserve"> BAÑUELOS DELGADILLO, ROBERTO CARLOS ROBLES GARCÍA, DULCE OLIVIA CASTELLÓN ROBLES</w:t>
      </w:r>
      <w:r w:rsidRPr="00B34EF9">
        <w:rPr>
          <w:rFonts w:ascii="Times New Roman" w:hAnsi="Times New Roman"/>
          <w:sz w:val="24"/>
          <w:szCs w:val="24"/>
          <w:lang w:val="es-ES_tradnl"/>
        </w:rPr>
        <w:t xml:space="preserve"> Y SINDIC</w:t>
      </w:r>
      <w:r w:rsidR="000A7FE0">
        <w:rPr>
          <w:rFonts w:ascii="Times New Roman" w:hAnsi="Times New Roman"/>
          <w:sz w:val="24"/>
          <w:szCs w:val="24"/>
          <w:lang w:val="es-ES_tradnl"/>
        </w:rPr>
        <w:t>A</w:t>
      </w:r>
      <w:r w:rsidRPr="00B34EF9">
        <w:rPr>
          <w:rFonts w:ascii="Times New Roman" w:hAnsi="Times New Roman"/>
          <w:sz w:val="24"/>
          <w:szCs w:val="24"/>
          <w:lang w:val="es-ES_tradnl"/>
        </w:rPr>
        <w:t xml:space="preserve"> </w:t>
      </w:r>
      <w:r>
        <w:rPr>
          <w:rFonts w:ascii="Times New Roman" w:hAnsi="Times New Roman"/>
          <w:sz w:val="24"/>
          <w:szCs w:val="24"/>
          <w:lang w:val="es-ES_tradnl"/>
        </w:rPr>
        <w:t>MUNICIPAL LIC.N. MIRIAM ZENAIDA MONTES BRISEÑO</w:t>
      </w:r>
      <w:r w:rsidRPr="00B34EF9">
        <w:rPr>
          <w:rFonts w:ascii="Times New Roman" w:hAnsi="Times New Roman"/>
          <w:sz w:val="24"/>
          <w:szCs w:val="24"/>
        </w:rPr>
        <w:t xml:space="preserve">, se procedió a realizar la </w:t>
      </w:r>
      <w:r w:rsidR="000A7FE0" w:rsidRPr="0042541C">
        <w:rPr>
          <w:rFonts w:ascii="Times New Roman" w:hAnsi="Times New Roman"/>
          <w:b/>
          <w:sz w:val="24"/>
          <w:szCs w:val="24"/>
        </w:rPr>
        <w:t>Décima</w:t>
      </w:r>
      <w:r w:rsidRPr="0042541C">
        <w:rPr>
          <w:rFonts w:ascii="Times New Roman" w:hAnsi="Times New Roman"/>
          <w:b/>
          <w:sz w:val="24"/>
          <w:szCs w:val="24"/>
        </w:rPr>
        <w:t xml:space="preserve"> </w:t>
      </w:r>
      <w:r w:rsidR="005D57FD">
        <w:rPr>
          <w:rFonts w:ascii="Times New Roman" w:hAnsi="Times New Roman"/>
          <w:b/>
          <w:sz w:val="24"/>
          <w:szCs w:val="24"/>
        </w:rPr>
        <w:t xml:space="preserve">Cuarta </w:t>
      </w:r>
      <w:r w:rsidRPr="0042541C">
        <w:rPr>
          <w:rFonts w:ascii="Times New Roman" w:hAnsi="Times New Roman"/>
          <w:b/>
          <w:sz w:val="24"/>
          <w:szCs w:val="24"/>
        </w:rPr>
        <w:t>sesión extraordinaria</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2E3082" w:rsidRPr="00D560DE" w:rsidRDefault="002E3082" w:rsidP="00A46AA9">
      <w:pPr>
        <w:pBdr>
          <w:left w:val="single" w:sz="4" w:space="4" w:color="auto"/>
          <w:right w:val="single" w:sz="4" w:space="0" w:color="auto"/>
        </w:pBdr>
        <w:jc w:val="both"/>
        <w:rPr>
          <w:rFonts w:ascii="Times New Roman" w:hAnsi="Times New Roman"/>
          <w:sz w:val="24"/>
          <w:szCs w:val="24"/>
        </w:rPr>
      </w:pPr>
      <w:r w:rsidRPr="00D560DE">
        <w:rPr>
          <w:rFonts w:ascii="Times New Roman" w:hAnsi="Times New Roman"/>
          <w:b/>
          <w:sz w:val="24"/>
          <w:szCs w:val="24"/>
        </w:rPr>
        <w:t>I.-</w:t>
      </w:r>
      <w:r w:rsidRPr="00D560DE">
        <w:rPr>
          <w:rFonts w:ascii="Times New Roman" w:hAnsi="Times New Roman"/>
          <w:sz w:val="24"/>
          <w:szCs w:val="24"/>
        </w:rPr>
        <w:t>BIENVENIDA</w:t>
      </w:r>
      <w:r w:rsidR="002814CE">
        <w:rPr>
          <w:rFonts w:ascii="Times New Roman" w:hAnsi="Times New Roman"/>
          <w:sz w:val="24"/>
          <w:szCs w:val="24"/>
        </w:rPr>
        <w:t>,</w:t>
      </w:r>
      <w:r w:rsidRPr="00D560DE">
        <w:rPr>
          <w:rFonts w:ascii="Times New Roman" w:hAnsi="Times New Roman"/>
          <w:sz w:val="24"/>
          <w:szCs w:val="24"/>
        </w:rPr>
        <w:t xml:space="preserve"> LISTA DE ASISTENCIA Y DECLARACIÓN DEL </w:t>
      </w:r>
      <w:r w:rsidR="00304335" w:rsidRPr="00D560DE">
        <w:rPr>
          <w:rFonts w:ascii="Times New Roman" w:hAnsi="Times New Roman"/>
          <w:sz w:val="24"/>
          <w:szCs w:val="24"/>
        </w:rPr>
        <w:t>QUÓRUM</w:t>
      </w:r>
      <w:r w:rsidRPr="00D560DE">
        <w:rPr>
          <w:rFonts w:ascii="Times New Roman" w:hAnsi="Times New Roman"/>
          <w:sz w:val="24"/>
          <w:szCs w:val="24"/>
        </w:rPr>
        <w:t xml:space="preserve"> LEGAL.</w:t>
      </w:r>
    </w:p>
    <w:p w:rsidR="002E3082" w:rsidRPr="00D560DE" w:rsidRDefault="002E3082" w:rsidP="00A46AA9">
      <w:pPr>
        <w:pBdr>
          <w:left w:val="single" w:sz="4" w:space="4" w:color="auto"/>
          <w:right w:val="single" w:sz="4" w:space="0" w:color="auto"/>
        </w:pBdr>
        <w:jc w:val="both"/>
        <w:rPr>
          <w:rFonts w:ascii="Times New Roman" w:hAnsi="Times New Roman"/>
          <w:sz w:val="24"/>
          <w:szCs w:val="24"/>
        </w:rPr>
      </w:pPr>
      <w:r w:rsidRPr="00D560DE">
        <w:rPr>
          <w:rFonts w:ascii="Times New Roman" w:hAnsi="Times New Roman"/>
          <w:b/>
          <w:sz w:val="24"/>
          <w:szCs w:val="24"/>
        </w:rPr>
        <w:t xml:space="preserve">II.- </w:t>
      </w:r>
      <w:r w:rsidRPr="00D560DE">
        <w:rPr>
          <w:rFonts w:ascii="Times New Roman" w:hAnsi="Times New Roman"/>
          <w:sz w:val="24"/>
          <w:szCs w:val="24"/>
        </w:rPr>
        <w:t>AUTORIZACIÓN DEL ORDEN DEL DÍA.</w:t>
      </w:r>
    </w:p>
    <w:p w:rsidR="00C61E40" w:rsidRPr="00AE2E02" w:rsidRDefault="002E3082" w:rsidP="00C04AC0">
      <w:pPr>
        <w:pBdr>
          <w:left w:val="single" w:sz="4" w:space="4" w:color="auto"/>
          <w:right w:val="single" w:sz="4" w:space="0" w:color="auto"/>
        </w:pBdr>
        <w:spacing w:line="336" w:lineRule="auto"/>
        <w:jc w:val="both"/>
        <w:rPr>
          <w:rFonts w:ascii="Times New Roman" w:hAnsi="Times New Roman"/>
          <w:sz w:val="24"/>
          <w:szCs w:val="24"/>
        </w:rPr>
      </w:pPr>
      <w:r>
        <w:rPr>
          <w:rFonts w:ascii="Times New Roman" w:hAnsi="Times New Roman"/>
          <w:b/>
          <w:sz w:val="24"/>
          <w:szCs w:val="24"/>
        </w:rPr>
        <w:t>I</w:t>
      </w:r>
      <w:r w:rsidR="00923F55">
        <w:rPr>
          <w:rFonts w:ascii="Times New Roman" w:hAnsi="Times New Roman"/>
          <w:b/>
          <w:sz w:val="24"/>
          <w:szCs w:val="24"/>
        </w:rPr>
        <w:t>II</w:t>
      </w:r>
      <w:r>
        <w:rPr>
          <w:rFonts w:ascii="Times New Roman" w:hAnsi="Times New Roman"/>
          <w:b/>
          <w:sz w:val="24"/>
          <w:szCs w:val="24"/>
        </w:rPr>
        <w:t>.-</w:t>
      </w:r>
      <w:r w:rsidRPr="00F30E06">
        <w:rPr>
          <w:rFonts w:ascii="Times New Roman" w:hAnsi="Times New Roman"/>
          <w:sz w:val="24"/>
          <w:szCs w:val="24"/>
          <w:lang w:val="es-ES_tradnl"/>
        </w:rPr>
        <w:t xml:space="preserve"> </w:t>
      </w:r>
      <w:r w:rsidR="00AE2E02" w:rsidRPr="00AE2E02">
        <w:rPr>
          <w:rFonts w:ascii="Times New Roman" w:hAnsi="Times New Roman"/>
          <w:sz w:val="24"/>
          <w:szCs w:val="24"/>
        </w:rPr>
        <w:t xml:space="preserve">AUTORIZACIÓN PARA SUSCRIBIR </w:t>
      </w:r>
      <w:r w:rsidR="00AE2E02" w:rsidRPr="00AE2E02">
        <w:rPr>
          <w:rFonts w:ascii="Times New Roman" w:hAnsi="Times New Roman"/>
          <w:bCs/>
          <w:sz w:val="24"/>
        </w:rPr>
        <w:t xml:space="preserve">CONVENIO DE COLABORACIÓN Y PARTICIPACIÓN PARA LA EJECUCIÓN DE OBRA PÚBLICA CON RECURSOS PROVENIENTES DEL </w:t>
      </w:r>
      <w:r w:rsidR="00AE2E02" w:rsidRPr="00AE2E02">
        <w:rPr>
          <w:rFonts w:ascii="Times New Roman" w:hAnsi="Times New Roman"/>
          <w:b/>
          <w:bCs/>
          <w:sz w:val="24"/>
        </w:rPr>
        <w:t xml:space="preserve">“FONDO COMÚN CONCURSABLE PARA LA INFRAESTRUCTURA” </w:t>
      </w:r>
      <w:r w:rsidR="00AE2E02" w:rsidRPr="00AE2E02">
        <w:rPr>
          <w:rFonts w:ascii="Times New Roman" w:hAnsi="Times New Roman"/>
          <w:b/>
          <w:sz w:val="24"/>
        </w:rPr>
        <w:t>(</w:t>
      </w:r>
      <w:proofErr w:type="spellStart"/>
      <w:r w:rsidR="00AE2E02" w:rsidRPr="00AE2E02">
        <w:rPr>
          <w:rFonts w:ascii="Times New Roman" w:hAnsi="Times New Roman"/>
          <w:b/>
          <w:sz w:val="24"/>
        </w:rPr>
        <w:t>FOCOCI</w:t>
      </w:r>
      <w:proofErr w:type="spellEnd"/>
      <w:r w:rsidR="00AE2E02" w:rsidRPr="00AE2E02">
        <w:rPr>
          <w:rFonts w:ascii="Times New Roman" w:hAnsi="Times New Roman"/>
          <w:b/>
          <w:sz w:val="24"/>
        </w:rPr>
        <w:t>) 2020.</w:t>
      </w:r>
    </w:p>
    <w:p w:rsidR="00AE2E02" w:rsidRDefault="00446B6B" w:rsidP="001F1C35">
      <w:pPr>
        <w:pBdr>
          <w:left w:val="single" w:sz="4" w:space="3" w:color="auto"/>
          <w:right w:val="single" w:sz="4" w:space="4" w:color="auto"/>
        </w:pBdr>
        <w:spacing w:line="360" w:lineRule="auto"/>
        <w:jc w:val="both"/>
        <w:rPr>
          <w:rFonts w:asciiTheme="majorHAnsi" w:eastAsia="Arial" w:hAnsiTheme="majorHAnsi" w:cs="Arial"/>
        </w:rPr>
      </w:pPr>
      <w:r>
        <w:rPr>
          <w:rFonts w:ascii="Times New Roman" w:hAnsi="Times New Roman"/>
          <w:b/>
          <w:sz w:val="24"/>
          <w:szCs w:val="24"/>
          <w:lang w:val="es-ES_tradnl"/>
        </w:rPr>
        <w:t>I</w:t>
      </w:r>
      <w:r w:rsidR="00EF75EA" w:rsidRPr="00EF75EA">
        <w:rPr>
          <w:rFonts w:ascii="Times New Roman" w:hAnsi="Times New Roman"/>
          <w:b/>
          <w:sz w:val="24"/>
          <w:szCs w:val="24"/>
          <w:lang w:val="es-ES_tradnl"/>
        </w:rPr>
        <w:t>V.-</w:t>
      </w:r>
      <w:r w:rsidR="00545874">
        <w:rPr>
          <w:rFonts w:ascii="Times New Roman" w:hAnsi="Times New Roman"/>
          <w:sz w:val="24"/>
          <w:szCs w:val="24"/>
          <w:lang w:val="es-ES_tradnl"/>
        </w:rPr>
        <w:t xml:space="preserve"> </w:t>
      </w:r>
      <w:r w:rsidR="00AE2E02" w:rsidRPr="00AE2E02">
        <w:rPr>
          <w:rFonts w:ascii="Times New Roman" w:hAnsi="Times New Roman"/>
          <w:sz w:val="24"/>
        </w:rPr>
        <w:t>AUTORIZACIÓN PARA SUSCRIBIR CONVENIO CON LA SECRETARIA DE CULTURA PARA LLEVAR A CABO TALLERES ARTÍSTICOS EN EL EJERCICIO 2020.</w:t>
      </w:r>
    </w:p>
    <w:p w:rsidR="00E50E4A" w:rsidRDefault="00545874" w:rsidP="00C04AC0">
      <w:pPr>
        <w:pBdr>
          <w:left w:val="single" w:sz="4" w:space="4" w:color="auto"/>
          <w:right w:val="single" w:sz="4" w:space="0" w:color="auto"/>
        </w:pBdr>
        <w:spacing w:line="336" w:lineRule="auto"/>
        <w:jc w:val="both"/>
        <w:rPr>
          <w:rFonts w:ascii="Times New Roman" w:hAnsi="Times New Roman"/>
          <w:sz w:val="24"/>
          <w:szCs w:val="24"/>
          <w:lang w:val="es-ES_tradnl"/>
        </w:rPr>
      </w:pPr>
      <w:r w:rsidRPr="00545874">
        <w:rPr>
          <w:rFonts w:ascii="Times New Roman" w:hAnsi="Times New Roman"/>
          <w:b/>
          <w:sz w:val="24"/>
          <w:szCs w:val="24"/>
          <w:lang w:val="es-ES_tradnl"/>
        </w:rPr>
        <w:t>V.-</w:t>
      </w:r>
      <w:r>
        <w:rPr>
          <w:rFonts w:ascii="Times New Roman" w:hAnsi="Times New Roman"/>
          <w:sz w:val="24"/>
          <w:szCs w:val="24"/>
          <w:lang w:val="es-ES_tradnl"/>
        </w:rPr>
        <w:t xml:space="preserve"> </w:t>
      </w:r>
      <w:r w:rsidR="00AE2E02" w:rsidRPr="00AE2E02">
        <w:rPr>
          <w:rFonts w:ascii="Times New Roman" w:hAnsi="Times New Roman"/>
          <w:sz w:val="24"/>
          <w:szCs w:val="24"/>
          <w:lang w:val="es-ES_tradnl"/>
        </w:rPr>
        <w:t xml:space="preserve">AUTORIZACIÓN PARA PARTICIPAR EN EL PROGRAMA PARA EL MEJORAMIENTO DE RASTROS </w:t>
      </w:r>
      <w:r w:rsidR="00AE2E02" w:rsidRPr="00AE2E02">
        <w:rPr>
          <w:rFonts w:ascii="Times New Roman" w:hAnsi="Times New Roman"/>
          <w:b/>
          <w:sz w:val="24"/>
          <w:szCs w:val="24"/>
          <w:lang w:val="es-ES_tradnl"/>
        </w:rPr>
        <w:t>“RASTRO DIGNO”,</w:t>
      </w:r>
      <w:r w:rsidR="00AE2E02" w:rsidRPr="00AE2E02">
        <w:rPr>
          <w:rFonts w:ascii="Times New Roman" w:hAnsi="Times New Roman"/>
          <w:sz w:val="24"/>
          <w:szCs w:val="24"/>
          <w:lang w:val="es-ES_tradnl"/>
        </w:rPr>
        <w:t xml:space="preserve"> EJERCICIO 2020. PROGRAMA IMPLEMENTADO POR LA AGENCIA DE SANIDAD, INOCUIDAD Y CALIDAD AGROALIMENTARIA DE JALISCO (ASICA).</w:t>
      </w:r>
      <w:r w:rsidR="00C77CC2">
        <w:rPr>
          <w:rFonts w:ascii="Times New Roman" w:hAnsi="Times New Roman"/>
          <w:sz w:val="24"/>
          <w:szCs w:val="24"/>
          <w:lang w:val="es-ES_tradnl"/>
        </w:rPr>
        <w:t xml:space="preserve"> </w:t>
      </w:r>
    </w:p>
    <w:p w:rsidR="00EF75EA" w:rsidRDefault="00E50E4A" w:rsidP="00A46AA9">
      <w:pPr>
        <w:pBdr>
          <w:left w:val="single" w:sz="4" w:space="4" w:color="auto"/>
          <w:right w:val="single" w:sz="4" w:space="0" w:color="auto"/>
        </w:pBdr>
        <w:jc w:val="both"/>
        <w:rPr>
          <w:rFonts w:ascii="Times New Roman" w:hAnsi="Times New Roman"/>
          <w:sz w:val="24"/>
          <w:szCs w:val="24"/>
          <w:lang w:val="es-ES_tradnl"/>
        </w:rPr>
      </w:pPr>
      <w:r w:rsidRPr="00E50E4A">
        <w:rPr>
          <w:rFonts w:ascii="Times New Roman" w:hAnsi="Times New Roman"/>
          <w:b/>
          <w:sz w:val="24"/>
          <w:szCs w:val="24"/>
          <w:lang w:val="es-ES_tradnl"/>
        </w:rPr>
        <w:t>VI.-</w:t>
      </w:r>
      <w:r>
        <w:rPr>
          <w:rFonts w:ascii="Times New Roman" w:hAnsi="Times New Roman"/>
          <w:sz w:val="24"/>
          <w:szCs w:val="24"/>
          <w:lang w:val="es-ES_tradnl"/>
        </w:rPr>
        <w:t xml:space="preserve"> </w:t>
      </w:r>
      <w:r w:rsidR="00EF75EA">
        <w:rPr>
          <w:rFonts w:ascii="Times New Roman" w:hAnsi="Times New Roman"/>
          <w:sz w:val="24"/>
          <w:szCs w:val="24"/>
          <w:lang w:val="es-ES_tradnl"/>
        </w:rPr>
        <w:t>CLAUSURA.</w:t>
      </w:r>
    </w:p>
    <w:p w:rsidR="00A32896" w:rsidRDefault="002E3082" w:rsidP="00A32896">
      <w:pPr>
        <w:pBdr>
          <w:left w:val="single" w:sz="4" w:space="4" w:color="auto"/>
          <w:right w:val="single" w:sz="4" w:space="0" w:color="auto"/>
        </w:pBdr>
        <w:spacing w:line="360" w:lineRule="auto"/>
        <w:jc w:val="both"/>
        <w:rPr>
          <w:rFonts w:ascii="Times New Roman" w:hAnsi="Times New Roman"/>
          <w:sz w:val="24"/>
          <w:szCs w:val="24"/>
        </w:rPr>
      </w:pPr>
      <w:r w:rsidRPr="00B34EF9">
        <w:rPr>
          <w:rFonts w:ascii="Times New Roman" w:hAnsi="Times New Roman"/>
          <w:b/>
          <w:sz w:val="24"/>
          <w:szCs w:val="24"/>
        </w:rPr>
        <w:t xml:space="preserve">I. </w:t>
      </w:r>
      <w:r>
        <w:rPr>
          <w:rFonts w:ascii="Times New Roman" w:hAnsi="Times New Roman"/>
          <w:sz w:val="24"/>
          <w:szCs w:val="24"/>
        </w:rPr>
        <w:t>En desahogo al primer punto, el Secretario General dio unas palabras de bienvenida a los presentes; posteriormente se procedió a la toma de asistencia.</w:t>
      </w:r>
    </w:p>
    <w:p w:rsidR="00A32896" w:rsidRDefault="00A32896" w:rsidP="00A32896">
      <w:pPr>
        <w:pBdr>
          <w:left w:val="single" w:sz="4" w:space="4" w:color="auto"/>
          <w:right w:val="single" w:sz="4" w:space="0" w:color="auto"/>
        </w:pBdr>
        <w:spacing w:line="360" w:lineRule="auto"/>
        <w:jc w:val="both"/>
        <w:rPr>
          <w:rFonts w:ascii="Times New Roman" w:hAnsi="Times New Roman"/>
          <w:sz w:val="24"/>
          <w:szCs w:val="24"/>
        </w:rPr>
      </w:pPr>
    </w:p>
    <w:p w:rsidR="00AE2E02" w:rsidRDefault="00AE2E02" w:rsidP="00A32896">
      <w:pPr>
        <w:pBdr>
          <w:left w:val="single" w:sz="4" w:space="4" w:color="auto"/>
          <w:right w:val="single" w:sz="4" w:space="0" w:color="auto"/>
        </w:pBdr>
        <w:spacing w:line="360" w:lineRule="auto"/>
        <w:jc w:val="both"/>
        <w:rPr>
          <w:rFonts w:ascii="Times New Roman" w:hAnsi="Times New Roman"/>
          <w:sz w:val="24"/>
          <w:szCs w:val="24"/>
        </w:rPr>
      </w:pPr>
    </w:p>
    <w:p w:rsidR="002E3082" w:rsidRDefault="002E3082" w:rsidP="00A32896">
      <w:pPr>
        <w:pBdr>
          <w:left w:val="single" w:sz="4" w:space="4" w:color="auto"/>
          <w:right w:val="single" w:sz="4" w:space="0" w:color="auto"/>
        </w:pBdr>
        <w:spacing w:line="360" w:lineRule="auto"/>
        <w:jc w:val="both"/>
        <w:rPr>
          <w:rFonts w:ascii="Times New Roman" w:hAnsi="Times New Roman"/>
          <w:sz w:val="24"/>
          <w:szCs w:val="24"/>
        </w:rPr>
      </w:pPr>
      <w:r>
        <w:rPr>
          <w:rFonts w:ascii="Times New Roman" w:hAnsi="Times New Roman"/>
          <w:sz w:val="24"/>
          <w:szCs w:val="24"/>
        </w:rPr>
        <w:t>C. JUAN MANUEL ESTRELLA JIMÉNEZ, PRESIDENTE MUNICIPAL,</w:t>
      </w:r>
      <w:r w:rsidRPr="00573FA5">
        <w:rPr>
          <w:rFonts w:ascii="Times New Roman" w:hAnsi="Times New Roman"/>
          <w:sz w:val="24"/>
          <w:szCs w:val="24"/>
        </w:rPr>
        <w:t xml:space="preserve"> PRESENTE.</w:t>
      </w:r>
    </w:p>
    <w:p w:rsidR="002E3082" w:rsidRPr="00367388"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ED4CC4">
        <w:rPr>
          <w:rFonts w:ascii="Times New Roman" w:hAnsi="Times New Roman"/>
          <w:sz w:val="24"/>
          <w:szCs w:val="24"/>
          <w:lang w:val="es-ES_tradnl"/>
        </w:rPr>
        <w:t xml:space="preserve">LIC. </w:t>
      </w:r>
      <w:r w:rsidR="00ED4CC4">
        <w:rPr>
          <w:rFonts w:ascii="Times New Roman" w:hAnsi="Times New Roman"/>
          <w:sz w:val="24"/>
          <w:szCs w:val="24"/>
          <w:lang w:val="es-ES_tradnl"/>
        </w:rPr>
        <w:t xml:space="preserve">N. </w:t>
      </w:r>
      <w:r w:rsidRPr="00ED4CC4">
        <w:rPr>
          <w:rFonts w:ascii="Times New Roman" w:hAnsi="Times New Roman"/>
          <w:sz w:val="24"/>
          <w:szCs w:val="24"/>
          <w:lang w:val="es-ES_tradnl"/>
        </w:rPr>
        <w:t>MIRIAM ZENAIDA MONTES BRISEÑO</w:t>
      </w:r>
      <w:r w:rsidRPr="00ED4CC4">
        <w:rPr>
          <w:rFonts w:ascii="Times New Roman" w:hAnsi="Times New Roman"/>
          <w:sz w:val="24"/>
          <w:szCs w:val="24"/>
        </w:rPr>
        <w:t xml:space="preserve">, </w:t>
      </w:r>
      <w:r w:rsidRPr="00ED4CC4">
        <w:rPr>
          <w:rFonts w:ascii="Times New Roman" w:hAnsi="Times New Roman"/>
          <w:sz w:val="24"/>
          <w:szCs w:val="24"/>
          <w:lang w:val="es-ES_tradnl"/>
        </w:rPr>
        <w:t xml:space="preserve">SINDICA </w:t>
      </w:r>
      <w:r w:rsidRPr="00E50E4A">
        <w:rPr>
          <w:rFonts w:ascii="Times New Roman" w:hAnsi="Times New Roman"/>
          <w:sz w:val="24"/>
          <w:szCs w:val="24"/>
          <w:lang w:val="es-ES_tradnl"/>
        </w:rPr>
        <w:t>MUNICIPAL</w:t>
      </w:r>
      <w:r w:rsidRPr="00367388">
        <w:rPr>
          <w:rFonts w:ascii="Times New Roman" w:hAnsi="Times New Roman"/>
          <w:sz w:val="24"/>
          <w:szCs w:val="24"/>
          <w:lang w:val="es-ES_tradnl"/>
        </w:rPr>
        <w:t xml:space="preserve">, </w:t>
      </w:r>
      <w:r w:rsidR="00AE2E02"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ING. RODOLFO CASILLAS MACÍAS, REGIDOR, </w:t>
      </w:r>
      <w:r w:rsidR="00852011"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0"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SILVIA YANETH DÍAZ LAUREANO, REGIDORA, </w:t>
      </w:r>
      <w:r w:rsidR="00367388">
        <w:rPr>
          <w:rFonts w:ascii="Times New Roman" w:hAnsi="Times New Roman"/>
          <w:sz w:val="24"/>
          <w:szCs w:val="24"/>
          <w:lang w:val="es-ES_tradnl"/>
        </w:rPr>
        <w:t>PRESENTE</w:t>
      </w:r>
      <w:r w:rsidR="00304335"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VIDAL RECÉNDIZ VENTURA, REGIDOR, </w:t>
      </w:r>
      <w:r w:rsidR="00ED4CC4"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MARÍA ESTHER VARGAS REYES, REGIDORA, </w:t>
      </w:r>
      <w:r w:rsidR="000A7FE0"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CANDELARIO SANTANA OLIVEROS, REGIDOR, </w:t>
      </w:r>
      <w:r w:rsidR="008E224C"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367388">
        <w:rPr>
          <w:rFonts w:ascii="Times New Roman" w:hAnsi="Times New Roman"/>
          <w:sz w:val="24"/>
          <w:szCs w:val="24"/>
          <w:lang w:val="es-ES_tradnl"/>
        </w:rPr>
        <w:t xml:space="preserve">C. SILVIA ROSARIO VELAZCO PIÑA, REGIDORA, </w:t>
      </w:r>
      <w:r w:rsidR="00852011"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13360F" w:rsidRDefault="002E3082" w:rsidP="00A010FF">
      <w:pPr>
        <w:pBdr>
          <w:left w:val="single" w:sz="4" w:space="4" w:color="auto"/>
          <w:right w:val="single" w:sz="4" w:space="4" w:color="auto"/>
        </w:pBdr>
        <w:spacing w:after="120" w:line="336" w:lineRule="auto"/>
        <w:rPr>
          <w:rFonts w:ascii="Times New Roman" w:hAnsi="Times New Roman"/>
          <w:sz w:val="23"/>
          <w:szCs w:val="23"/>
          <w:lang w:val="es-ES_tradnl"/>
        </w:rPr>
      </w:pPr>
      <w:r w:rsidRPr="00367388">
        <w:rPr>
          <w:rFonts w:ascii="Times New Roman" w:hAnsi="Times New Roman"/>
          <w:sz w:val="23"/>
          <w:szCs w:val="23"/>
          <w:lang w:val="es-ES_tradnl"/>
        </w:rPr>
        <w:t>M.V.Z. GUADALUPE</w:t>
      </w:r>
      <w:r w:rsidR="009F08D4" w:rsidRPr="00367388">
        <w:rPr>
          <w:rFonts w:ascii="Times New Roman" w:hAnsi="Times New Roman"/>
          <w:sz w:val="23"/>
          <w:szCs w:val="23"/>
          <w:lang w:val="es-ES_tradnl"/>
        </w:rPr>
        <w:t xml:space="preserve"> JOSEFINA</w:t>
      </w:r>
      <w:r w:rsidRPr="00367388">
        <w:rPr>
          <w:rFonts w:ascii="Times New Roman" w:hAnsi="Times New Roman"/>
          <w:sz w:val="23"/>
          <w:szCs w:val="23"/>
          <w:lang w:val="es-ES_tradnl"/>
        </w:rPr>
        <w:t xml:space="preserve"> BAÑUELOS DELGADILLO, REGIDORA, </w:t>
      </w:r>
      <w:r w:rsidR="00446B6B" w:rsidRPr="00367388">
        <w:rPr>
          <w:rFonts w:ascii="Times New Roman" w:hAnsi="Times New Roman"/>
          <w:sz w:val="23"/>
          <w:szCs w:val="23"/>
          <w:lang w:val="es-ES_tradnl"/>
        </w:rPr>
        <w:t>PRESENTE</w:t>
      </w:r>
      <w:r w:rsidRPr="00AE2E02">
        <w:rPr>
          <w:rFonts w:ascii="Times New Roman" w:hAnsi="Times New Roman"/>
          <w:color w:val="FF0000"/>
          <w:sz w:val="23"/>
          <w:szCs w:val="23"/>
          <w:lang w:val="es-ES_tradnl"/>
        </w:rPr>
        <w:t>.</w:t>
      </w:r>
    </w:p>
    <w:p w:rsidR="002E3082" w:rsidRPr="0013360F"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 xml:space="preserve">C. ROBERTO CARLOS ROBLES GARCÍA, </w:t>
      </w:r>
      <w:r w:rsidRPr="00E50E4A">
        <w:rPr>
          <w:rFonts w:ascii="Times New Roman" w:hAnsi="Times New Roman"/>
          <w:sz w:val="24"/>
          <w:szCs w:val="24"/>
          <w:lang w:val="es-ES_tradnl"/>
        </w:rPr>
        <w:t xml:space="preserve">REGIDOR, </w:t>
      </w:r>
      <w:r w:rsidR="00ED4CC4" w:rsidRPr="00367388">
        <w:rPr>
          <w:rFonts w:ascii="Times New Roman" w:hAnsi="Times New Roman"/>
          <w:sz w:val="24"/>
          <w:szCs w:val="24"/>
          <w:lang w:val="es-ES_tradnl"/>
        </w:rPr>
        <w:t>PRESENTE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120"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C.</w:t>
      </w:r>
      <w:r w:rsidRPr="008E224C">
        <w:rPr>
          <w:rFonts w:ascii="Times New Roman" w:hAnsi="Times New Roman"/>
          <w:sz w:val="24"/>
          <w:szCs w:val="24"/>
          <w:lang w:val="es-ES_tradnl"/>
        </w:rPr>
        <w:t xml:space="preserve"> DULCE OLIVIA CASTELLÓN ROBLES,</w:t>
      </w:r>
      <w:r w:rsidRPr="008E224C">
        <w:rPr>
          <w:rFonts w:ascii="Times New Roman" w:hAnsi="Times New Roman"/>
          <w:b/>
          <w:sz w:val="24"/>
          <w:szCs w:val="24"/>
          <w:lang w:val="es-ES_tradnl"/>
        </w:rPr>
        <w:t xml:space="preserve"> </w:t>
      </w:r>
      <w:r w:rsidRPr="008E224C">
        <w:rPr>
          <w:rFonts w:ascii="Times New Roman" w:hAnsi="Times New Roman"/>
          <w:sz w:val="24"/>
          <w:szCs w:val="24"/>
          <w:lang w:val="es-ES_tradnl"/>
        </w:rPr>
        <w:t>REGIDORA</w:t>
      </w:r>
      <w:r w:rsidRPr="00367388">
        <w:rPr>
          <w:rFonts w:ascii="Times New Roman" w:hAnsi="Times New Roman"/>
          <w:sz w:val="24"/>
          <w:szCs w:val="24"/>
          <w:lang w:val="es-ES_tradnl"/>
        </w:rPr>
        <w:t xml:space="preserve">, </w:t>
      </w:r>
      <w:r w:rsidR="008E224C" w:rsidRPr="00367388">
        <w:rPr>
          <w:rFonts w:ascii="Times New Roman" w:hAnsi="Times New Roman"/>
          <w:sz w:val="24"/>
          <w:szCs w:val="24"/>
          <w:lang w:val="es-ES_tradnl"/>
        </w:rPr>
        <w:t>AUSENTE</w:t>
      </w:r>
      <w:r w:rsidRPr="00367388">
        <w:rPr>
          <w:rFonts w:ascii="Times New Roman" w:hAnsi="Times New Roman"/>
          <w:sz w:val="24"/>
          <w:szCs w:val="24"/>
          <w:lang w:val="es-ES_tradnl"/>
        </w:rPr>
        <w:t>.</w:t>
      </w:r>
    </w:p>
    <w:p w:rsidR="002E3082" w:rsidRPr="00367388" w:rsidRDefault="002E3082" w:rsidP="00A010FF">
      <w:pPr>
        <w:pBdr>
          <w:left w:val="single" w:sz="4" w:space="4" w:color="auto"/>
          <w:right w:val="single" w:sz="4" w:space="4" w:color="auto"/>
        </w:pBdr>
        <w:spacing w:after="240" w:line="336" w:lineRule="auto"/>
        <w:jc w:val="both"/>
        <w:rPr>
          <w:rFonts w:ascii="Times New Roman" w:hAnsi="Times New Roman"/>
          <w:b/>
          <w:sz w:val="24"/>
          <w:szCs w:val="24"/>
          <w:lang w:val="es-ES_tradnl"/>
        </w:rPr>
      </w:pPr>
      <w:r w:rsidRPr="00367388">
        <w:rPr>
          <w:rFonts w:ascii="Times New Roman" w:hAnsi="Times New Roman"/>
          <w:sz w:val="24"/>
          <w:szCs w:val="24"/>
          <w:lang w:val="es-ES_tradnl"/>
        </w:rPr>
        <w:t>ING. LUIS VARGAS RANGEL, SECRETARIO GENERAL. PRESENTE.</w:t>
      </w:r>
    </w:p>
    <w:p w:rsidR="002E3082" w:rsidRDefault="002E3082" w:rsidP="00A010FF">
      <w:pPr>
        <w:pBdr>
          <w:left w:val="single" w:sz="4" w:space="4" w:color="auto"/>
          <w:right w:val="single" w:sz="4" w:space="4" w:color="auto"/>
        </w:pBdr>
        <w:spacing w:after="240" w:line="336"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Pr>
          <w:rFonts w:ascii="Times New Roman" w:hAnsi="Times New Roman"/>
          <w:i/>
          <w:sz w:val="24"/>
          <w:szCs w:val="24"/>
          <w:lang w:val="es-ES_tradnl"/>
        </w:rPr>
        <w:t xml:space="preserve">mayoría </w:t>
      </w:r>
      <w:r>
        <w:rPr>
          <w:rFonts w:ascii="Times New Roman" w:hAnsi="Times New Roman"/>
          <w:sz w:val="24"/>
          <w:szCs w:val="24"/>
          <w:lang w:val="es-ES_tradnl"/>
        </w:rPr>
        <w:t xml:space="preserve">de los regidores, por lo cual existe Quórum Legal, para que se lleve a cabo la </w:t>
      </w:r>
      <w:r w:rsidR="00741CE1" w:rsidRPr="00AE2E02">
        <w:rPr>
          <w:rFonts w:ascii="Times New Roman" w:hAnsi="Times New Roman"/>
          <w:b/>
          <w:sz w:val="24"/>
          <w:szCs w:val="24"/>
          <w:lang w:val="es-ES_tradnl"/>
        </w:rPr>
        <w:t>Décima</w:t>
      </w:r>
      <w:r w:rsidR="00F36D5C" w:rsidRPr="00AE2E02">
        <w:rPr>
          <w:rFonts w:ascii="Times New Roman" w:hAnsi="Times New Roman"/>
          <w:b/>
          <w:sz w:val="24"/>
          <w:szCs w:val="24"/>
          <w:lang w:val="es-ES_tradnl"/>
        </w:rPr>
        <w:t xml:space="preserve"> </w:t>
      </w:r>
      <w:r w:rsidR="00AE2E02" w:rsidRPr="00AE2E02">
        <w:rPr>
          <w:rFonts w:ascii="Times New Roman" w:hAnsi="Times New Roman"/>
          <w:b/>
          <w:sz w:val="24"/>
          <w:szCs w:val="24"/>
          <w:lang w:val="es-ES_tradnl"/>
        </w:rPr>
        <w:t>Cuarta</w:t>
      </w:r>
      <w:r>
        <w:rPr>
          <w:rFonts w:ascii="Times New Roman" w:hAnsi="Times New Roman"/>
          <w:sz w:val="24"/>
          <w:szCs w:val="24"/>
          <w:lang w:val="es-ES_tradnl"/>
        </w:rPr>
        <w:t xml:space="preserve"> Sesión Extraordinaria de Ayuntamiento. </w:t>
      </w:r>
    </w:p>
    <w:p w:rsidR="002E3082" w:rsidRDefault="002E3082" w:rsidP="00A010FF">
      <w:pPr>
        <w:pBdr>
          <w:left w:val="single" w:sz="4" w:space="4" w:color="auto"/>
          <w:right w:val="single" w:sz="4" w:space="4" w:color="auto"/>
        </w:pBdr>
        <w:spacing w:line="336"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dentro de la cual se procedió a autorizar el orden del día, previamente mencionado, mismo que fue aceptado por unanimidad de los presentes. </w:t>
      </w:r>
    </w:p>
    <w:p w:rsidR="007F6F0B" w:rsidRDefault="00923F55" w:rsidP="00135EDA">
      <w:pPr>
        <w:pBdr>
          <w:left w:val="single" w:sz="4" w:space="4" w:color="auto"/>
          <w:right w:val="single" w:sz="4" w:space="4" w:color="auto"/>
        </w:pBdr>
        <w:spacing w:line="336" w:lineRule="auto"/>
        <w:jc w:val="both"/>
        <w:rPr>
          <w:rFonts w:ascii="Times New Roman" w:hAnsi="Times New Roman"/>
          <w:sz w:val="24"/>
          <w:szCs w:val="24"/>
          <w:lang w:val="es-ES_tradnl"/>
        </w:rPr>
      </w:pPr>
      <w:r>
        <w:rPr>
          <w:rFonts w:ascii="Times New Roman" w:hAnsi="Times New Roman"/>
          <w:b/>
          <w:sz w:val="24"/>
          <w:szCs w:val="24"/>
          <w:lang w:val="es-ES_tradnl"/>
        </w:rPr>
        <w:t>III</w:t>
      </w:r>
      <w:r w:rsidR="002E3082" w:rsidRPr="00185D8C">
        <w:rPr>
          <w:rFonts w:ascii="Times New Roman" w:hAnsi="Times New Roman"/>
          <w:b/>
          <w:sz w:val="24"/>
          <w:szCs w:val="24"/>
          <w:lang w:val="es-ES_tradnl"/>
        </w:rPr>
        <w:t>.-</w:t>
      </w:r>
      <w:r w:rsidR="00B15DFF">
        <w:rPr>
          <w:rFonts w:ascii="Times New Roman" w:hAnsi="Times New Roman"/>
          <w:b/>
          <w:sz w:val="24"/>
          <w:szCs w:val="24"/>
          <w:lang w:val="es-ES_tradnl"/>
        </w:rPr>
        <w:t xml:space="preserve"> </w:t>
      </w:r>
      <w:r w:rsidR="007F6F0B">
        <w:rPr>
          <w:rFonts w:ascii="Times New Roman" w:hAnsi="Times New Roman"/>
          <w:sz w:val="24"/>
          <w:szCs w:val="24"/>
          <w:lang w:val="es-ES_tradnl"/>
        </w:rPr>
        <w:t>Continuando con el orden del día y h</w:t>
      </w:r>
      <w:r w:rsidR="007F6F0B" w:rsidRPr="00B4225F">
        <w:rPr>
          <w:rFonts w:ascii="Times New Roman" w:hAnsi="Times New Roman"/>
          <w:sz w:val="24"/>
          <w:szCs w:val="24"/>
          <w:lang w:val="es-ES_tradnl"/>
        </w:rPr>
        <w:t xml:space="preserve">aciendo uso de la voz el Presidente Municipal </w:t>
      </w:r>
      <w:r w:rsidR="007F6F0B">
        <w:rPr>
          <w:rFonts w:ascii="Times New Roman" w:hAnsi="Times New Roman"/>
          <w:sz w:val="24"/>
          <w:szCs w:val="24"/>
          <w:lang w:val="es-ES_tradnl"/>
        </w:rPr>
        <w:t>el C. JUAN MANUEL ESTRELLA JIMÉNEZ</w:t>
      </w:r>
      <w:r w:rsidR="007F6F0B" w:rsidRPr="00B4225F">
        <w:rPr>
          <w:rFonts w:ascii="Times New Roman" w:hAnsi="Times New Roman"/>
          <w:sz w:val="24"/>
          <w:szCs w:val="24"/>
          <w:lang w:val="es-ES_tradnl"/>
        </w:rPr>
        <w:t xml:space="preserve"> solicita al H. Cabildo la </w:t>
      </w:r>
      <w:r w:rsidR="00AE2E02" w:rsidRPr="00AE2E02">
        <w:rPr>
          <w:rFonts w:ascii="Times New Roman" w:hAnsi="Times New Roman"/>
          <w:sz w:val="24"/>
          <w:szCs w:val="24"/>
        </w:rPr>
        <w:t xml:space="preserve">AUTORIZACIÓN PARA SUSCRIBIR </w:t>
      </w:r>
      <w:r w:rsidR="00AE2E02" w:rsidRPr="00AE2E02">
        <w:rPr>
          <w:rFonts w:ascii="Times New Roman" w:hAnsi="Times New Roman"/>
          <w:bCs/>
          <w:sz w:val="24"/>
        </w:rPr>
        <w:t xml:space="preserve">CONVENIO DE COLABORACIÓN Y PARTICIPACIÓN PARA LA EJECUCIÓN DE OBRA PÚBLICA CON RECURSOS PROVENIENTES DEL </w:t>
      </w:r>
      <w:r w:rsidR="00AE2E02" w:rsidRPr="00AE2E02">
        <w:rPr>
          <w:rFonts w:ascii="Times New Roman" w:hAnsi="Times New Roman"/>
          <w:b/>
          <w:bCs/>
          <w:sz w:val="24"/>
        </w:rPr>
        <w:t xml:space="preserve">“FONDO COMÚN CONCURSABLE PARA LA INFRAESTRUCTURA” </w:t>
      </w:r>
      <w:r w:rsidR="00AE2E02" w:rsidRPr="00AE2E02">
        <w:rPr>
          <w:rFonts w:ascii="Times New Roman" w:hAnsi="Times New Roman"/>
          <w:b/>
          <w:sz w:val="24"/>
        </w:rPr>
        <w:t>(</w:t>
      </w:r>
      <w:proofErr w:type="spellStart"/>
      <w:r w:rsidR="00AE2E02" w:rsidRPr="00AE2E02">
        <w:rPr>
          <w:rFonts w:ascii="Times New Roman" w:hAnsi="Times New Roman"/>
          <w:b/>
          <w:sz w:val="24"/>
        </w:rPr>
        <w:t>FOCOCI</w:t>
      </w:r>
      <w:proofErr w:type="spellEnd"/>
      <w:r w:rsidR="00AE2E02" w:rsidRPr="00AE2E02">
        <w:rPr>
          <w:rFonts w:ascii="Times New Roman" w:hAnsi="Times New Roman"/>
          <w:b/>
          <w:sz w:val="24"/>
        </w:rPr>
        <w:t>) 2020.</w:t>
      </w:r>
      <w:r w:rsidR="007F6F0B">
        <w:rPr>
          <w:rFonts w:ascii="Times New Roman" w:hAnsi="Times New Roman"/>
          <w:sz w:val="24"/>
          <w:szCs w:val="24"/>
          <w:lang w:val="es-ES_tradnl"/>
        </w:rPr>
        <w:t xml:space="preserve">Por </w:t>
      </w:r>
      <w:r w:rsidR="00AE2E02" w:rsidRPr="00367388">
        <w:rPr>
          <w:rFonts w:ascii="Times New Roman" w:hAnsi="Times New Roman"/>
          <w:sz w:val="24"/>
          <w:szCs w:val="24"/>
          <w:lang w:val="es-ES_tradnl"/>
        </w:rPr>
        <w:t>Unanimidad de Votos a favor</w:t>
      </w:r>
      <w:r w:rsidR="007F6F0B" w:rsidRPr="00367388">
        <w:rPr>
          <w:rFonts w:ascii="Times New Roman" w:hAnsi="Times New Roman"/>
          <w:sz w:val="24"/>
          <w:szCs w:val="24"/>
          <w:lang w:val="es-ES_tradnl"/>
        </w:rPr>
        <w:t xml:space="preserve"> </w:t>
      </w:r>
      <w:r w:rsidR="007F6F0B">
        <w:rPr>
          <w:rFonts w:ascii="Times New Roman" w:hAnsi="Times New Roman"/>
          <w:sz w:val="24"/>
          <w:szCs w:val="24"/>
          <w:lang w:val="es-ES_tradnl"/>
        </w:rPr>
        <w:t>se emite el siguiente Acuerdo de Ayuntamiento</w:t>
      </w:r>
      <w:r w:rsidR="007F6F0B" w:rsidRPr="00B4225F">
        <w:rPr>
          <w:rFonts w:ascii="Times New Roman" w:hAnsi="Times New Roman"/>
          <w:sz w:val="24"/>
          <w:szCs w:val="24"/>
          <w:lang w:val="es-ES_tradnl"/>
        </w:rPr>
        <w:t>:</w:t>
      </w:r>
    </w:p>
    <w:p w:rsidR="00123C73" w:rsidRPr="004445BB" w:rsidRDefault="00123C73" w:rsidP="00135EDA">
      <w:pPr>
        <w:pBdr>
          <w:left w:val="single" w:sz="4" w:space="4" w:color="auto"/>
          <w:right w:val="single" w:sz="4" w:space="4" w:color="auto"/>
        </w:pBdr>
        <w:spacing w:line="336" w:lineRule="auto"/>
        <w:jc w:val="both"/>
        <w:rPr>
          <w:rFonts w:ascii="Times New Roman" w:hAnsi="Times New Roman"/>
          <w:sz w:val="24"/>
        </w:rPr>
      </w:pPr>
      <w:r w:rsidRPr="00123C73">
        <w:rPr>
          <w:rFonts w:ascii="Times New Roman" w:hAnsi="Times New Roman"/>
          <w:b/>
          <w:bCs/>
          <w:sz w:val="24"/>
        </w:rPr>
        <w:t xml:space="preserve">PRIMERO.- </w:t>
      </w:r>
      <w:r w:rsidRPr="004445BB">
        <w:rPr>
          <w:rFonts w:ascii="Times New Roman" w:hAnsi="Times New Roman"/>
          <w:sz w:val="24"/>
        </w:rPr>
        <w:t xml:space="preserve">SE AUTORIZA AL </w:t>
      </w:r>
      <w:r w:rsidRPr="004445BB">
        <w:rPr>
          <w:rFonts w:ascii="Times New Roman" w:hAnsi="Times New Roman"/>
          <w:bCs/>
          <w:sz w:val="24"/>
        </w:rPr>
        <w:t>C. JUAN MANUEL ESTRELLA JIMÉNEZ</w:t>
      </w:r>
      <w:r w:rsidRPr="004445BB">
        <w:rPr>
          <w:rFonts w:ascii="Times New Roman" w:hAnsi="Times New Roman"/>
          <w:sz w:val="24"/>
        </w:rPr>
        <w:t xml:space="preserve">, PRESIDENTE MUNICIPAL, AL ING. LUIS VARGAS RANGEL, SECRETARIO GENERAL, A LA LIC. N. MIRIAM ZENAIDA MONTES BRISEÑO, SÍNDICA, A LA </w:t>
      </w:r>
      <w:proofErr w:type="spellStart"/>
      <w:r w:rsidRPr="004445BB">
        <w:rPr>
          <w:rFonts w:ascii="Times New Roman" w:hAnsi="Times New Roman"/>
          <w:sz w:val="24"/>
        </w:rPr>
        <w:t>L.C.P</w:t>
      </w:r>
      <w:proofErr w:type="spellEnd"/>
      <w:r w:rsidRPr="004445BB">
        <w:rPr>
          <w:rFonts w:ascii="Times New Roman" w:hAnsi="Times New Roman"/>
          <w:sz w:val="24"/>
        </w:rPr>
        <w:t xml:space="preserve"> ANA PATRICIA VACA PÉREZ,</w:t>
      </w:r>
      <w:r w:rsidRPr="004445BB">
        <w:rPr>
          <w:rFonts w:ascii="Times New Roman" w:hAnsi="Times New Roman"/>
          <w:bCs/>
          <w:sz w:val="24"/>
        </w:rPr>
        <w:t xml:space="preserve"> </w:t>
      </w:r>
      <w:r w:rsidRPr="004445BB">
        <w:rPr>
          <w:rFonts w:ascii="Times New Roman" w:hAnsi="Times New Roman"/>
          <w:sz w:val="24"/>
        </w:rPr>
        <w:t xml:space="preserve">ENCARGADA DE LA HACIENDA MUNICIPAL Y AL ARQ. JOSÉ ISAÍAS BARREDA GÓMEZ, DIRECTOR DE OBRAS PÚBLICAS, PARA QUE, EN REPRESENTACIÓN DE ESTE AYUNTAMIENTO, SUSCRIBAN UN CONVENIO CON EL GOBIERNO DEL ESTADO DE JALISCO, POR EL CUAL ÉSTE ÚLTIMO ASIGNE Y TRANSFIERA AL GOBIERNO MUNICIPAL DE CUAUTLA JALISCO, RECURSOS FINANCIEROS HASTA POR LA CANTIDAD DE </w:t>
      </w:r>
      <w:r w:rsidRPr="004445BB">
        <w:rPr>
          <w:rFonts w:ascii="Times New Roman" w:hAnsi="Times New Roman"/>
          <w:b/>
          <w:bCs/>
          <w:sz w:val="24"/>
        </w:rPr>
        <w:t>$ _</w:t>
      </w:r>
      <w:r w:rsidR="00A90873" w:rsidRPr="004445BB">
        <w:rPr>
          <w:rFonts w:ascii="Times New Roman" w:hAnsi="Times New Roman"/>
          <w:b/>
          <w:bCs/>
          <w:sz w:val="24"/>
          <w:u w:val="single"/>
        </w:rPr>
        <w:t>10’000,000.00</w:t>
      </w:r>
      <w:r w:rsidR="00135EDA" w:rsidRPr="004445BB">
        <w:rPr>
          <w:rFonts w:ascii="Times New Roman" w:hAnsi="Times New Roman"/>
          <w:b/>
          <w:bCs/>
          <w:sz w:val="24"/>
          <w:u w:val="single"/>
        </w:rPr>
        <w:t xml:space="preserve"> (DIEZ MILLONES DE PESOS 00/100 M.N.)</w:t>
      </w:r>
      <w:r w:rsidRPr="004445BB">
        <w:rPr>
          <w:rFonts w:ascii="Times New Roman" w:hAnsi="Times New Roman"/>
          <w:b/>
          <w:sz w:val="24"/>
        </w:rPr>
        <w:t xml:space="preserve">, </w:t>
      </w:r>
      <w:r w:rsidRPr="004445BB">
        <w:rPr>
          <w:rFonts w:ascii="Times New Roman" w:hAnsi="Times New Roman"/>
          <w:sz w:val="24"/>
        </w:rPr>
        <w:t xml:space="preserve">RECURSO CONTEMPLADO DEL PROGRAMA PARA EL DESARROLLO DE INFRAESTRUCTURA EN LOS MUNICIPIOS </w:t>
      </w:r>
      <w:r w:rsidRPr="00D34714">
        <w:rPr>
          <w:rFonts w:ascii="Times New Roman" w:hAnsi="Times New Roman"/>
          <w:b/>
          <w:bCs/>
          <w:sz w:val="24"/>
        </w:rPr>
        <w:t xml:space="preserve">“FONDO COMÚN CONCURSABLE PARA LA INFRAESTRUCTURA” </w:t>
      </w:r>
      <w:r w:rsidRPr="00D34714">
        <w:rPr>
          <w:rFonts w:ascii="Times New Roman" w:hAnsi="Times New Roman"/>
          <w:b/>
          <w:sz w:val="24"/>
        </w:rPr>
        <w:t>(</w:t>
      </w:r>
      <w:proofErr w:type="spellStart"/>
      <w:r w:rsidRPr="00D34714">
        <w:rPr>
          <w:rFonts w:ascii="Times New Roman" w:hAnsi="Times New Roman"/>
          <w:b/>
          <w:sz w:val="24"/>
        </w:rPr>
        <w:t>FOCOCI</w:t>
      </w:r>
      <w:proofErr w:type="spellEnd"/>
      <w:r w:rsidRPr="00D34714">
        <w:rPr>
          <w:rFonts w:ascii="Times New Roman" w:hAnsi="Times New Roman"/>
          <w:b/>
          <w:sz w:val="24"/>
        </w:rPr>
        <w:t>) 2020.</w:t>
      </w:r>
    </w:p>
    <w:p w:rsidR="00D34714" w:rsidRPr="00D34714" w:rsidRDefault="00135EDA" w:rsidP="00D34714">
      <w:pPr>
        <w:pBdr>
          <w:left w:val="single" w:sz="4" w:space="4" w:color="auto"/>
          <w:right w:val="single" w:sz="4" w:space="4" w:color="auto"/>
        </w:pBdr>
        <w:spacing w:line="360" w:lineRule="auto"/>
        <w:jc w:val="both"/>
        <w:rPr>
          <w:rFonts w:ascii="Times New Roman" w:hAnsi="Times New Roman"/>
          <w:sz w:val="24"/>
        </w:rPr>
      </w:pPr>
      <w:r>
        <w:rPr>
          <w:rFonts w:ascii="Times New Roman" w:hAnsi="Times New Roman"/>
          <w:b/>
          <w:noProof/>
          <w:sz w:val="24"/>
          <w:szCs w:val="24"/>
          <w:lang w:eastAsia="es-MX"/>
        </w:rPr>
        <w:lastRenderedPageBreak/>
        <mc:AlternateContent>
          <mc:Choice Requires="wps">
            <w:drawing>
              <wp:anchor distT="0" distB="0" distL="114300" distR="114300" simplePos="0" relativeHeight="251665408" behindDoc="0" locked="0" layoutInCell="1" allowOverlap="1" wp14:anchorId="4FCC7E06" wp14:editId="730B8C3C">
                <wp:simplePos x="0" y="0"/>
                <wp:positionH relativeFrom="margin">
                  <wp:posOffset>62865</wp:posOffset>
                </wp:positionH>
                <wp:positionV relativeFrom="margin">
                  <wp:posOffset>22860</wp:posOffset>
                </wp:positionV>
                <wp:extent cx="839470" cy="1562100"/>
                <wp:effectExtent l="0" t="0" r="0" b="0"/>
                <wp:wrapSquare wrapText="bothSides"/>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EDA" w:rsidRDefault="00135EDA" w:rsidP="00135EDA">
                            <w:pPr>
                              <w:shd w:val="clear" w:color="auto" w:fill="FFFFFF"/>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95pt;margin-top:1.8pt;width:66.1pt;height:1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" stroked="f">
                <v:textbox>
                  <w:txbxContent>
                    <w:p w:rsidR="00135EDA" w:rsidRDefault="00135EDA" w:rsidP="00135EDA">
                      <w:pPr>
                        <w:shd w:val="clear" w:color="auto" w:fill="FFFFFF"/>
                      </w:pPr>
                    </w:p>
                  </w:txbxContent>
                </v:textbox>
                <w10:wrap type="square" anchorx="margin" anchory="margin"/>
              </v:shape>
            </w:pict>
          </mc:Fallback>
        </mc:AlternateContent>
      </w:r>
      <w:r w:rsidR="00123C73" w:rsidRPr="00123C73">
        <w:rPr>
          <w:rFonts w:ascii="Times New Roman" w:hAnsi="Times New Roman"/>
          <w:b/>
          <w:bCs/>
          <w:sz w:val="24"/>
        </w:rPr>
        <w:t xml:space="preserve">SEGUNDO.- </w:t>
      </w:r>
      <w:r w:rsidR="00123C73" w:rsidRPr="00123C73">
        <w:rPr>
          <w:rFonts w:ascii="Times New Roman" w:hAnsi="Times New Roman"/>
          <w:sz w:val="24"/>
        </w:rPr>
        <w:t>SE AUTORIZA DESTINAR LOS RECURSOS ASIGNADOS Y TRANSFERIDOS POR EL GOBIERNO DEL ESTADO DE JALISCO, AL PAGO DE LA EJECUCIÓN DE LAS SIGUIENTES ACCIONES EN OBRA PÚBLICA Y SERVICIOS:</w:t>
      </w:r>
    </w:p>
    <w:tbl>
      <w:tblPr>
        <w:tblStyle w:val="Tablaconcuadrcula"/>
        <w:tblW w:w="0" w:type="auto"/>
        <w:tblLook w:val="04A0" w:firstRow="1" w:lastRow="0" w:firstColumn="1" w:lastColumn="0" w:noHBand="0" w:noVBand="1"/>
      </w:tblPr>
      <w:tblGrid>
        <w:gridCol w:w="1248"/>
        <w:gridCol w:w="5779"/>
        <w:gridCol w:w="2027"/>
      </w:tblGrid>
      <w:tr w:rsidR="00367388" w:rsidRPr="00135EDA" w:rsidTr="00135EDA">
        <w:tc>
          <w:tcPr>
            <w:tcW w:w="675" w:type="dxa"/>
          </w:tcPr>
          <w:p w:rsidR="00123C73" w:rsidRPr="00135EDA" w:rsidRDefault="00D34714" w:rsidP="00135EDA">
            <w:pPr>
              <w:spacing w:line="336" w:lineRule="auto"/>
              <w:jc w:val="center"/>
              <w:rPr>
                <w:rFonts w:ascii="Times New Roman" w:hAnsi="Times New Roman"/>
                <w:b/>
              </w:rPr>
            </w:pPr>
            <w:r>
              <w:rPr>
                <w:rFonts w:ascii="Times New Roman" w:hAnsi="Times New Roman"/>
                <w:sz w:val="24"/>
              </w:rPr>
              <w:tab/>
            </w:r>
            <w:r w:rsidR="00123C73" w:rsidRPr="00135EDA">
              <w:rPr>
                <w:rFonts w:ascii="Times New Roman" w:hAnsi="Times New Roman"/>
                <w:b/>
              </w:rPr>
              <w:t>No.</w:t>
            </w:r>
          </w:p>
        </w:tc>
        <w:tc>
          <w:tcPr>
            <w:tcW w:w="6237" w:type="dxa"/>
          </w:tcPr>
          <w:p w:rsidR="00123C73" w:rsidRPr="00135EDA" w:rsidRDefault="00123C73" w:rsidP="00135EDA">
            <w:pPr>
              <w:spacing w:line="336" w:lineRule="auto"/>
              <w:jc w:val="center"/>
              <w:rPr>
                <w:rFonts w:ascii="Times New Roman" w:hAnsi="Times New Roman"/>
                <w:b/>
              </w:rPr>
            </w:pPr>
            <w:r w:rsidRPr="00135EDA">
              <w:rPr>
                <w:rFonts w:ascii="Times New Roman" w:hAnsi="Times New Roman"/>
                <w:b/>
              </w:rPr>
              <w:t>NOMBRE DE LA OBRA</w:t>
            </w:r>
          </w:p>
        </w:tc>
        <w:tc>
          <w:tcPr>
            <w:tcW w:w="2066" w:type="dxa"/>
          </w:tcPr>
          <w:p w:rsidR="00123C73" w:rsidRPr="00135EDA" w:rsidRDefault="00123C73" w:rsidP="00135EDA">
            <w:pPr>
              <w:spacing w:line="336" w:lineRule="auto"/>
              <w:jc w:val="center"/>
              <w:rPr>
                <w:rFonts w:ascii="Times New Roman" w:hAnsi="Times New Roman"/>
                <w:b/>
              </w:rPr>
            </w:pPr>
            <w:r w:rsidRPr="00135EDA">
              <w:rPr>
                <w:rFonts w:ascii="Times New Roman" w:hAnsi="Times New Roman"/>
                <w:b/>
              </w:rPr>
              <w:t>INVERSIÓN</w:t>
            </w:r>
          </w:p>
        </w:tc>
      </w:tr>
      <w:tr w:rsidR="00367388" w:rsidTr="00135EDA">
        <w:tc>
          <w:tcPr>
            <w:tcW w:w="675" w:type="dxa"/>
            <w:vAlign w:val="center"/>
          </w:tcPr>
          <w:p w:rsidR="00123C73" w:rsidRPr="00135EDA" w:rsidRDefault="00135EDA" w:rsidP="00135EDA">
            <w:pPr>
              <w:spacing w:line="336" w:lineRule="auto"/>
              <w:jc w:val="center"/>
              <w:rPr>
                <w:rFonts w:ascii="Times New Roman" w:hAnsi="Times New Roman"/>
                <w:b/>
              </w:rPr>
            </w:pPr>
            <w:r w:rsidRPr="00135EDA">
              <w:rPr>
                <w:rFonts w:ascii="Times New Roman" w:hAnsi="Times New Roman"/>
                <w:b/>
              </w:rPr>
              <w:t>1</w:t>
            </w:r>
          </w:p>
        </w:tc>
        <w:tc>
          <w:tcPr>
            <w:tcW w:w="6237" w:type="dxa"/>
          </w:tcPr>
          <w:p w:rsidR="00123C73" w:rsidRDefault="00135EDA" w:rsidP="00123C73">
            <w:pPr>
              <w:spacing w:line="336" w:lineRule="auto"/>
              <w:jc w:val="both"/>
              <w:rPr>
                <w:rFonts w:ascii="Times New Roman" w:hAnsi="Times New Roman"/>
              </w:rPr>
            </w:pPr>
            <w:r w:rsidRPr="00135EDA">
              <w:rPr>
                <w:szCs w:val="17"/>
              </w:rPr>
              <w:t>Construcción de empedrado ahogado en concreto en tramo final de la avenida de los Hijos Ausentes, en la Cabecera Municipal de Cuautla, Jalisco.</w:t>
            </w:r>
          </w:p>
        </w:tc>
        <w:tc>
          <w:tcPr>
            <w:tcW w:w="2066" w:type="dxa"/>
            <w:vAlign w:val="center"/>
          </w:tcPr>
          <w:p w:rsidR="00123C73" w:rsidRPr="00135EDA" w:rsidRDefault="00135EDA" w:rsidP="00135EDA">
            <w:pPr>
              <w:spacing w:line="336" w:lineRule="auto"/>
              <w:rPr>
                <w:rFonts w:asciiTheme="majorHAnsi" w:hAnsiTheme="majorHAnsi"/>
              </w:rPr>
            </w:pPr>
            <w:r w:rsidRPr="00135EDA">
              <w:rPr>
                <w:rFonts w:asciiTheme="majorHAnsi" w:hAnsiTheme="majorHAnsi"/>
                <w:b/>
              </w:rPr>
              <w:t>$680,281.00</w:t>
            </w:r>
          </w:p>
        </w:tc>
      </w:tr>
      <w:tr w:rsidR="00367388" w:rsidTr="00135EDA">
        <w:tc>
          <w:tcPr>
            <w:tcW w:w="675" w:type="dxa"/>
            <w:vAlign w:val="center"/>
          </w:tcPr>
          <w:p w:rsidR="00123C73" w:rsidRPr="00135EDA" w:rsidRDefault="00135EDA" w:rsidP="00135EDA">
            <w:pPr>
              <w:spacing w:line="336" w:lineRule="auto"/>
              <w:jc w:val="center"/>
              <w:rPr>
                <w:rFonts w:ascii="Times New Roman" w:hAnsi="Times New Roman"/>
                <w:b/>
              </w:rPr>
            </w:pPr>
            <w:r w:rsidRPr="00135EDA">
              <w:rPr>
                <w:rFonts w:ascii="Times New Roman" w:hAnsi="Times New Roman"/>
                <w:b/>
              </w:rPr>
              <w:t>2</w:t>
            </w:r>
          </w:p>
        </w:tc>
        <w:tc>
          <w:tcPr>
            <w:tcW w:w="6237" w:type="dxa"/>
          </w:tcPr>
          <w:p w:rsidR="00123C73" w:rsidRDefault="00135EDA" w:rsidP="00123C73">
            <w:pPr>
              <w:spacing w:line="336" w:lineRule="auto"/>
              <w:jc w:val="both"/>
              <w:rPr>
                <w:rFonts w:ascii="Times New Roman" w:hAnsi="Times New Roman"/>
              </w:rPr>
            </w:pPr>
            <w:r w:rsidRPr="00135EDA">
              <w:rPr>
                <w:szCs w:val="17"/>
              </w:rPr>
              <w:t>Construcción de empedrado ahogado en concreto en calle Primavera en la comunidad de Tierras Blancas, Municipio de Cuautla, Jalisco.</w:t>
            </w:r>
          </w:p>
        </w:tc>
        <w:tc>
          <w:tcPr>
            <w:tcW w:w="2066" w:type="dxa"/>
            <w:vAlign w:val="center"/>
          </w:tcPr>
          <w:p w:rsidR="00123C73" w:rsidRPr="00135EDA" w:rsidRDefault="00135EDA" w:rsidP="00135EDA">
            <w:pPr>
              <w:spacing w:line="336" w:lineRule="auto"/>
              <w:rPr>
                <w:rFonts w:asciiTheme="majorHAnsi" w:hAnsiTheme="majorHAnsi"/>
              </w:rPr>
            </w:pPr>
            <w:r w:rsidRPr="00135EDA">
              <w:rPr>
                <w:rFonts w:asciiTheme="majorHAnsi" w:hAnsiTheme="majorHAnsi"/>
                <w:b/>
              </w:rPr>
              <w:t>$1’269,348.00</w:t>
            </w:r>
          </w:p>
        </w:tc>
      </w:tr>
      <w:tr w:rsidR="00367388" w:rsidTr="00135EDA">
        <w:tc>
          <w:tcPr>
            <w:tcW w:w="675" w:type="dxa"/>
            <w:vAlign w:val="center"/>
          </w:tcPr>
          <w:p w:rsidR="00123C73" w:rsidRPr="00135EDA" w:rsidRDefault="00135EDA" w:rsidP="00135EDA">
            <w:pPr>
              <w:spacing w:line="336" w:lineRule="auto"/>
              <w:jc w:val="center"/>
              <w:rPr>
                <w:rFonts w:ascii="Times New Roman" w:hAnsi="Times New Roman"/>
                <w:b/>
              </w:rPr>
            </w:pPr>
            <w:r w:rsidRPr="00135EDA">
              <w:rPr>
                <w:rFonts w:ascii="Times New Roman" w:hAnsi="Times New Roman"/>
                <w:b/>
              </w:rPr>
              <w:t>3</w:t>
            </w:r>
          </w:p>
        </w:tc>
        <w:tc>
          <w:tcPr>
            <w:tcW w:w="6237" w:type="dxa"/>
          </w:tcPr>
          <w:p w:rsidR="00123C73" w:rsidRDefault="00135EDA" w:rsidP="00123C73">
            <w:pPr>
              <w:spacing w:line="336" w:lineRule="auto"/>
              <w:jc w:val="both"/>
              <w:rPr>
                <w:rFonts w:ascii="Times New Roman" w:hAnsi="Times New Roman"/>
              </w:rPr>
            </w:pPr>
            <w:r w:rsidRPr="00135EDA">
              <w:rPr>
                <w:szCs w:val="17"/>
              </w:rPr>
              <w:t>Construcción de empedrado ahogado en concreto en calle Fray Antonio Alcalde, en la Cabecera Municipal de Cuautla, Jalisco.</w:t>
            </w:r>
          </w:p>
        </w:tc>
        <w:tc>
          <w:tcPr>
            <w:tcW w:w="2066" w:type="dxa"/>
            <w:vAlign w:val="center"/>
          </w:tcPr>
          <w:p w:rsidR="00123C73" w:rsidRPr="00135EDA" w:rsidRDefault="00135EDA" w:rsidP="00135EDA">
            <w:pPr>
              <w:spacing w:line="336" w:lineRule="auto"/>
              <w:rPr>
                <w:rFonts w:asciiTheme="majorHAnsi" w:hAnsiTheme="majorHAnsi"/>
              </w:rPr>
            </w:pPr>
            <w:r w:rsidRPr="00135EDA">
              <w:rPr>
                <w:rFonts w:asciiTheme="majorHAnsi" w:hAnsiTheme="majorHAnsi"/>
                <w:b/>
              </w:rPr>
              <w:t>$2’612,000.00</w:t>
            </w:r>
          </w:p>
        </w:tc>
      </w:tr>
      <w:tr w:rsidR="00367388" w:rsidTr="00135EDA">
        <w:tc>
          <w:tcPr>
            <w:tcW w:w="675" w:type="dxa"/>
            <w:vAlign w:val="center"/>
          </w:tcPr>
          <w:p w:rsidR="00123C73" w:rsidRPr="00135EDA" w:rsidRDefault="00135EDA" w:rsidP="00135EDA">
            <w:pPr>
              <w:spacing w:line="336" w:lineRule="auto"/>
              <w:jc w:val="center"/>
              <w:rPr>
                <w:rFonts w:ascii="Times New Roman" w:hAnsi="Times New Roman"/>
                <w:b/>
              </w:rPr>
            </w:pPr>
            <w:r w:rsidRPr="00135EDA">
              <w:rPr>
                <w:rFonts w:ascii="Times New Roman" w:hAnsi="Times New Roman"/>
                <w:b/>
              </w:rPr>
              <w:t>4</w:t>
            </w:r>
          </w:p>
        </w:tc>
        <w:tc>
          <w:tcPr>
            <w:tcW w:w="6237" w:type="dxa"/>
          </w:tcPr>
          <w:p w:rsidR="00123C73" w:rsidRDefault="00135EDA" w:rsidP="00123C73">
            <w:pPr>
              <w:spacing w:line="336" w:lineRule="auto"/>
              <w:jc w:val="both"/>
              <w:rPr>
                <w:rFonts w:ascii="Times New Roman" w:hAnsi="Times New Roman"/>
              </w:rPr>
            </w:pPr>
            <w:r w:rsidRPr="00135EDA">
              <w:rPr>
                <w:szCs w:val="17"/>
              </w:rPr>
              <w:t>Construcción de empedrado ahogado en concreto en callejón que conecta calle Hidalgo con calle Lázaro Cárdenas en la comunidad de Tototlán del Oro, en el Municipio de Cuautla, Jalisco.</w:t>
            </w:r>
          </w:p>
        </w:tc>
        <w:tc>
          <w:tcPr>
            <w:tcW w:w="2066" w:type="dxa"/>
            <w:vAlign w:val="center"/>
          </w:tcPr>
          <w:p w:rsidR="00123C73" w:rsidRPr="00135EDA" w:rsidRDefault="00135EDA" w:rsidP="00135EDA">
            <w:pPr>
              <w:spacing w:line="336" w:lineRule="auto"/>
              <w:rPr>
                <w:rFonts w:asciiTheme="majorHAnsi" w:hAnsiTheme="majorHAnsi"/>
              </w:rPr>
            </w:pPr>
            <w:r w:rsidRPr="00135EDA">
              <w:rPr>
                <w:rFonts w:asciiTheme="majorHAnsi" w:hAnsiTheme="majorHAnsi"/>
                <w:b/>
              </w:rPr>
              <w:t>$1’502,228.00</w:t>
            </w:r>
          </w:p>
        </w:tc>
      </w:tr>
      <w:tr w:rsidR="00367388" w:rsidTr="00135EDA">
        <w:tc>
          <w:tcPr>
            <w:tcW w:w="675" w:type="dxa"/>
            <w:vAlign w:val="center"/>
          </w:tcPr>
          <w:p w:rsidR="00123C73" w:rsidRPr="00135EDA" w:rsidRDefault="00135EDA" w:rsidP="00135EDA">
            <w:pPr>
              <w:spacing w:line="336" w:lineRule="auto"/>
              <w:jc w:val="center"/>
              <w:rPr>
                <w:rFonts w:ascii="Times New Roman" w:hAnsi="Times New Roman"/>
                <w:b/>
              </w:rPr>
            </w:pPr>
            <w:r w:rsidRPr="00135EDA">
              <w:rPr>
                <w:rFonts w:ascii="Times New Roman" w:hAnsi="Times New Roman"/>
                <w:b/>
              </w:rPr>
              <w:t>5</w:t>
            </w:r>
          </w:p>
        </w:tc>
        <w:tc>
          <w:tcPr>
            <w:tcW w:w="6237" w:type="dxa"/>
          </w:tcPr>
          <w:p w:rsidR="00123C73" w:rsidRPr="00135EDA" w:rsidRDefault="00135EDA" w:rsidP="00123C73">
            <w:pPr>
              <w:spacing w:line="336" w:lineRule="auto"/>
              <w:jc w:val="both"/>
            </w:pPr>
            <w:r w:rsidRPr="003D0967">
              <w:rPr>
                <w:rFonts w:cs="Calibri"/>
                <w:color w:val="000000"/>
                <w:szCs w:val="17"/>
              </w:rPr>
              <w:t>Construcción</w:t>
            </w:r>
            <w:r w:rsidRPr="00135EDA">
              <w:rPr>
                <w:rFonts w:cs="Calibri"/>
                <w:color w:val="000000"/>
                <w:szCs w:val="17"/>
              </w:rPr>
              <w:t xml:space="preserve"> </w:t>
            </w:r>
            <w:r w:rsidRPr="003D0967">
              <w:rPr>
                <w:rFonts w:cs="Calibri"/>
                <w:color w:val="000000"/>
                <w:szCs w:val="17"/>
              </w:rPr>
              <w:t>de</w:t>
            </w:r>
            <w:r w:rsidRPr="00135EDA">
              <w:rPr>
                <w:rFonts w:cs="Calibri"/>
                <w:color w:val="000000"/>
                <w:szCs w:val="17"/>
              </w:rPr>
              <w:t xml:space="preserve"> </w:t>
            </w:r>
            <w:r w:rsidRPr="003D0967">
              <w:rPr>
                <w:rFonts w:cs="Calibri"/>
                <w:color w:val="000000"/>
                <w:szCs w:val="17"/>
              </w:rPr>
              <w:t>empedrado</w:t>
            </w:r>
            <w:r w:rsidRPr="00135EDA">
              <w:rPr>
                <w:rFonts w:cs="Calibri"/>
                <w:color w:val="000000"/>
                <w:szCs w:val="17"/>
              </w:rPr>
              <w:t xml:space="preserve"> </w:t>
            </w:r>
            <w:r w:rsidRPr="003D0967">
              <w:rPr>
                <w:rFonts w:cs="Calibri"/>
                <w:color w:val="000000"/>
                <w:szCs w:val="17"/>
              </w:rPr>
              <w:t>ahogado</w:t>
            </w:r>
            <w:r w:rsidRPr="00135EDA">
              <w:rPr>
                <w:rFonts w:cs="Calibri"/>
                <w:color w:val="000000"/>
                <w:szCs w:val="17"/>
              </w:rPr>
              <w:t xml:space="preserve"> </w:t>
            </w:r>
            <w:r w:rsidRPr="003D0967">
              <w:rPr>
                <w:rFonts w:cs="Calibri"/>
                <w:color w:val="000000"/>
                <w:szCs w:val="17"/>
              </w:rPr>
              <w:t>en</w:t>
            </w:r>
            <w:r w:rsidRPr="00135EDA">
              <w:rPr>
                <w:rFonts w:cs="Calibri"/>
                <w:color w:val="000000"/>
                <w:szCs w:val="17"/>
              </w:rPr>
              <w:t xml:space="preserve"> </w:t>
            </w:r>
            <w:r w:rsidRPr="003D0967">
              <w:rPr>
                <w:rFonts w:cs="Calibri"/>
                <w:color w:val="000000"/>
                <w:szCs w:val="17"/>
              </w:rPr>
              <w:t>concreto</w:t>
            </w:r>
            <w:r w:rsidRPr="00135EDA">
              <w:rPr>
                <w:rFonts w:cs="Calibri"/>
                <w:color w:val="000000"/>
                <w:szCs w:val="17"/>
              </w:rPr>
              <w:t xml:space="preserve"> </w:t>
            </w:r>
            <w:r w:rsidRPr="003D0967">
              <w:rPr>
                <w:rFonts w:cs="Calibri"/>
                <w:color w:val="000000"/>
                <w:szCs w:val="17"/>
              </w:rPr>
              <w:t>en</w:t>
            </w:r>
            <w:r w:rsidRPr="00135EDA">
              <w:rPr>
                <w:rFonts w:cs="Calibri"/>
                <w:color w:val="000000"/>
                <w:szCs w:val="17"/>
              </w:rPr>
              <w:t xml:space="preserve"> </w:t>
            </w:r>
            <w:r w:rsidRPr="003D0967">
              <w:rPr>
                <w:rFonts w:cs="Calibri"/>
                <w:color w:val="000000"/>
                <w:szCs w:val="17"/>
              </w:rPr>
              <w:t>calle</w:t>
            </w:r>
            <w:r w:rsidRPr="00135EDA">
              <w:rPr>
                <w:rFonts w:cs="Calibri"/>
                <w:color w:val="000000"/>
                <w:szCs w:val="17"/>
              </w:rPr>
              <w:t xml:space="preserve"> </w:t>
            </w:r>
            <w:r w:rsidRPr="003D0967">
              <w:rPr>
                <w:rFonts w:cs="Calibri"/>
                <w:color w:val="000000"/>
                <w:szCs w:val="17"/>
              </w:rPr>
              <w:t>Francisco</w:t>
            </w:r>
            <w:r w:rsidRPr="00135EDA">
              <w:rPr>
                <w:rFonts w:cs="Calibri"/>
                <w:color w:val="000000"/>
                <w:szCs w:val="17"/>
              </w:rPr>
              <w:t xml:space="preserve"> </w:t>
            </w:r>
            <w:r w:rsidRPr="003D0967">
              <w:rPr>
                <w:rFonts w:cs="Calibri"/>
                <w:color w:val="000000"/>
                <w:szCs w:val="17"/>
              </w:rPr>
              <w:t>I.</w:t>
            </w:r>
            <w:r w:rsidRPr="00135EDA">
              <w:rPr>
                <w:rFonts w:cs="Calibri"/>
                <w:color w:val="000000"/>
                <w:szCs w:val="17"/>
              </w:rPr>
              <w:t xml:space="preserve"> </w:t>
            </w:r>
            <w:r w:rsidRPr="003D0967">
              <w:rPr>
                <w:rFonts w:cs="Calibri"/>
                <w:color w:val="000000"/>
                <w:szCs w:val="17"/>
              </w:rPr>
              <w:t>Madero</w:t>
            </w:r>
            <w:r w:rsidRPr="00135EDA">
              <w:rPr>
                <w:rFonts w:cs="Calibri"/>
                <w:color w:val="000000"/>
                <w:szCs w:val="17"/>
              </w:rPr>
              <w:t xml:space="preserve"> </w:t>
            </w:r>
            <w:r w:rsidRPr="003D0967">
              <w:rPr>
                <w:rFonts w:cs="Calibri"/>
                <w:color w:val="000000"/>
                <w:szCs w:val="17"/>
              </w:rPr>
              <w:t>en</w:t>
            </w:r>
            <w:r w:rsidRPr="00135EDA">
              <w:rPr>
                <w:rFonts w:cs="Calibri"/>
                <w:color w:val="000000"/>
                <w:szCs w:val="17"/>
              </w:rPr>
              <w:t xml:space="preserve"> </w:t>
            </w:r>
            <w:r w:rsidRPr="003D0967">
              <w:rPr>
                <w:rFonts w:cs="Calibri"/>
                <w:color w:val="000000"/>
                <w:szCs w:val="17"/>
              </w:rPr>
              <w:t>la</w:t>
            </w:r>
            <w:r w:rsidRPr="00135EDA">
              <w:rPr>
                <w:rFonts w:cs="Calibri"/>
                <w:color w:val="000000"/>
                <w:szCs w:val="17"/>
              </w:rPr>
              <w:t xml:space="preserve"> C</w:t>
            </w:r>
            <w:r w:rsidRPr="003D0967">
              <w:rPr>
                <w:rFonts w:cs="Calibri"/>
                <w:color w:val="000000"/>
                <w:szCs w:val="17"/>
              </w:rPr>
              <w:t>abecera</w:t>
            </w:r>
            <w:r w:rsidRPr="00135EDA">
              <w:rPr>
                <w:rFonts w:cs="Calibri"/>
                <w:color w:val="000000"/>
                <w:szCs w:val="17"/>
              </w:rPr>
              <w:t xml:space="preserve"> </w:t>
            </w:r>
            <w:r w:rsidRPr="00135EDA">
              <w:rPr>
                <w:szCs w:val="17"/>
              </w:rPr>
              <w:t>M</w:t>
            </w:r>
            <w:r w:rsidRPr="003D0967">
              <w:rPr>
                <w:rFonts w:cs="Calibri"/>
                <w:color w:val="000000"/>
                <w:szCs w:val="17"/>
              </w:rPr>
              <w:t>unicipal</w:t>
            </w:r>
            <w:r w:rsidRPr="00135EDA">
              <w:rPr>
                <w:rFonts w:cs="Calibri"/>
                <w:color w:val="000000"/>
                <w:szCs w:val="17"/>
              </w:rPr>
              <w:t xml:space="preserve"> </w:t>
            </w:r>
            <w:r w:rsidRPr="003D0967">
              <w:rPr>
                <w:rFonts w:cs="Calibri"/>
                <w:color w:val="000000"/>
                <w:szCs w:val="17"/>
              </w:rPr>
              <w:t>de</w:t>
            </w:r>
            <w:r w:rsidRPr="00135EDA">
              <w:rPr>
                <w:rFonts w:cs="Calibri"/>
                <w:color w:val="000000"/>
                <w:szCs w:val="17"/>
              </w:rPr>
              <w:t xml:space="preserve"> </w:t>
            </w:r>
            <w:r w:rsidRPr="003D0967">
              <w:rPr>
                <w:rFonts w:cs="Calibri"/>
                <w:color w:val="000000"/>
                <w:szCs w:val="17"/>
              </w:rPr>
              <w:t>Cuautla, Jalisco.</w:t>
            </w:r>
          </w:p>
        </w:tc>
        <w:tc>
          <w:tcPr>
            <w:tcW w:w="2066" w:type="dxa"/>
            <w:vAlign w:val="center"/>
          </w:tcPr>
          <w:p w:rsidR="00135EDA" w:rsidRPr="00135EDA" w:rsidRDefault="00135EDA" w:rsidP="00135EDA">
            <w:pPr>
              <w:pStyle w:val="Default"/>
              <w:rPr>
                <w:rFonts w:asciiTheme="majorHAnsi" w:hAnsiTheme="majorHAnsi"/>
                <w:b/>
                <w:sz w:val="22"/>
                <w:szCs w:val="17"/>
              </w:rPr>
            </w:pPr>
            <w:r w:rsidRPr="00135EDA">
              <w:rPr>
                <w:rFonts w:asciiTheme="majorHAnsi" w:hAnsiTheme="majorHAnsi"/>
                <w:b/>
                <w:sz w:val="22"/>
                <w:szCs w:val="17"/>
              </w:rPr>
              <w:t>$1’105,381.00</w:t>
            </w:r>
          </w:p>
          <w:p w:rsidR="00123C73" w:rsidRPr="00135EDA" w:rsidRDefault="00123C73" w:rsidP="00135EDA">
            <w:pPr>
              <w:spacing w:line="336" w:lineRule="auto"/>
              <w:rPr>
                <w:rFonts w:asciiTheme="majorHAnsi" w:hAnsiTheme="majorHAnsi"/>
              </w:rPr>
            </w:pPr>
          </w:p>
        </w:tc>
      </w:tr>
      <w:tr w:rsidR="00367388" w:rsidTr="00135EDA">
        <w:tc>
          <w:tcPr>
            <w:tcW w:w="675" w:type="dxa"/>
            <w:vAlign w:val="center"/>
          </w:tcPr>
          <w:p w:rsidR="00135EDA" w:rsidRPr="00135EDA" w:rsidRDefault="00135EDA" w:rsidP="00135EDA">
            <w:pPr>
              <w:spacing w:line="336" w:lineRule="auto"/>
              <w:jc w:val="center"/>
              <w:rPr>
                <w:rFonts w:ascii="Times New Roman" w:hAnsi="Times New Roman"/>
                <w:b/>
              </w:rPr>
            </w:pPr>
            <w:r w:rsidRPr="00135EDA">
              <w:rPr>
                <w:rFonts w:ascii="Times New Roman" w:hAnsi="Times New Roman"/>
                <w:b/>
              </w:rPr>
              <w:t>6</w:t>
            </w:r>
          </w:p>
        </w:tc>
        <w:tc>
          <w:tcPr>
            <w:tcW w:w="6237" w:type="dxa"/>
          </w:tcPr>
          <w:p w:rsidR="00135EDA" w:rsidRPr="00135EDA" w:rsidRDefault="00135EDA" w:rsidP="00123C73">
            <w:pPr>
              <w:spacing w:line="336" w:lineRule="auto"/>
              <w:jc w:val="both"/>
            </w:pPr>
            <w:r w:rsidRPr="00135EDA">
              <w:rPr>
                <w:rFonts w:cs="Calibri"/>
                <w:color w:val="000000"/>
              </w:rPr>
              <w:t>Construcción</w:t>
            </w:r>
            <w:r w:rsidRPr="00135EDA">
              <w:t xml:space="preserve"> </w:t>
            </w:r>
            <w:r w:rsidRPr="00135EDA">
              <w:rPr>
                <w:rFonts w:cs="Calibri"/>
                <w:color w:val="000000"/>
              </w:rPr>
              <w:t>de</w:t>
            </w:r>
            <w:r w:rsidRPr="00135EDA">
              <w:t xml:space="preserve"> </w:t>
            </w:r>
            <w:r w:rsidRPr="00135EDA">
              <w:rPr>
                <w:rFonts w:cs="Calibri"/>
                <w:color w:val="000000"/>
              </w:rPr>
              <w:t>empedrado</w:t>
            </w:r>
            <w:r w:rsidRPr="00135EDA">
              <w:t xml:space="preserve"> </w:t>
            </w:r>
            <w:r w:rsidRPr="00135EDA">
              <w:rPr>
                <w:rFonts w:cs="Calibri"/>
                <w:color w:val="000000"/>
              </w:rPr>
              <w:t>ahogado</w:t>
            </w:r>
            <w:r w:rsidRPr="00135EDA">
              <w:t xml:space="preserve"> </w:t>
            </w:r>
            <w:r w:rsidRPr="00135EDA">
              <w:rPr>
                <w:rFonts w:cs="Calibri"/>
                <w:color w:val="000000"/>
              </w:rPr>
              <w:t>en</w:t>
            </w:r>
            <w:r w:rsidRPr="00135EDA">
              <w:t xml:space="preserve"> </w:t>
            </w:r>
            <w:r w:rsidRPr="00135EDA">
              <w:rPr>
                <w:rFonts w:cs="Calibri"/>
                <w:color w:val="000000"/>
              </w:rPr>
              <w:t>concreto</w:t>
            </w:r>
            <w:r w:rsidRPr="00135EDA">
              <w:t xml:space="preserve"> </w:t>
            </w:r>
            <w:r w:rsidRPr="00135EDA">
              <w:rPr>
                <w:rFonts w:cs="Calibri"/>
                <w:color w:val="000000"/>
              </w:rPr>
              <w:t>de</w:t>
            </w:r>
            <w:r w:rsidRPr="00135EDA">
              <w:t xml:space="preserve"> </w:t>
            </w:r>
            <w:r w:rsidRPr="00135EDA">
              <w:rPr>
                <w:rFonts w:cs="Calibri"/>
                <w:color w:val="000000"/>
              </w:rPr>
              <w:t>la</w:t>
            </w:r>
            <w:r w:rsidRPr="00135EDA">
              <w:t xml:space="preserve"> </w:t>
            </w:r>
            <w:r w:rsidRPr="00135EDA">
              <w:rPr>
                <w:rFonts w:cs="Calibri"/>
                <w:color w:val="000000"/>
              </w:rPr>
              <w:t>calle</w:t>
            </w:r>
            <w:r w:rsidRPr="00135EDA">
              <w:t xml:space="preserve"> </w:t>
            </w:r>
            <w:r w:rsidRPr="00135EDA">
              <w:rPr>
                <w:rFonts w:cs="Calibri"/>
                <w:color w:val="000000"/>
              </w:rPr>
              <w:t>5</w:t>
            </w:r>
            <w:r w:rsidRPr="00135EDA">
              <w:t xml:space="preserve"> </w:t>
            </w:r>
            <w:r w:rsidRPr="00135EDA">
              <w:rPr>
                <w:rFonts w:cs="Calibri"/>
                <w:color w:val="000000"/>
              </w:rPr>
              <w:t>de</w:t>
            </w:r>
            <w:r w:rsidRPr="00135EDA">
              <w:t xml:space="preserve"> </w:t>
            </w:r>
            <w:r w:rsidRPr="00135EDA">
              <w:rPr>
                <w:rFonts w:cs="Calibri"/>
                <w:color w:val="000000"/>
              </w:rPr>
              <w:t>mayo</w:t>
            </w:r>
            <w:r w:rsidRPr="00135EDA">
              <w:t xml:space="preserve"> </w:t>
            </w:r>
            <w:r w:rsidRPr="00135EDA">
              <w:rPr>
                <w:rFonts w:cs="Calibri"/>
                <w:color w:val="000000"/>
              </w:rPr>
              <w:t>entre</w:t>
            </w:r>
            <w:r w:rsidRPr="00135EDA">
              <w:t xml:space="preserve"> </w:t>
            </w:r>
            <w:r w:rsidRPr="00135EDA">
              <w:rPr>
                <w:rFonts w:cs="Calibri"/>
                <w:color w:val="000000"/>
              </w:rPr>
              <w:t>las</w:t>
            </w:r>
            <w:r w:rsidRPr="00135EDA">
              <w:t xml:space="preserve"> </w:t>
            </w:r>
            <w:r w:rsidRPr="00135EDA">
              <w:rPr>
                <w:rFonts w:cs="Calibri"/>
                <w:color w:val="000000"/>
              </w:rPr>
              <w:t>calles</w:t>
            </w:r>
            <w:r w:rsidRPr="00135EDA">
              <w:t xml:space="preserve"> </w:t>
            </w:r>
            <w:r w:rsidRPr="00135EDA">
              <w:rPr>
                <w:rFonts w:cs="Calibri"/>
                <w:color w:val="000000"/>
              </w:rPr>
              <w:t>Francisco</w:t>
            </w:r>
            <w:r w:rsidRPr="00135EDA">
              <w:t xml:space="preserve"> </w:t>
            </w:r>
            <w:r w:rsidRPr="00135EDA">
              <w:rPr>
                <w:rFonts w:cs="Calibri"/>
                <w:color w:val="000000"/>
              </w:rPr>
              <w:t>Villa</w:t>
            </w:r>
            <w:r w:rsidRPr="00135EDA">
              <w:t xml:space="preserve"> </w:t>
            </w:r>
            <w:r w:rsidRPr="00135EDA">
              <w:rPr>
                <w:rFonts w:cs="Calibri"/>
                <w:color w:val="000000"/>
              </w:rPr>
              <w:t>y</w:t>
            </w:r>
            <w:r w:rsidRPr="00135EDA">
              <w:t xml:space="preserve"> </w:t>
            </w:r>
            <w:r w:rsidRPr="00135EDA">
              <w:rPr>
                <w:rFonts w:cs="Calibri"/>
                <w:color w:val="000000"/>
              </w:rPr>
              <w:t>calle</w:t>
            </w:r>
            <w:r w:rsidRPr="00135EDA">
              <w:t xml:space="preserve"> </w:t>
            </w:r>
            <w:r w:rsidRPr="00135EDA">
              <w:rPr>
                <w:rFonts w:cs="Calibri"/>
                <w:color w:val="000000"/>
              </w:rPr>
              <w:t xml:space="preserve">Jazmín, en la comunidad del Chilacayote, </w:t>
            </w:r>
            <w:r w:rsidRPr="00135EDA">
              <w:t>M</w:t>
            </w:r>
            <w:r w:rsidRPr="00135EDA">
              <w:rPr>
                <w:rFonts w:cs="Calibri"/>
                <w:color w:val="000000"/>
              </w:rPr>
              <w:t>unicipio de Cuautla, Jalisco.</w:t>
            </w:r>
          </w:p>
        </w:tc>
        <w:tc>
          <w:tcPr>
            <w:tcW w:w="2066" w:type="dxa"/>
            <w:vAlign w:val="center"/>
          </w:tcPr>
          <w:p w:rsidR="00135EDA" w:rsidRPr="00135EDA" w:rsidRDefault="00135EDA" w:rsidP="00135EDA">
            <w:pPr>
              <w:pStyle w:val="Default"/>
              <w:rPr>
                <w:rFonts w:asciiTheme="majorHAnsi" w:hAnsiTheme="majorHAnsi"/>
                <w:b/>
                <w:sz w:val="22"/>
                <w:szCs w:val="17"/>
              </w:rPr>
            </w:pPr>
            <w:r w:rsidRPr="00135EDA">
              <w:rPr>
                <w:rFonts w:asciiTheme="majorHAnsi" w:hAnsiTheme="majorHAnsi"/>
                <w:b/>
                <w:sz w:val="22"/>
                <w:szCs w:val="17"/>
              </w:rPr>
              <w:t>$2’830,762.00</w:t>
            </w:r>
          </w:p>
          <w:p w:rsidR="00135EDA" w:rsidRPr="00135EDA" w:rsidRDefault="00135EDA" w:rsidP="00135EDA">
            <w:pPr>
              <w:spacing w:line="336" w:lineRule="auto"/>
              <w:rPr>
                <w:rFonts w:asciiTheme="majorHAnsi" w:hAnsiTheme="majorHAnsi"/>
              </w:rPr>
            </w:pPr>
          </w:p>
        </w:tc>
      </w:tr>
    </w:tbl>
    <w:p w:rsidR="00123C73" w:rsidRDefault="00123C73" w:rsidP="00123C73">
      <w:pPr>
        <w:pBdr>
          <w:left w:val="single" w:sz="4" w:space="4" w:color="auto"/>
          <w:right w:val="single" w:sz="4" w:space="4" w:color="auto"/>
        </w:pBdr>
        <w:spacing w:line="336" w:lineRule="auto"/>
        <w:jc w:val="both"/>
        <w:rPr>
          <w:rFonts w:ascii="Times New Roman" w:hAnsi="Times New Roman"/>
        </w:rPr>
      </w:pPr>
    </w:p>
    <w:p w:rsidR="00123C73" w:rsidRDefault="00123C73" w:rsidP="00123C73">
      <w:pPr>
        <w:pBdr>
          <w:left w:val="single" w:sz="4" w:space="4" w:color="auto"/>
          <w:right w:val="single" w:sz="4" w:space="4" w:color="auto"/>
        </w:pBdr>
        <w:spacing w:line="336" w:lineRule="auto"/>
        <w:jc w:val="both"/>
        <w:rPr>
          <w:rFonts w:ascii="Times New Roman" w:hAnsi="Times New Roman"/>
          <w:sz w:val="24"/>
          <w:szCs w:val="24"/>
        </w:rPr>
      </w:pPr>
      <w:r w:rsidRPr="00123C73">
        <w:rPr>
          <w:rFonts w:ascii="Times New Roman" w:hAnsi="Times New Roman"/>
          <w:sz w:val="24"/>
          <w:szCs w:val="24"/>
        </w:rPr>
        <w:t>Y SE HACE CONSTAR QUE LOS USOS Y DESTINOS DE SUELOS ESTÁN AUTORIZADOS Y SON APTOS PARA QUE EL GOBIERNO MUNICIPAL EJECUTE LAS ACCIONES DESCRITAS.</w:t>
      </w:r>
    </w:p>
    <w:p w:rsidR="001104AB" w:rsidRPr="00123C73" w:rsidRDefault="001104AB" w:rsidP="001104AB">
      <w:pPr>
        <w:pBdr>
          <w:left w:val="single" w:sz="4" w:space="4" w:color="auto"/>
          <w:right w:val="single" w:sz="4" w:space="4" w:color="auto"/>
        </w:pBdr>
        <w:spacing w:after="0" w:line="336" w:lineRule="auto"/>
        <w:jc w:val="both"/>
        <w:rPr>
          <w:rFonts w:ascii="Times New Roman" w:hAnsi="Times New Roman"/>
          <w:sz w:val="24"/>
          <w:szCs w:val="24"/>
        </w:rPr>
      </w:pPr>
    </w:p>
    <w:p w:rsidR="00123C73" w:rsidRPr="00123C73" w:rsidRDefault="00123C73" w:rsidP="00123C73">
      <w:pPr>
        <w:pBdr>
          <w:left w:val="single" w:sz="4" w:space="4" w:color="auto"/>
          <w:right w:val="single" w:sz="4" w:space="4" w:color="auto"/>
        </w:pBdr>
        <w:spacing w:after="0" w:line="336" w:lineRule="auto"/>
        <w:jc w:val="both"/>
        <w:rPr>
          <w:rFonts w:ascii="Times New Roman" w:hAnsi="Times New Roman"/>
          <w:sz w:val="24"/>
          <w:szCs w:val="24"/>
        </w:rPr>
      </w:pPr>
      <w:r w:rsidRPr="00123C73">
        <w:rPr>
          <w:rFonts w:ascii="Times New Roman" w:hAnsi="Times New Roman"/>
          <w:b/>
          <w:bCs/>
          <w:sz w:val="24"/>
          <w:szCs w:val="24"/>
        </w:rPr>
        <w:t xml:space="preserve">TERCERO.- </w:t>
      </w:r>
      <w:r w:rsidRPr="00123C73">
        <w:rPr>
          <w:rFonts w:ascii="Times New Roman" w:hAnsi="Times New Roman"/>
          <w:sz w:val="24"/>
          <w:szCs w:val="24"/>
        </w:rPr>
        <w:t xml:space="preserve">SE AUTORIZA RECIBIR LOS RECURSOS ASIGNADOS Y TRANSFERIDOS POR EL GOBIERNO DEL ESTADO A ESTE GOBIERNO MUNICIPAL DE CONFORMIDAD AL CONVENIO QUE SE SUSCRIBA SEGÚN LO ESTABLECIDO EN EL PUNTO PRIMERO DEL PRESENTE ACUERDO, Y SE INSTRUYE AL ENCARGADO DE LA HACIENDA MUNICIPAL PARA QUE SE EROGUEN CONFORME AL DESTINO DETERMINADO EN EL PUNTO QUE ANTECEDE. </w:t>
      </w:r>
    </w:p>
    <w:p w:rsidR="00123C73" w:rsidRPr="00123C73" w:rsidRDefault="00123C73" w:rsidP="00123C73">
      <w:pPr>
        <w:pBdr>
          <w:left w:val="single" w:sz="4" w:space="4" w:color="auto"/>
          <w:right w:val="single" w:sz="4" w:space="4" w:color="auto"/>
        </w:pBdr>
        <w:spacing w:after="0" w:line="336" w:lineRule="auto"/>
        <w:jc w:val="both"/>
        <w:rPr>
          <w:rFonts w:ascii="Times New Roman" w:hAnsi="Times New Roman"/>
          <w:sz w:val="24"/>
          <w:szCs w:val="24"/>
        </w:rPr>
      </w:pPr>
    </w:p>
    <w:p w:rsidR="00123C73" w:rsidRPr="00123C73" w:rsidRDefault="00123C73" w:rsidP="00123C73">
      <w:pPr>
        <w:pBdr>
          <w:left w:val="single" w:sz="4" w:space="4" w:color="auto"/>
          <w:right w:val="single" w:sz="4" w:space="4" w:color="auto"/>
        </w:pBdr>
        <w:spacing w:after="0" w:line="336" w:lineRule="auto"/>
        <w:jc w:val="both"/>
        <w:rPr>
          <w:rFonts w:ascii="Times New Roman" w:hAnsi="Times New Roman"/>
          <w:sz w:val="24"/>
          <w:szCs w:val="24"/>
        </w:rPr>
      </w:pPr>
      <w:r w:rsidRPr="00123C73">
        <w:rPr>
          <w:rFonts w:ascii="Times New Roman" w:hAnsi="Times New Roman"/>
          <w:b/>
          <w:bCs/>
          <w:sz w:val="24"/>
          <w:szCs w:val="24"/>
        </w:rPr>
        <w:t xml:space="preserve">CUARTO.- </w:t>
      </w:r>
      <w:r w:rsidRPr="00123C73">
        <w:rPr>
          <w:rFonts w:ascii="Times New Roman" w:hAnsi="Times New Roman"/>
          <w:sz w:val="24"/>
          <w:szCs w:val="24"/>
        </w:rPr>
        <w:t>SE AUTORIZA REALIZAR LAS RETENCIONES Y ENTEROS QUE CORRESPONDAN, DE CONFORMIDAD CON LA LEGISLACIÓN Y NORMATIVIDAD APLICABLE.</w:t>
      </w:r>
    </w:p>
    <w:p w:rsidR="00123C73" w:rsidRDefault="00123C73" w:rsidP="00123C73">
      <w:pPr>
        <w:pBdr>
          <w:left w:val="single" w:sz="4" w:space="4" w:color="auto"/>
          <w:right w:val="single" w:sz="4" w:space="4" w:color="auto"/>
        </w:pBdr>
        <w:spacing w:after="0" w:line="336" w:lineRule="auto"/>
        <w:jc w:val="both"/>
        <w:rPr>
          <w:rFonts w:ascii="Times New Roman" w:hAnsi="Times New Roman"/>
          <w:sz w:val="24"/>
          <w:szCs w:val="24"/>
        </w:rPr>
      </w:pPr>
    </w:p>
    <w:p w:rsidR="001104AB" w:rsidRPr="00123C73" w:rsidRDefault="001104AB" w:rsidP="00123C73">
      <w:pPr>
        <w:pBdr>
          <w:left w:val="single" w:sz="4" w:space="4" w:color="auto"/>
          <w:right w:val="single" w:sz="4" w:space="4" w:color="auto"/>
        </w:pBdr>
        <w:spacing w:after="0" w:line="336" w:lineRule="auto"/>
        <w:jc w:val="both"/>
        <w:rPr>
          <w:rFonts w:ascii="Times New Roman" w:hAnsi="Times New Roman"/>
          <w:sz w:val="24"/>
          <w:szCs w:val="24"/>
        </w:rPr>
      </w:pPr>
    </w:p>
    <w:p w:rsidR="00123C73" w:rsidRPr="00123C73" w:rsidRDefault="00123C73" w:rsidP="00123C73">
      <w:pPr>
        <w:pBdr>
          <w:left w:val="single" w:sz="4" w:space="4" w:color="auto"/>
          <w:right w:val="single" w:sz="4" w:space="4" w:color="auto"/>
        </w:pBdr>
        <w:spacing w:after="0" w:line="336" w:lineRule="auto"/>
        <w:jc w:val="both"/>
        <w:rPr>
          <w:rFonts w:ascii="Times New Roman" w:hAnsi="Times New Roman"/>
          <w:sz w:val="24"/>
          <w:szCs w:val="24"/>
        </w:rPr>
      </w:pPr>
      <w:r w:rsidRPr="00123C73">
        <w:rPr>
          <w:rFonts w:ascii="Times New Roman" w:hAnsi="Times New Roman"/>
          <w:b/>
          <w:bCs/>
          <w:sz w:val="24"/>
          <w:szCs w:val="24"/>
        </w:rPr>
        <w:lastRenderedPageBreak/>
        <w:t xml:space="preserve">QUINTO.- </w:t>
      </w:r>
      <w:r w:rsidRPr="00123C73">
        <w:rPr>
          <w:rFonts w:ascii="Times New Roman" w:hAnsi="Times New Roman"/>
          <w:sz w:val="24"/>
          <w:szCs w:val="24"/>
        </w:rPr>
        <w:t>COMO GARANTÍA DE CUMPLIMIENTO DE LAS OBLIGACIONES QUE CONTRAIGA EL AYUNTAMIENTO DERIVADAS DE LA CELEBRACIÓN DEL CONVENIO, SE AFECTAN LAS PARTICIPACIONES ESTATALES PRESENTES Y FUTURAS QUE LE CORRESPONDEN AL MUNICIPIO DEL IMPUESTO SOBRE NÓMINAS, Y SE AUTORIZA A LA SECRETARÍA DE LA HACIENDA PÚBLICA DEL GOBIERNO DEL ESTADO DE JALISCO, PARA QUE EN CASO DE INCUMPLIMIENTO RETENGA LAS CANTIDADES NECESARIAS PARA EL REINTEGRO DE LOS RECURSOS ESTATALES TRANSFERIDOS, EN LOS TÉRMINOS ESTABLECIDOS EN DICHO CONVENIO.</w:t>
      </w:r>
    </w:p>
    <w:p w:rsidR="007F6F0B" w:rsidRDefault="007F6F0B" w:rsidP="00123C73">
      <w:pPr>
        <w:pBdr>
          <w:left w:val="single" w:sz="4" w:space="4" w:color="auto"/>
          <w:right w:val="single" w:sz="4" w:space="4" w:color="auto"/>
        </w:pBdr>
        <w:spacing w:line="336" w:lineRule="auto"/>
        <w:jc w:val="both"/>
        <w:rPr>
          <w:rFonts w:ascii="Times New Roman" w:hAnsi="Times New Roman"/>
        </w:rPr>
      </w:pPr>
    </w:p>
    <w:p w:rsidR="007E7C3C" w:rsidRDefault="00805927" w:rsidP="007E7C3C">
      <w:pPr>
        <w:pBdr>
          <w:left w:val="single" w:sz="4" w:space="4" w:color="auto"/>
          <w:right w:val="single" w:sz="4" w:space="4" w:color="auto"/>
        </w:pBdr>
        <w:spacing w:after="0" w:line="336" w:lineRule="auto"/>
        <w:jc w:val="both"/>
        <w:rPr>
          <w:rFonts w:ascii="Times New Roman" w:hAnsi="Times New Roman"/>
          <w:sz w:val="24"/>
          <w:szCs w:val="24"/>
          <w:lang w:val="es-ES_tradnl"/>
        </w:rPr>
      </w:pPr>
      <w:r>
        <w:rPr>
          <w:rFonts w:ascii="Times New Roman" w:hAnsi="Times New Roman"/>
          <w:b/>
          <w:sz w:val="24"/>
          <w:szCs w:val="24"/>
        </w:rPr>
        <w:t>I</w:t>
      </w:r>
      <w:r w:rsidR="00FE445C" w:rsidRPr="00FE445C">
        <w:rPr>
          <w:rFonts w:ascii="Times New Roman" w:hAnsi="Times New Roman"/>
          <w:b/>
          <w:sz w:val="24"/>
          <w:szCs w:val="24"/>
        </w:rPr>
        <w:t>V.-</w:t>
      </w:r>
      <w:r w:rsidR="003F64E1">
        <w:rPr>
          <w:rFonts w:ascii="Times New Roman" w:hAnsi="Times New Roman"/>
          <w:b/>
          <w:sz w:val="24"/>
          <w:szCs w:val="24"/>
        </w:rPr>
        <w:t xml:space="preserve"> </w:t>
      </w:r>
      <w:r w:rsidR="00FB7086" w:rsidRPr="00E93848">
        <w:rPr>
          <w:rFonts w:ascii="Times New Roman" w:hAnsi="Times New Roman"/>
          <w:sz w:val="24"/>
          <w:szCs w:val="24"/>
          <w:lang w:val="es-ES_tradnl"/>
        </w:rPr>
        <w:t xml:space="preserve">Continuando con el orden del día, dentro del punto </w:t>
      </w:r>
      <w:r w:rsidR="001A4940">
        <w:rPr>
          <w:rFonts w:ascii="Times New Roman" w:hAnsi="Times New Roman"/>
          <w:sz w:val="24"/>
          <w:szCs w:val="24"/>
          <w:lang w:val="es-ES_tradnl"/>
        </w:rPr>
        <w:t xml:space="preserve">cuarto del orden del </w:t>
      </w:r>
      <w:r w:rsidR="00747410">
        <w:rPr>
          <w:rFonts w:ascii="Times New Roman" w:hAnsi="Times New Roman"/>
          <w:sz w:val="24"/>
          <w:szCs w:val="24"/>
          <w:lang w:val="es-ES_tradnl"/>
        </w:rPr>
        <w:t>día</w:t>
      </w:r>
      <w:r w:rsidR="00FB7086" w:rsidRPr="00E93848">
        <w:rPr>
          <w:rFonts w:ascii="Times New Roman" w:hAnsi="Times New Roman"/>
          <w:sz w:val="24"/>
          <w:szCs w:val="24"/>
          <w:lang w:val="es-ES_tradnl"/>
        </w:rPr>
        <w:t xml:space="preserve">, el </w:t>
      </w:r>
      <w:r w:rsidR="001104AB">
        <w:rPr>
          <w:rFonts w:ascii="Times New Roman" w:hAnsi="Times New Roman"/>
          <w:sz w:val="24"/>
          <w:szCs w:val="24"/>
          <w:lang w:val="es-ES_tradnl"/>
        </w:rPr>
        <w:t>Presidente Municipal</w:t>
      </w:r>
      <w:r w:rsidR="00FB7086" w:rsidRPr="00E93848">
        <w:rPr>
          <w:rFonts w:ascii="Times New Roman" w:hAnsi="Times New Roman"/>
          <w:sz w:val="24"/>
          <w:szCs w:val="24"/>
          <w:lang w:val="es-ES_tradnl"/>
        </w:rPr>
        <w:t xml:space="preserve">, </w:t>
      </w:r>
      <w:r w:rsidR="001104AB">
        <w:rPr>
          <w:rFonts w:ascii="Times New Roman" w:hAnsi="Times New Roman"/>
          <w:sz w:val="24"/>
          <w:szCs w:val="24"/>
          <w:lang w:val="es-ES_tradnl"/>
        </w:rPr>
        <w:t xml:space="preserve">solicita </w:t>
      </w:r>
      <w:r w:rsidR="007E7C3C">
        <w:rPr>
          <w:rFonts w:ascii="Times New Roman" w:hAnsi="Times New Roman"/>
          <w:sz w:val="24"/>
          <w:szCs w:val="24"/>
          <w:lang w:val="es-ES_tradnl"/>
        </w:rPr>
        <w:t xml:space="preserve">suscribir convenios del Programa Fondo Talleres para Casas de la Cultura. </w:t>
      </w:r>
    </w:p>
    <w:p w:rsidR="007E7C3C" w:rsidRPr="007E7C3C" w:rsidRDefault="007E7C3C" w:rsidP="007E7C3C">
      <w:pPr>
        <w:pBdr>
          <w:left w:val="single" w:sz="4" w:space="4" w:color="auto"/>
          <w:right w:val="single" w:sz="4" w:space="4" w:color="auto"/>
        </w:pBdr>
        <w:spacing w:after="0" w:line="336" w:lineRule="auto"/>
        <w:jc w:val="both"/>
        <w:rPr>
          <w:rFonts w:ascii="Times New Roman" w:hAnsi="Times New Roman"/>
          <w:sz w:val="24"/>
          <w:szCs w:val="24"/>
        </w:rPr>
      </w:pPr>
      <w:r w:rsidRPr="007E7C3C">
        <w:rPr>
          <w:rFonts w:ascii="Times New Roman" w:hAnsi="Times New Roman"/>
          <w:sz w:val="24"/>
          <w:szCs w:val="24"/>
        </w:rPr>
        <w:t>Una vez analizado y discutido por los integrantes del Pleno H. Ayuntamiento es aprobado en votación económica POR UNANIMIDAD</w:t>
      </w:r>
      <w:r w:rsidR="004445BB">
        <w:rPr>
          <w:rFonts w:ascii="Times New Roman" w:hAnsi="Times New Roman"/>
          <w:sz w:val="24"/>
          <w:szCs w:val="24"/>
        </w:rPr>
        <w:t xml:space="preserve"> </w:t>
      </w:r>
      <w:r w:rsidRPr="007E7C3C">
        <w:rPr>
          <w:rFonts w:ascii="Times New Roman" w:hAnsi="Times New Roman"/>
          <w:sz w:val="24"/>
          <w:szCs w:val="24"/>
        </w:rPr>
        <w:t xml:space="preserve">la firma del Convenio con la Secretaría de Cultura por la cantidad de </w:t>
      </w:r>
      <w:r w:rsidRPr="007E7C3C">
        <w:rPr>
          <w:rFonts w:ascii="Times New Roman" w:hAnsi="Times New Roman"/>
          <w:b/>
          <w:sz w:val="24"/>
          <w:szCs w:val="24"/>
        </w:rPr>
        <w:t>$ 94,935.00 (Noventa y Cuatro Mil Novecientos Treinta y cinco pesos 00/100 M.N.)</w:t>
      </w:r>
      <w:r w:rsidRPr="007E7C3C">
        <w:rPr>
          <w:rFonts w:ascii="Times New Roman" w:hAnsi="Times New Roman"/>
          <w:sz w:val="24"/>
          <w:szCs w:val="24"/>
        </w:rPr>
        <w:t xml:space="preserve"> de la misma manera el municipio se compromete a aportar la cantidad de </w:t>
      </w:r>
      <w:r w:rsidRPr="00E147AC">
        <w:rPr>
          <w:rFonts w:ascii="Times New Roman" w:hAnsi="Times New Roman"/>
          <w:b/>
          <w:sz w:val="24"/>
          <w:szCs w:val="24"/>
        </w:rPr>
        <w:t>$</w:t>
      </w:r>
      <w:r w:rsidR="00E147AC" w:rsidRPr="00E147AC">
        <w:rPr>
          <w:rFonts w:ascii="Times New Roman" w:hAnsi="Times New Roman"/>
          <w:b/>
          <w:sz w:val="24"/>
          <w:szCs w:val="24"/>
        </w:rPr>
        <w:t>59,065.00</w:t>
      </w:r>
      <w:r w:rsidRPr="00E147AC">
        <w:rPr>
          <w:rFonts w:ascii="Times New Roman" w:hAnsi="Times New Roman"/>
          <w:b/>
          <w:sz w:val="24"/>
          <w:szCs w:val="24"/>
        </w:rPr>
        <w:t xml:space="preserve"> (</w:t>
      </w:r>
      <w:r w:rsidR="00E147AC" w:rsidRPr="00E147AC">
        <w:rPr>
          <w:rFonts w:ascii="Times New Roman" w:hAnsi="Times New Roman"/>
          <w:b/>
          <w:sz w:val="24"/>
          <w:szCs w:val="24"/>
        </w:rPr>
        <w:t xml:space="preserve">Cincuenta y Nueve Mil, Sesenta y Cinco Pesos </w:t>
      </w:r>
      <w:r w:rsidRPr="00E147AC">
        <w:rPr>
          <w:rFonts w:ascii="Times New Roman" w:hAnsi="Times New Roman"/>
          <w:b/>
          <w:sz w:val="24"/>
          <w:szCs w:val="24"/>
        </w:rPr>
        <w:t>00/100  M.N.)</w:t>
      </w:r>
      <w:r w:rsidRPr="007E7C3C">
        <w:rPr>
          <w:rFonts w:ascii="Times New Roman" w:hAnsi="Times New Roman"/>
          <w:sz w:val="24"/>
          <w:szCs w:val="24"/>
        </w:rPr>
        <w:t xml:space="preserve"> para el pago de instructores del Programa Fondo Talleres para Casas de la Cultura presencial o virtual durante la contingencia sanitaria </w:t>
      </w:r>
      <w:proofErr w:type="spellStart"/>
      <w:r w:rsidRPr="007E7C3C">
        <w:rPr>
          <w:rFonts w:ascii="Times New Roman" w:hAnsi="Times New Roman"/>
          <w:sz w:val="24"/>
          <w:szCs w:val="24"/>
        </w:rPr>
        <w:t>COVID</w:t>
      </w:r>
      <w:proofErr w:type="spellEnd"/>
      <w:r w:rsidRPr="007E7C3C">
        <w:rPr>
          <w:rFonts w:ascii="Times New Roman" w:hAnsi="Times New Roman"/>
          <w:sz w:val="24"/>
          <w:szCs w:val="24"/>
        </w:rPr>
        <w:t xml:space="preserve"> – 19 ejercicio 2020, de los diversos talleres ar</w:t>
      </w:r>
      <w:r w:rsidR="00F97F33">
        <w:rPr>
          <w:rFonts w:ascii="Times New Roman" w:hAnsi="Times New Roman"/>
          <w:sz w:val="24"/>
          <w:szCs w:val="24"/>
        </w:rPr>
        <w:t>tísticos para el ejercicio 2020</w:t>
      </w:r>
      <w:r w:rsidR="00F97F33" w:rsidRPr="00EC275A">
        <w:rPr>
          <w:rFonts w:ascii="Times New Roman" w:hAnsi="Times New Roman"/>
          <w:b/>
          <w:sz w:val="24"/>
          <w:szCs w:val="24"/>
          <w:lang w:val="es-ES_tradnl"/>
        </w:rPr>
        <w:t>; así mismo se autoriza al Presidente, Secretario Gene</w:t>
      </w:r>
      <w:r w:rsidR="00F97F33">
        <w:rPr>
          <w:rFonts w:ascii="Times New Roman" w:hAnsi="Times New Roman"/>
          <w:b/>
          <w:sz w:val="24"/>
          <w:szCs w:val="24"/>
          <w:lang w:val="es-ES_tradnl"/>
        </w:rPr>
        <w:t xml:space="preserve">ral, </w:t>
      </w:r>
      <w:r w:rsidR="00F97F33" w:rsidRPr="00EC275A">
        <w:rPr>
          <w:rFonts w:ascii="Times New Roman" w:hAnsi="Times New Roman"/>
          <w:b/>
          <w:sz w:val="24"/>
          <w:szCs w:val="24"/>
          <w:lang w:val="es-ES_tradnl"/>
        </w:rPr>
        <w:t>Sindico</w:t>
      </w:r>
      <w:r w:rsidR="00F97F33">
        <w:rPr>
          <w:rFonts w:ascii="Times New Roman" w:hAnsi="Times New Roman"/>
          <w:b/>
          <w:sz w:val="24"/>
          <w:szCs w:val="24"/>
          <w:lang w:val="es-ES_tradnl"/>
        </w:rPr>
        <w:t xml:space="preserve"> y Encargada de la Hacienda Municipal</w:t>
      </w:r>
      <w:r w:rsidR="00F97F33" w:rsidRPr="00EC275A">
        <w:rPr>
          <w:rFonts w:ascii="Times New Roman" w:hAnsi="Times New Roman"/>
          <w:b/>
          <w:sz w:val="24"/>
          <w:szCs w:val="24"/>
          <w:lang w:val="es-ES_tradnl"/>
        </w:rPr>
        <w:t>, para que firmen en representación del municipio de Cuautla, Jalisco, el documento en cuestión</w:t>
      </w:r>
      <w:r w:rsidR="00F97F33">
        <w:rPr>
          <w:rFonts w:ascii="Times New Roman" w:hAnsi="Times New Roman"/>
          <w:b/>
          <w:sz w:val="24"/>
          <w:szCs w:val="24"/>
          <w:lang w:val="es-ES_tradnl"/>
        </w:rPr>
        <w:t>.</w:t>
      </w:r>
    </w:p>
    <w:p w:rsidR="007E7C3C" w:rsidRPr="007E7C3C" w:rsidRDefault="007E7C3C" w:rsidP="007E7C3C">
      <w:pPr>
        <w:pBdr>
          <w:left w:val="single" w:sz="4" w:space="4" w:color="auto"/>
          <w:right w:val="single" w:sz="4" w:space="4" w:color="auto"/>
        </w:pBdr>
        <w:spacing w:after="0" w:line="336" w:lineRule="auto"/>
        <w:jc w:val="both"/>
        <w:rPr>
          <w:rFonts w:ascii="Times New Roman" w:hAnsi="Times New Roman"/>
          <w:sz w:val="24"/>
          <w:szCs w:val="24"/>
        </w:rPr>
      </w:pPr>
      <w:r w:rsidRPr="007E7C3C">
        <w:rPr>
          <w:rFonts w:ascii="Times New Roman" w:hAnsi="Times New Roman"/>
          <w:sz w:val="24"/>
          <w:szCs w:val="24"/>
        </w:rPr>
        <w:t xml:space="preserve">Así mismo este H. Ayuntamiento queda con el compromiso de realizar la entrega de listas de asistencia y comprobaciones de pago de los meses de </w:t>
      </w:r>
      <w:proofErr w:type="gramStart"/>
      <w:r w:rsidRPr="007E7C3C">
        <w:rPr>
          <w:rFonts w:ascii="Times New Roman" w:hAnsi="Times New Roman"/>
          <w:sz w:val="24"/>
          <w:szCs w:val="24"/>
        </w:rPr>
        <w:t>Enero</w:t>
      </w:r>
      <w:proofErr w:type="gramEnd"/>
      <w:r w:rsidRPr="007E7C3C">
        <w:rPr>
          <w:rFonts w:ascii="Times New Roman" w:hAnsi="Times New Roman"/>
          <w:sz w:val="24"/>
          <w:szCs w:val="24"/>
        </w:rPr>
        <w:t>, Febrero, Marzo, Septiembre, Octubre, Noviembre y Diciembre.</w:t>
      </w:r>
    </w:p>
    <w:p w:rsidR="001104AB" w:rsidRPr="007E7C3C" w:rsidRDefault="001104AB" w:rsidP="001A4940">
      <w:pPr>
        <w:pBdr>
          <w:left w:val="single" w:sz="4" w:space="4" w:color="auto"/>
          <w:right w:val="single" w:sz="4" w:space="4" w:color="auto"/>
        </w:pBdr>
        <w:spacing w:after="0" w:line="336" w:lineRule="auto"/>
        <w:jc w:val="both"/>
        <w:rPr>
          <w:rFonts w:ascii="Times New Roman" w:hAnsi="Times New Roman"/>
          <w:sz w:val="24"/>
          <w:szCs w:val="24"/>
        </w:rPr>
      </w:pPr>
    </w:p>
    <w:p w:rsidR="00242031" w:rsidRDefault="00E123AF" w:rsidP="00A010FF">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b/>
          <w:sz w:val="24"/>
          <w:szCs w:val="24"/>
        </w:rPr>
        <w:t>V.</w:t>
      </w:r>
      <w:r w:rsidR="00E50E4A">
        <w:rPr>
          <w:rFonts w:ascii="Times New Roman" w:hAnsi="Times New Roman"/>
          <w:b/>
          <w:sz w:val="24"/>
          <w:szCs w:val="24"/>
        </w:rPr>
        <w:t xml:space="preserve">- </w:t>
      </w:r>
      <w:r w:rsidR="00242031">
        <w:rPr>
          <w:rFonts w:ascii="Times New Roman" w:hAnsi="Times New Roman"/>
          <w:sz w:val="24"/>
          <w:szCs w:val="24"/>
        </w:rPr>
        <w:t xml:space="preserve">Dentro del presente punto se toma el acuerdo que toma el H. Ayuntamiento, el cual a la letra dice: Por </w:t>
      </w:r>
      <w:r w:rsidR="00242031">
        <w:rPr>
          <w:rFonts w:ascii="Times New Roman" w:hAnsi="Times New Roman"/>
          <w:b/>
          <w:sz w:val="24"/>
          <w:szCs w:val="24"/>
        </w:rPr>
        <w:t>totalidad</w:t>
      </w:r>
      <w:r w:rsidR="00242031">
        <w:rPr>
          <w:rFonts w:ascii="Times New Roman" w:hAnsi="Times New Roman"/>
          <w:sz w:val="24"/>
          <w:szCs w:val="24"/>
        </w:rPr>
        <w:t xml:space="preserve"> de votos de los </w:t>
      </w:r>
      <w:r w:rsidR="00242031" w:rsidRPr="00EE6C19">
        <w:rPr>
          <w:rFonts w:ascii="Times New Roman" w:hAnsi="Times New Roman"/>
          <w:sz w:val="24"/>
          <w:szCs w:val="24"/>
        </w:rPr>
        <w:t xml:space="preserve">C.C. JUAN MANUEL ESTRELLA JIMÉNEZ, PRESIDENTE MUNICIPAL, </w:t>
      </w:r>
      <w:r w:rsidR="00242031">
        <w:rPr>
          <w:rFonts w:ascii="Times New Roman" w:hAnsi="Times New Roman"/>
          <w:sz w:val="24"/>
          <w:szCs w:val="24"/>
        </w:rPr>
        <w:t xml:space="preserve">LIC. N. MIRIAM ZENAIDA MONTES BRISEÑO, SINDICA MUNICIPAL, </w:t>
      </w:r>
      <w:r w:rsidR="00242031" w:rsidRPr="00367388">
        <w:rPr>
          <w:rFonts w:ascii="Times New Roman" w:hAnsi="Times New Roman"/>
          <w:sz w:val="24"/>
          <w:szCs w:val="24"/>
        </w:rPr>
        <w:t>SILVIA ROSARIO VELAZCO PIÑA, MARÍA ESTHER VARGAS REYES, RODOLFO CASILLAS MACÍAS, GUADALUPE JOSEFINA BAÑUELOS DELGADILLO, ROBERTO CARLOS ROBLES GARCÍA</w:t>
      </w:r>
      <w:r w:rsidR="00367388" w:rsidRPr="00367388">
        <w:rPr>
          <w:rFonts w:ascii="Times New Roman" w:hAnsi="Times New Roman"/>
          <w:sz w:val="24"/>
          <w:szCs w:val="24"/>
        </w:rPr>
        <w:t xml:space="preserve">, </w:t>
      </w:r>
      <w:r w:rsidR="00242031" w:rsidRPr="00367388">
        <w:rPr>
          <w:rFonts w:ascii="Times New Roman" w:hAnsi="Times New Roman"/>
          <w:sz w:val="24"/>
          <w:szCs w:val="24"/>
        </w:rPr>
        <w:t xml:space="preserve"> CANDELARIO SANTANA OLIVEROS,</w:t>
      </w:r>
      <w:r w:rsidR="00367388" w:rsidRPr="00367388">
        <w:rPr>
          <w:rFonts w:ascii="Times New Roman" w:hAnsi="Times New Roman"/>
          <w:sz w:val="24"/>
          <w:szCs w:val="24"/>
        </w:rPr>
        <w:t xml:space="preserve"> SILVIA YANETH DÍAZ LAUREANO Y VIDAL RECÉNDIZ VENTURA</w:t>
      </w:r>
      <w:r w:rsidR="00242031" w:rsidRPr="00367388">
        <w:rPr>
          <w:rFonts w:ascii="Times New Roman" w:hAnsi="Times New Roman"/>
          <w:sz w:val="24"/>
          <w:szCs w:val="24"/>
        </w:rPr>
        <w:t xml:space="preserve"> </w:t>
      </w:r>
      <w:r w:rsidR="00242031">
        <w:rPr>
          <w:rFonts w:ascii="Times New Roman" w:hAnsi="Times New Roman"/>
          <w:sz w:val="24"/>
          <w:szCs w:val="24"/>
          <w:lang w:val="es-ES_tradnl"/>
        </w:rPr>
        <w:t>Regidores que integran el H. Ayuntamiento Constitucional de Cuautla, Jalisco</w:t>
      </w:r>
      <w:r w:rsidR="00242031">
        <w:rPr>
          <w:rFonts w:ascii="Times New Roman" w:hAnsi="Times New Roman"/>
          <w:sz w:val="24"/>
          <w:szCs w:val="24"/>
        </w:rPr>
        <w:t xml:space="preserve"> </w:t>
      </w:r>
      <w:r w:rsidR="00242031">
        <w:rPr>
          <w:rFonts w:ascii="Times New Roman" w:hAnsi="Times New Roman"/>
          <w:b/>
          <w:sz w:val="24"/>
          <w:szCs w:val="24"/>
          <w:lang w:val="es-ES_tradnl"/>
        </w:rPr>
        <w:t xml:space="preserve">AUTORIZAN </w:t>
      </w:r>
      <w:r w:rsidR="00E147AC" w:rsidRPr="004C54D2">
        <w:rPr>
          <w:rFonts w:ascii="Times New Roman" w:hAnsi="Times New Roman"/>
          <w:sz w:val="24"/>
          <w:szCs w:val="24"/>
        </w:rPr>
        <w:t xml:space="preserve">ingresar al programa para el Mejoramiento de Rastros </w:t>
      </w:r>
      <w:r w:rsidR="00E147AC" w:rsidRPr="004C54D2">
        <w:rPr>
          <w:rFonts w:ascii="Times New Roman" w:hAnsi="Times New Roman"/>
          <w:b/>
          <w:sz w:val="24"/>
          <w:szCs w:val="24"/>
        </w:rPr>
        <w:t>“Rastro Digno</w:t>
      </w:r>
      <w:r w:rsidR="004445BB" w:rsidRPr="004C54D2">
        <w:rPr>
          <w:rFonts w:ascii="Times New Roman" w:hAnsi="Times New Roman"/>
          <w:b/>
          <w:sz w:val="24"/>
          <w:szCs w:val="24"/>
        </w:rPr>
        <w:t xml:space="preserve">” </w:t>
      </w:r>
      <w:r w:rsidR="00242031" w:rsidRPr="004C54D2">
        <w:rPr>
          <w:rFonts w:ascii="Times New Roman" w:hAnsi="Times New Roman"/>
          <w:sz w:val="24"/>
          <w:szCs w:val="24"/>
        </w:rPr>
        <w:t xml:space="preserve">Ejercicio 2020. Programa Implementado por </w:t>
      </w:r>
      <w:r w:rsidR="004C54D2" w:rsidRPr="004C54D2">
        <w:rPr>
          <w:rFonts w:ascii="Times New Roman" w:hAnsi="Times New Roman"/>
          <w:sz w:val="24"/>
          <w:szCs w:val="24"/>
        </w:rPr>
        <w:t>la Agencia de Sanidad, Inocuidad y Calidad Alimentaria de Jalisco (ASICA).</w:t>
      </w:r>
    </w:p>
    <w:p w:rsidR="00367388" w:rsidRDefault="00367388" w:rsidP="00A010FF">
      <w:pPr>
        <w:pBdr>
          <w:left w:val="single" w:sz="4" w:space="4" w:color="auto"/>
          <w:right w:val="single" w:sz="4" w:space="4" w:color="auto"/>
        </w:pBdr>
        <w:spacing w:after="0" w:line="360" w:lineRule="auto"/>
        <w:jc w:val="both"/>
        <w:rPr>
          <w:rFonts w:ascii="Times New Roman" w:hAnsi="Times New Roman"/>
          <w:color w:val="FF0000"/>
          <w:sz w:val="24"/>
          <w:szCs w:val="24"/>
        </w:rPr>
      </w:pPr>
    </w:p>
    <w:p w:rsidR="00242031" w:rsidRPr="004C54D2" w:rsidRDefault="00242031" w:rsidP="00242031">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4C54D2">
        <w:rPr>
          <w:rFonts w:ascii="Times New Roman" w:hAnsi="Times New Roman"/>
          <w:b/>
          <w:sz w:val="24"/>
          <w:szCs w:val="24"/>
        </w:rPr>
        <w:t>PRIMERO.</w:t>
      </w:r>
      <w:r w:rsidR="004445BB" w:rsidRPr="004C54D2">
        <w:rPr>
          <w:rFonts w:ascii="Times New Roman" w:hAnsi="Times New Roman"/>
          <w:sz w:val="24"/>
          <w:szCs w:val="24"/>
          <w:lang w:val="es-ES_tradnl"/>
        </w:rPr>
        <w:t xml:space="preserve"> </w:t>
      </w:r>
      <w:r w:rsidRPr="004C54D2">
        <w:rPr>
          <w:rFonts w:ascii="Times New Roman" w:hAnsi="Times New Roman"/>
          <w:sz w:val="24"/>
          <w:szCs w:val="24"/>
          <w:lang w:val="es-ES_tradnl"/>
        </w:rPr>
        <w:t>S</w:t>
      </w:r>
      <w:r w:rsidR="004445BB" w:rsidRPr="004C54D2">
        <w:rPr>
          <w:rFonts w:ascii="Times New Roman" w:hAnsi="Times New Roman"/>
          <w:sz w:val="24"/>
          <w:szCs w:val="24"/>
          <w:lang w:val="es-ES_tradnl"/>
        </w:rPr>
        <w:t>e autoriza al Presidente, Secretario Gene</w:t>
      </w:r>
      <w:r w:rsidRPr="004C54D2">
        <w:rPr>
          <w:rFonts w:ascii="Times New Roman" w:hAnsi="Times New Roman"/>
          <w:sz w:val="24"/>
          <w:szCs w:val="24"/>
          <w:lang w:val="es-ES_tradnl"/>
        </w:rPr>
        <w:t xml:space="preserve">ral, </w:t>
      </w:r>
      <w:r w:rsidR="004445BB" w:rsidRPr="004C54D2">
        <w:rPr>
          <w:rFonts w:ascii="Times New Roman" w:hAnsi="Times New Roman"/>
          <w:sz w:val="24"/>
          <w:szCs w:val="24"/>
          <w:lang w:val="es-ES_tradnl"/>
        </w:rPr>
        <w:t>Sindic</w:t>
      </w:r>
      <w:r w:rsidRPr="004C54D2">
        <w:rPr>
          <w:rFonts w:ascii="Times New Roman" w:hAnsi="Times New Roman"/>
          <w:sz w:val="24"/>
          <w:szCs w:val="24"/>
          <w:lang w:val="es-ES_tradnl"/>
        </w:rPr>
        <w:t>a Municipal y Encargada de la Hacienda Municipal</w:t>
      </w:r>
      <w:r w:rsidR="004445BB" w:rsidRPr="004C54D2">
        <w:rPr>
          <w:rFonts w:ascii="Times New Roman" w:hAnsi="Times New Roman"/>
          <w:sz w:val="24"/>
          <w:szCs w:val="24"/>
          <w:lang w:val="es-ES_tradnl"/>
        </w:rPr>
        <w:t xml:space="preserve">, para que firmen en representación del </w:t>
      </w:r>
      <w:r w:rsidRPr="004C54D2">
        <w:rPr>
          <w:rFonts w:ascii="Times New Roman" w:hAnsi="Times New Roman"/>
          <w:sz w:val="24"/>
          <w:szCs w:val="24"/>
          <w:lang w:val="es-ES_tradnl"/>
        </w:rPr>
        <w:t>M</w:t>
      </w:r>
      <w:r w:rsidR="004445BB" w:rsidRPr="004C54D2">
        <w:rPr>
          <w:rFonts w:ascii="Times New Roman" w:hAnsi="Times New Roman"/>
          <w:sz w:val="24"/>
          <w:szCs w:val="24"/>
          <w:lang w:val="es-ES_tradnl"/>
        </w:rPr>
        <w:t xml:space="preserve">unicipio de Cuautla, Jalisco, </w:t>
      </w:r>
      <w:r w:rsidRPr="004C54D2">
        <w:rPr>
          <w:rFonts w:ascii="Times New Roman" w:hAnsi="Times New Roman"/>
          <w:sz w:val="24"/>
          <w:szCs w:val="24"/>
          <w:lang w:val="es-ES_tradnl"/>
        </w:rPr>
        <w:t>los documentos e instrumentos necesarios a fin de cumplir con los conceptos de apoyo del programa.</w:t>
      </w:r>
    </w:p>
    <w:p w:rsidR="00242031" w:rsidRDefault="00242031" w:rsidP="00242031">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4C54D2">
        <w:rPr>
          <w:rFonts w:ascii="Times New Roman" w:hAnsi="Times New Roman"/>
          <w:b/>
          <w:sz w:val="24"/>
          <w:szCs w:val="24"/>
          <w:lang w:val="es-ES_tradnl"/>
        </w:rPr>
        <w:lastRenderedPageBreak/>
        <w:t>SEGUNDO.</w:t>
      </w:r>
      <w:r w:rsidRPr="004C54D2">
        <w:rPr>
          <w:rFonts w:ascii="Times New Roman" w:hAnsi="Times New Roman"/>
          <w:sz w:val="24"/>
          <w:szCs w:val="24"/>
          <w:lang w:val="es-ES_tradnl"/>
        </w:rPr>
        <w:t xml:space="preserve"> El H. Ayuntamiento de Cuautla se compromete a aportar el porcentaje que le corresponda que será hasta el 30%.</w:t>
      </w:r>
    </w:p>
    <w:p w:rsidR="00367388" w:rsidRPr="004C54D2" w:rsidRDefault="00367388" w:rsidP="00242031">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B72FC6" w:rsidRDefault="004C54D2" w:rsidP="00242031">
      <w:pPr>
        <w:pBdr>
          <w:left w:val="single" w:sz="4" w:space="4" w:color="auto"/>
          <w:right w:val="single" w:sz="4" w:space="4" w:color="auto"/>
        </w:pBdr>
        <w:spacing w:after="0" w:line="360" w:lineRule="auto"/>
        <w:jc w:val="both"/>
        <w:rPr>
          <w:rFonts w:ascii="Times New Roman" w:hAnsi="Times New Roman"/>
          <w:sz w:val="24"/>
          <w:szCs w:val="24"/>
        </w:rPr>
      </w:pPr>
      <w:r w:rsidRPr="004C54D2">
        <w:rPr>
          <w:rFonts w:ascii="Times New Roman" w:hAnsi="Times New Roman"/>
          <w:b/>
          <w:sz w:val="24"/>
          <w:szCs w:val="24"/>
          <w:lang w:val="es-ES_tradnl"/>
        </w:rPr>
        <w:t>TERCERO.</w:t>
      </w:r>
      <w:r w:rsidRPr="004C54D2">
        <w:rPr>
          <w:rFonts w:ascii="Times New Roman" w:hAnsi="Times New Roman"/>
          <w:sz w:val="24"/>
          <w:szCs w:val="24"/>
        </w:rPr>
        <w:t xml:space="preserve"> </w:t>
      </w:r>
      <w:r>
        <w:rPr>
          <w:rFonts w:ascii="Times New Roman" w:hAnsi="Times New Roman"/>
          <w:sz w:val="24"/>
          <w:szCs w:val="24"/>
        </w:rPr>
        <w:t>S</w:t>
      </w:r>
      <w:r w:rsidRPr="00123C73">
        <w:rPr>
          <w:rFonts w:ascii="Times New Roman" w:hAnsi="Times New Roman"/>
          <w:sz w:val="24"/>
          <w:szCs w:val="24"/>
        </w:rPr>
        <w:t xml:space="preserve">e autoriza a la </w:t>
      </w:r>
      <w:r w:rsidR="00B72FC6">
        <w:rPr>
          <w:rFonts w:ascii="Times New Roman" w:hAnsi="Times New Roman"/>
          <w:sz w:val="24"/>
          <w:szCs w:val="24"/>
        </w:rPr>
        <w:t>Secretaría de la Hacienda Pública del Gobierno del Estado de J</w:t>
      </w:r>
      <w:r w:rsidRPr="00123C73">
        <w:rPr>
          <w:rFonts w:ascii="Times New Roman" w:hAnsi="Times New Roman"/>
          <w:sz w:val="24"/>
          <w:szCs w:val="24"/>
        </w:rPr>
        <w:t xml:space="preserve">alisco, para que en caso de incumplimiento retenga las cantidades necesarias </w:t>
      </w:r>
      <w:r w:rsidR="00B72FC6">
        <w:rPr>
          <w:rFonts w:ascii="Times New Roman" w:hAnsi="Times New Roman"/>
          <w:sz w:val="24"/>
          <w:szCs w:val="24"/>
        </w:rPr>
        <w:t>por el monto asignado más los productos financieros que se generen a partir del depósito del monto apoyado.</w:t>
      </w:r>
    </w:p>
    <w:p w:rsidR="00E147AC" w:rsidRDefault="00B72FC6" w:rsidP="00A010FF">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b/>
          <w:noProof/>
          <w:sz w:val="24"/>
          <w:szCs w:val="24"/>
          <w:lang w:eastAsia="es-MX"/>
        </w:rPr>
        <mc:AlternateContent>
          <mc:Choice Requires="wps">
            <w:drawing>
              <wp:anchor distT="0" distB="0" distL="114300" distR="114300" simplePos="0" relativeHeight="251663360" behindDoc="0" locked="0" layoutInCell="1" allowOverlap="1" wp14:anchorId="0A063AD8" wp14:editId="2C0C2080">
                <wp:simplePos x="0" y="0"/>
                <wp:positionH relativeFrom="margin">
                  <wp:posOffset>62865</wp:posOffset>
                </wp:positionH>
                <wp:positionV relativeFrom="margin">
                  <wp:posOffset>146685</wp:posOffset>
                </wp:positionV>
                <wp:extent cx="839470" cy="1800225"/>
                <wp:effectExtent l="0" t="0" r="0"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31A6" w:rsidRDefault="003231A6" w:rsidP="003231A6">
                            <w:pPr>
                              <w:shd w:val="clear" w:color="auto" w:fill="FFFFFF"/>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5pt;margin-top:11.55pt;width:66.1pt;height:14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" stroked="f">
                <v:textbox>
                  <w:txbxContent>
                    <w:p w:rsidR="003231A6" w:rsidRDefault="003231A6" w:rsidP="003231A6">
                      <w:pPr>
                        <w:shd w:val="clear" w:color="auto" w:fill="FFFFFF"/>
                      </w:pPr>
                    </w:p>
                  </w:txbxContent>
                </v:textbox>
                <w10:wrap type="square" anchorx="margin" anchory="margin"/>
              </v:shape>
            </w:pict>
          </mc:Fallback>
        </mc:AlternateContent>
      </w:r>
    </w:p>
    <w:p w:rsidR="00A010FF" w:rsidRDefault="00A010FF" w:rsidP="00C04AC0">
      <w:pPr>
        <w:pBdr>
          <w:left w:val="single" w:sz="4" w:space="4" w:color="auto"/>
          <w:right w:val="single" w:sz="4" w:space="4" w:color="auto"/>
        </w:pBdr>
        <w:spacing w:after="0" w:line="336" w:lineRule="auto"/>
        <w:jc w:val="both"/>
        <w:rPr>
          <w:rFonts w:ascii="Times New Roman" w:hAnsi="Times New Roman"/>
          <w:sz w:val="24"/>
          <w:szCs w:val="24"/>
        </w:rPr>
      </w:pPr>
    </w:p>
    <w:p w:rsidR="002E3082" w:rsidRDefault="00E50E4A" w:rsidP="00A010FF">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b/>
          <w:sz w:val="24"/>
          <w:szCs w:val="24"/>
        </w:rPr>
        <w:t xml:space="preserve">VI.- </w:t>
      </w:r>
      <w:r w:rsidR="002E3082">
        <w:rPr>
          <w:rFonts w:ascii="Times New Roman" w:hAnsi="Times New Roman"/>
          <w:sz w:val="24"/>
          <w:szCs w:val="24"/>
        </w:rPr>
        <w:t>Una vez agotados</w:t>
      </w:r>
      <w:bookmarkStart w:id="0" w:name="_GoBack"/>
      <w:bookmarkEnd w:id="0"/>
      <w:r w:rsidR="002E3082">
        <w:rPr>
          <w:rFonts w:ascii="Times New Roman" w:hAnsi="Times New Roman"/>
          <w:sz w:val="24"/>
          <w:szCs w:val="24"/>
        </w:rPr>
        <w:t xml:space="preserve"> todos los puntos a tratar dentro del orden del día y no habiendo más particular por el momento se da por terminada la </w:t>
      </w:r>
      <w:r w:rsidR="00E0188E">
        <w:rPr>
          <w:rFonts w:ascii="Times New Roman" w:hAnsi="Times New Roman"/>
          <w:b/>
          <w:i/>
          <w:sz w:val="24"/>
          <w:szCs w:val="24"/>
        </w:rPr>
        <w:t>Décima</w:t>
      </w:r>
      <w:r w:rsidR="002E3082">
        <w:rPr>
          <w:rFonts w:ascii="Times New Roman" w:hAnsi="Times New Roman"/>
          <w:b/>
          <w:i/>
          <w:sz w:val="24"/>
          <w:szCs w:val="24"/>
        </w:rPr>
        <w:t xml:space="preserve"> </w:t>
      </w:r>
      <w:r w:rsidR="00B72FC6">
        <w:rPr>
          <w:rFonts w:ascii="Times New Roman" w:hAnsi="Times New Roman"/>
          <w:b/>
          <w:i/>
          <w:sz w:val="24"/>
          <w:szCs w:val="24"/>
        </w:rPr>
        <w:t>Cuarta</w:t>
      </w:r>
      <w:r w:rsidR="007F6F0B">
        <w:rPr>
          <w:rFonts w:ascii="Times New Roman" w:hAnsi="Times New Roman"/>
          <w:b/>
          <w:i/>
          <w:sz w:val="24"/>
          <w:szCs w:val="24"/>
        </w:rPr>
        <w:t xml:space="preserve"> </w:t>
      </w:r>
      <w:r w:rsidR="002E3082">
        <w:rPr>
          <w:rFonts w:ascii="Times New Roman" w:hAnsi="Times New Roman"/>
          <w:b/>
          <w:i/>
          <w:sz w:val="24"/>
          <w:szCs w:val="24"/>
        </w:rPr>
        <w:t>S</w:t>
      </w:r>
      <w:r w:rsidR="002E3082" w:rsidRPr="00DB2406">
        <w:rPr>
          <w:rFonts w:ascii="Times New Roman" w:hAnsi="Times New Roman"/>
          <w:b/>
          <w:i/>
          <w:sz w:val="24"/>
          <w:szCs w:val="24"/>
        </w:rPr>
        <w:t xml:space="preserve">esión </w:t>
      </w:r>
      <w:r w:rsidR="002E3082">
        <w:rPr>
          <w:rFonts w:ascii="Times New Roman" w:hAnsi="Times New Roman"/>
          <w:b/>
          <w:i/>
          <w:sz w:val="24"/>
          <w:szCs w:val="24"/>
        </w:rPr>
        <w:t>E</w:t>
      </w:r>
      <w:r w:rsidR="002E3082" w:rsidRPr="00DB2406">
        <w:rPr>
          <w:rFonts w:ascii="Times New Roman" w:hAnsi="Times New Roman"/>
          <w:b/>
          <w:i/>
          <w:sz w:val="24"/>
          <w:szCs w:val="24"/>
        </w:rPr>
        <w:t>xtraordinaria</w:t>
      </w:r>
      <w:r w:rsidR="002E3082">
        <w:rPr>
          <w:rFonts w:ascii="Times New Roman" w:hAnsi="Times New Roman"/>
          <w:sz w:val="24"/>
          <w:szCs w:val="24"/>
        </w:rPr>
        <w:t xml:space="preserve">, siendo </w:t>
      </w:r>
      <w:r w:rsidR="002E3082" w:rsidRPr="00E123AF">
        <w:rPr>
          <w:rFonts w:ascii="Times New Roman" w:hAnsi="Times New Roman"/>
          <w:sz w:val="24"/>
          <w:szCs w:val="24"/>
        </w:rPr>
        <w:t xml:space="preserve">las </w:t>
      </w:r>
      <w:r w:rsidR="00805927" w:rsidRPr="00367388">
        <w:rPr>
          <w:rFonts w:ascii="Times New Roman" w:hAnsi="Times New Roman"/>
          <w:sz w:val="24"/>
          <w:szCs w:val="24"/>
        </w:rPr>
        <w:t>1</w:t>
      </w:r>
      <w:r w:rsidR="00F15666" w:rsidRPr="00367388">
        <w:rPr>
          <w:rFonts w:ascii="Times New Roman" w:hAnsi="Times New Roman"/>
          <w:sz w:val="24"/>
          <w:szCs w:val="24"/>
        </w:rPr>
        <w:t>0</w:t>
      </w:r>
      <w:r w:rsidR="002E3082" w:rsidRPr="00367388">
        <w:rPr>
          <w:rFonts w:ascii="Times New Roman" w:hAnsi="Times New Roman"/>
          <w:sz w:val="24"/>
          <w:szCs w:val="24"/>
        </w:rPr>
        <w:t>:</w:t>
      </w:r>
      <w:r w:rsidR="00D55E9D" w:rsidRPr="00367388">
        <w:rPr>
          <w:rFonts w:ascii="Times New Roman" w:hAnsi="Times New Roman"/>
          <w:sz w:val="24"/>
          <w:szCs w:val="24"/>
        </w:rPr>
        <w:t>5</w:t>
      </w:r>
      <w:r w:rsidR="00367388" w:rsidRPr="00367388">
        <w:rPr>
          <w:rFonts w:ascii="Times New Roman" w:hAnsi="Times New Roman"/>
          <w:sz w:val="24"/>
          <w:szCs w:val="24"/>
        </w:rPr>
        <w:t>5</w:t>
      </w:r>
      <w:r w:rsidR="0082705C" w:rsidRPr="00367388">
        <w:rPr>
          <w:rFonts w:ascii="Times New Roman" w:hAnsi="Times New Roman"/>
          <w:sz w:val="24"/>
          <w:szCs w:val="24"/>
        </w:rPr>
        <w:t xml:space="preserve"> </w:t>
      </w:r>
      <w:r w:rsidR="00F15666" w:rsidRPr="00367388">
        <w:rPr>
          <w:rFonts w:ascii="Times New Roman" w:hAnsi="Times New Roman"/>
          <w:sz w:val="24"/>
          <w:szCs w:val="24"/>
        </w:rPr>
        <w:t xml:space="preserve">Diez </w:t>
      </w:r>
      <w:r w:rsidR="002E3082" w:rsidRPr="00367388">
        <w:rPr>
          <w:rFonts w:ascii="Times New Roman" w:hAnsi="Times New Roman"/>
          <w:sz w:val="24"/>
          <w:szCs w:val="24"/>
        </w:rPr>
        <w:t xml:space="preserve">horas </w:t>
      </w:r>
      <w:r w:rsidR="00E0188E" w:rsidRPr="00367388">
        <w:rPr>
          <w:rFonts w:ascii="Times New Roman" w:hAnsi="Times New Roman"/>
          <w:sz w:val="24"/>
          <w:szCs w:val="24"/>
        </w:rPr>
        <w:t xml:space="preserve">con </w:t>
      </w:r>
      <w:r w:rsidR="00D55E9D" w:rsidRPr="00367388">
        <w:rPr>
          <w:rFonts w:ascii="Times New Roman" w:hAnsi="Times New Roman"/>
          <w:sz w:val="24"/>
          <w:szCs w:val="24"/>
        </w:rPr>
        <w:t>cincuenta y c</w:t>
      </w:r>
      <w:r w:rsidR="00367388" w:rsidRPr="00367388">
        <w:rPr>
          <w:rFonts w:ascii="Times New Roman" w:hAnsi="Times New Roman"/>
          <w:sz w:val="24"/>
          <w:szCs w:val="24"/>
        </w:rPr>
        <w:t>inco</w:t>
      </w:r>
      <w:r w:rsidR="00377F30" w:rsidRPr="00367388">
        <w:rPr>
          <w:rFonts w:ascii="Times New Roman" w:hAnsi="Times New Roman"/>
          <w:sz w:val="24"/>
          <w:szCs w:val="24"/>
        </w:rPr>
        <w:t xml:space="preserve"> </w:t>
      </w:r>
      <w:r w:rsidR="00E0188E" w:rsidRPr="00D55E9D">
        <w:rPr>
          <w:rFonts w:ascii="Times New Roman" w:hAnsi="Times New Roman"/>
          <w:sz w:val="24"/>
          <w:szCs w:val="24"/>
        </w:rPr>
        <w:t xml:space="preserve">minutos </w:t>
      </w:r>
      <w:r w:rsidR="002E3082" w:rsidRPr="00E123AF">
        <w:rPr>
          <w:rFonts w:ascii="Times New Roman" w:hAnsi="Times New Roman"/>
          <w:sz w:val="24"/>
          <w:szCs w:val="24"/>
        </w:rPr>
        <w:t xml:space="preserve">del </w:t>
      </w:r>
      <w:r w:rsidR="002E3082">
        <w:rPr>
          <w:rFonts w:ascii="Times New Roman" w:hAnsi="Times New Roman"/>
          <w:sz w:val="24"/>
          <w:szCs w:val="24"/>
        </w:rPr>
        <w:t xml:space="preserve">día </w:t>
      </w:r>
      <w:r w:rsidR="00F15666">
        <w:rPr>
          <w:rFonts w:ascii="Times New Roman" w:hAnsi="Times New Roman"/>
          <w:sz w:val="24"/>
          <w:szCs w:val="24"/>
        </w:rPr>
        <w:t>Viernes</w:t>
      </w:r>
      <w:r w:rsidR="002E3082">
        <w:rPr>
          <w:rFonts w:ascii="Times New Roman" w:hAnsi="Times New Roman"/>
          <w:sz w:val="24"/>
          <w:szCs w:val="24"/>
        </w:rPr>
        <w:t xml:space="preserve"> </w:t>
      </w:r>
      <w:r w:rsidR="00B72FC6">
        <w:rPr>
          <w:rFonts w:ascii="Times New Roman" w:hAnsi="Times New Roman"/>
          <w:sz w:val="24"/>
          <w:szCs w:val="24"/>
        </w:rPr>
        <w:t>07</w:t>
      </w:r>
      <w:r w:rsidR="00805927">
        <w:rPr>
          <w:rFonts w:ascii="Times New Roman" w:hAnsi="Times New Roman"/>
          <w:sz w:val="24"/>
          <w:szCs w:val="24"/>
        </w:rPr>
        <w:t xml:space="preserve"> </w:t>
      </w:r>
      <w:r w:rsidR="002E3082">
        <w:rPr>
          <w:rFonts w:ascii="Times New Roman" w:hAnsi="Times New Roman"/>
          <w:sz w:val="24"/>
          <w:szCs w:val="24"/>
        </w:rPr>
        <w:t xml:space="preserve">de </w:t>
      </w:r>
      <w:r w:rsidR="00B72FC6">
        <w:rPr>
          <w:rFonts w:ascii="Times New Roman" w:hAnsi="Times New Roman"/>
          <w:sz w:val="24"/>
          <w:szCs w:val="24"/>
        </w:rPr>
        <w:t>Agosto</w:t>
      </w:r>
      <w:r w:rsidR="002E3082">
        <w:rPr>
          <w:rFonts w:ascii="Times New Roman" w:hAnsi="Times New Roman"/>
          <w:sz w:val="24"/>
          <w:szCs w:val="24"/>
        </w:rPr>
        <w:t xml:space="preserve"> del 20</w:t>
      </w:r>
      <w:r w:rsidR="00F15666">
        <w:rPr>
          <w:rFonts w:ascii="Times New Roman" w:hAnsi="Times New Roman"/>
          <w:sz w:val="24"/>
          <w:szCs w:val="24"/>
        </w:rPr>
        <w:t>20</w:t>
      </w:r>
      <w:r w:rsidR="002E3082">
        <w:rPr>
          <w:rFonts w:ascii="Times New Roman" w:hAnsi="Times New Roman"/>
          <w:sz w:val="24"/>
          <w:szCs w:val="24"/>
        </w:rPr>
        <w:t xml:space="preserve"> dos mil </w:t>
      </w:r>
      <w:r w:rsidR="00F15666">
        <w:rPr>
          <w:rFonts w:ascii="Times New Roman" w:hAnsi="Times New Roman"/>
          <w:sz w:val="24"/>
          <w:szCs w:val="24"/>
        </w:rPr>
        <w:t>veinte</w:t>
      </w:r>
      <w:r w:rsidR="002E3082">
        <w:rPr>
          <w:rFonts w:ascii="Times New Roman" w:hAnsi="Times New Roman"/>
          <w:sz w:val="24"/>
          <w:szCs w:val="24"/>
        </w:rPr>
        <w:t xml:space="preserve"> la cual fue aprobada, rectificada y firmada en todas y cada una de sus partes por los asistentes que en ella intervinieron, lo anterior para los fines legales a que haya lugar. </w:t>
      </w:r>
    </w:p>
    <w:p w:rsidR="00A010FF" w:rsidRDefault="00A010FF" w:rsidP="00A010FF">
      <w:pPr>
        <w:pBdr>
          <w:left w:val="single" w:sz="4" w:space="4" w:color="auto"/>
          <w:right w:val="single" w:sz="4" w:space="4" w:color="auto"/>
        </w:pBdr>
        <w:spacing w:after="0" w:line="336" w:lineRule="auto"/>
        <w:jc w:val="both"/>
        <w:rPr>
          <w:rFonts w:ascii="Times New Roman" w:hAnsi="Times New Roman"/>
          <w:sz w:val="24"/>
          <w:szCs w:val="24"/>
        </w:rPr>
      </w:pPr>
    </w:p>
    <w:p w:rsidR="00A010FF" w:rsidRDefault="00A010FF" w:rsidP="00A010FF">
      <w:pPr>
        <w:pBdr>
          <w:left w:val="single" w:sz="4" w:space="4" w:color="auto"/>
          <w:right w:val="single" w:sz="4" w:space="4" w:color="auto"/>
        </w:pBdr>
        <w:spacing w:after="0" w:line="336" w:lineRule="auto"/>
        <w:jc w:val="both"/>
        <w:rPr>
          <w:rFonts w:ascii="Times New Roman" w:hAnsi="Times New Roman"/>
          <w:sz w:val="24"/>
          <w:szCs w:val="24"/>
        </w:rPr>
      </w:pPr>
    </w:p>
    <w:p w:rsidR="001A4940" w:rsidRDefault="001A4940" w:rsidP="002E42DF">
      <w:pPr>
        <w:pBdr>
          <w:left w:val="single" w:sz="4" w:space="4" w:color="auto"/>
          <w:right w:val="single" w:sz="4" w:space="4" w:color="auto"/>
        </w:pBdr>
        <w:spacing w:after="0" w:line="312" w:lineRule="auto"/>
        <w:jc w:val="both"/>
        <w:rPr>
          <w:rFonts w:ascii="Times New Roman" w:hAnsi="Times New Roman"/>
          <w:sz w:val="24"/>
          <w:szCs w:val="24"/>
        </w:rPr>
      </w:pPr>
    </w:p>
    <w:p w:rsidR="002E3082" w:rsidRPr="00B34EF9" w:rsidRDefault="002E3082" w:rsidP="002E3082">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ED4CC4" w:rsidRDefault="00ED4CC4" w:rsidP="002E3082">
      <w:pPr>
        <w:pBdr>
          <w:left w:val="single" w:sz="4" w:space="4" w:color="auto"/>
          <w:right w:val="single" w:sz="4" w:space="4" w:color="auto"/>
        </w:pBdr>
        <w:spacing w:after="120" w:line="360" w:lineRule="auto"/>
        <w:jc w:val="both"/>
        <w:rPr>
          <w:rFonts w:ascii="Times New Roman" w:hAnsi="Times New Roman"/>
          <w:b/>
          <w:sz w:val="24"/>
          <w:szCs w:val="24"/>
        </w:rPr>
      </w:pPr>
    </w:p>
    <w:p w:rsidR="002E3082" w:rsidRDefault="002E3082" w:rsidP="002E3082">
      <w:pPr>
        <w:pBdr>
          <w:left w:val="single" w:sz="4" w:space="4" w:color="auto"/>
          <w:right w:val="single" w:sz="4" w:space="4" w:color="auto"/>
        </w:pBdr>
        <w:spacing w:after="120" w:line="360" w:lineRule="auto"/>
        <w:jc w:val="both"/>
        <w:rPr>
          <w:rFonts w:ascii="Times New Roman" w:hAnsi="Times New Roman"/>
          <w:b/>
          <w:sz w:val="24"/>
          <w:szCs w:val="24"/>
        </w:rPr>
      </w:pPr>
      <w:r w:rsidRPr="00F30E06">
        <w:rPr>
          <w:rFonts w:ascii="Times New Roman" w:hAnsi="Times New Roman"/>
          <w:b/>
          <w:sz w:val="24"/>
          <w:szCs w:val="24"/>
        </w:rPr>
        <w:t>REGIDORES:</w:t>
      </w:r>
    </w:p>
    <w:p w:rsidR="00B72FC6" w:rsidRDefault="00B72FC6" w:rsidP="002E3082">
      <w:pPr>
        <w:pBdr>
          <w:left w:val="single" w:sz="4" w:space="4" w:color="auto"/>
          <w:right w:val="single" w:sz="4" w:space="4" w:color="auto"/>
        </w:pBdr>
        <w:spacing w:after="120" w:line="360" w:lineRule="auto"/>
        <w:jc w:val="both"/>
        <w:rPr>
          <w:rFonts w:ascii="Times New Roman" w:hAnsi="Times New Roman"/>
          <w:b/>
          <w:sz w:val="24"/>
          <w:szCs w:val="24"/>
        </w:rPr>
      </w:pPr>
    </w:p>
    <w:p w:rsidR="00B72FC6" w:rsidRPr="00484D7B"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LIC. N. MIRIAM ZENAIDA MONTES BRISEÑO</w:t>
      </w:r>
    </w:p>
    <w:p w:rsidR="00B72FC6" w:rsidRPr="00484D7B"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p>
    <w:p w:rsidR="00B72FC6" w:rsidRPr="00484D7B" w:rsidRDefault="00B72FC6" w:rsidP="00B72FC6">
      <w:pPr>
        <w:pBdr>
          <w:left w:val="single" w:sz="4" w:space="4" w:color="auto"/>
          <w:right w:val="single" w:sz="4" w:space="4" w:color="auto"/>
        </w:pBdr>
        <w:spacing w:after="0" w:line="360" w:lineRule="auto"/>
        <w:rPr>
          <w:rFonts w:ascii="Times New Roman" w:hAnsi="Times New Roman"/>
          <w:sz w:val="24"/>
          <w:szCs w:val="24"/>
        </w:rPr>
      </w:pPr>
      <w:r w:rsidRPr="00484D7B">
        <w:rPr>
          <w:rFonts w:ascii="Times New Roman" w:hAnsi="Times New Roman"/>
          <w:sz w:val="24"/>
          <w:szCs w:val="24"/>
        </w:rPr>
        <w:t>__________________________________________</w:t>
      </w:r>
    </w:p>
    <w:p w:rsidR="00A010FF" w:rsidRPr="00F30E06" w:rsidRDefault="00A010FF" w:rsidP="002E3082">
      <w:pPr>
        <w:pBdr>
          <w:left w:val="single" w:sz="4" w:space="4" w:color="auto"/>
          <w:right w:val="single" w:sz="4" w:space="4" w:color="auto"/>
        </w:pBdr>
        <w:spacing w:after="120" w:line="360" w:lineRule="auto"/>
        <w:jc w:val="both"/>
        <w:rPr>
          <w:rFonts w:ascii="Times New Roman" w:hAnsi="Times New Roman"/>
          <w:b/>
          <w:sz w:val="24"/>
          <w:szCs w:val="24"/>
        </w:rPr>
      </w:pPr>
    </w:p>
    <w:p w:rsidR="00B72FC6" w:rsidRPr="00484D7B"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r w:rsidRPr="00484D7B">
        <w:rPr>
          <w:rFonts w:ascii="Times New Roman" w:hAnsi="Times New Roman"/>
          <w:sz w:val="24"/>
          <w:szCs w:val="24"/>
        </w:rPr>
        <w:t xml:space="preserve">C. </w:t>
      </w:r>
      <w:r>
        <w:rPr>
          <w:rFonts w:ascii="Times New Roman" w:hAnsi="Times New Roman"/>
          <w:sz w:val="24"/>
          <w:szCs w:val="24"/>
          <w:lang w:val="es-ES_tradnl"/>
        </w:rPr>
        <w:t>MARÍA ESTHER VARGAS REYES</w:t>
      </w:r>
      <w:r w:rsidRPr="00484D7B">
        <w:rPr>
          <w:rFonts w:ascii="Times New Roman" w:hAnsi="Times New Roman"/>
          <w:sz w:val="24"/>
          <w:szCs w:val="24"/>
          <w:lang w:val="es-ES_tradnl"/>
        </w:rPr>
        <w:t>.</w:t>
      </w:r>
    </w:p>
    <w:p w:rsidR="00B72FC6" w:rsidRPr="00484D7B" w:rsidRDefault="00B72FC6" w:rsidP="00B72FC6">
      <w:pPr>
        <w:pBdr>
          <w:left w:val="single" w:sz="4" w:space="4" w:color="auto"/>
          <w:right w:val="single" w:sz="4" w:space="4" w:color="auto"/>
        </w:pBdr>
        <w:spacing w:after="0" w:line="360" w:lineRule="auto"/>
        <w:jc w:val="both"/>
        <w:rPr>
          <w:rFonts w:ascii="Times New Roman" w:hAnsi="Times New Roman"/>
          <w:sz w:val="24"/>
          <w:szCs w:val="24"/>
        </w:rPr>
      </w:pPr>
    </w:p>
    <w:p w:rsidR="00B72FC6" w:rsidRPr="00484D7B" w:rsidRDefault="00B72FC6" w:rsidP="00B72FC6">
      <w:pPr>
        <w:pBdr>
          <w:left w:val="single" w:sz="4" w:space="4" w:color="auto"/>
          <w:right w:val="single" w:sz="4" w:space="4" w:color="auto"/>
        </w:pBdr>
        <w:spacing w:after="0" w:line="360" w:lineRule="auto"/>
        <w:rPr>
          <w:rFonts w:ascii="Times New Roman" w:hAnsi="Times New Roman"/>
          <w:sz w:val="24"/>
          <w:szCs w:val="24"/>
        </w:rPr>
      </w:pPr>
      <w:r w:rsidRPr="00484D7B">
        <w:rPr>
          <w:rFonts w:ascii="Times New Roman" w:hAnsi="Times New Roman"/>
          <w:sz w:val="24"/>
          <w:szCs w:val="24"/>
        </w:rPr>
        <w:t>__________________________________________</w:t>
      </w:r>
    </w:p>
    <w:p w:rsidR="002E3082" w:rsidRDefault="002E3082" w:rsidP="0069763E">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D55E9D"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roofErr w:type="spellStart"/>
      <w:r w:rsidRPr="00D55E9D">
        <w:rPr>
          <w:rFonts w:ascii="Times New Roman" w:hAnsi="Times New Roman"/>
          <w:sz w:val="24"/>
          <w:szCs w:val="24"/>
          <w:lang w:val="es-ES_tradnl"/>
        </w:rPr>
        <w:t>M.V.Z</w:t>
      </w:r>
      <w:proofErr w:type="spellEnd"/>
      <w:r w:rsidRPr="00D55E9D">
        <w:rPr>
          <w:rFonts w:ascii="Times New Roman" w:hAnsi="Times New Roman"/>
          <w:sz w:val="24"/>
          <w:szCs w:val="24"/>
          <w:lang w:val="es-ES_tradnl"/>
        </w:rPr>
        <w:t xml:space="preserve"> GUADALUPE JOSEFINA BAÑUELOS DELGADILLO</w:t>
      </w:r>
    </w:p>
    <w:p w:rsidR="0013360F" w:rsidRPr="00D55E9D" w:rsidRDefault="0013360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D55E9D"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2E3082" w:rsidRDefault="002E3082" w:rsidP="0069763E">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D55E9D"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t xml:space="preserve">C. </w:t>
      </w:r>
      <w:r w:rsidR="00ED4CC4" w:rsidRPr="00D55E9D">
        <w:rPr>
          <w:rFonts w:ascii="Times New Roman" w:hAnsi="Times New Roman"/>
          <w:sz w:val="24"/>
          <w:szCs w:val="24"/>
          <w:lang w:val="es-ES_tradnl"/>
        </w:rPr>
        <w:t>ROBERTO CARLOS ROBLES GARCÍA</w:t>
      </w:r>
    </w:p>
    <w:p w:rsidR="007F6F0B" w:rsidRPr="00D55E9D" w:rsidRDefault="007F6F0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D55E9D"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446B6B" w:rsidRDefault="00446B6B" w:rsidP="0069763E">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446B6B" w:rsidRPr="00D55E9D" w:rsidRDefault="00446B6B"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t xml:space="preserve">C. </w:t>
      </w:r>
      <w:r w:rsidR="00ED4CC4" w:rsidRPr="00D55E9D">
        <w:rPr>
          <w:rFonts w:ascii="Times New Roman" w:hAnsi="Times New Roman"/>
          <w:sz w:val="24"/>
          <w:szCs w:val="24"/>
          <w:lang w:val="es-ES_tradnl"/>
        </w:rPr>
        <w:t>VIDAL RECÉNDIZ VENTURA</w:t>
      </w:r>
    </w:p>
    <w:p w:rsidR="0013360F" w:rsidRPr="00D55E9D" w:rsidRDefault="0013360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D55E9D"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936213" w:rsidRDefault="00936213" w:rsidP="0069763E">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69763E">
      <w:pPr>
        <w:pBdr>
          <w:left w:val="single" w:sz="4" w:space="4" w:color="auto"/>
          <w:right w:val="single" w:sz="4" w:space="4" w:color="auto"/>
        </w:pBdr>
        <w:spacing w:after="0" w:line="360" w:lineRule="auto"/>
        <w:rPr>
          <w:rFonts w:ascii="Times New Roman" w:hAnsi="Times New Roman"/>
          <w:sz w:val="24"/>
          <w:szCs w:val="24"/>
        </w:rPr>
      </w:pPr>
    </w:p>
    <w:p w:rsidR="00C66ECA" w:rsidRPr="00D55E9D"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t xml:space="preserve">C. </w:t>
      </w:r>
      <w:r w:rsidR="00350328" w:rsidRPr="00D55E9D">
        <w:rPr>
          <w:rFonts w:ascii="Times New Roman" w:hAnsi="Times New Roman"/>
          <w:sz w:val="24"/>
          <w:szCs w:val="24"/>
          <w:lang w:val="es-ES_tradnl"/>
        </w:rPr>
        <w:t>CANDELARIO SANTANA OLIVEROS</w:t>
      </w:r>
    </w:p>
    <w:p w:rsidR="00C66ECA" w:rsidRPr="00D55E9D"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C66ECA" w:rsidRPr="00D55E9D" w:rsidRDefault="00C66ECA" w:rsidP="00C66ECA">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1A4940" w:rsidRDefault="001A4940"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A010FF" w:rsidRPr="00D55E9D" w:rsidRDefault="00A010FF"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1A4940" w:rsidRPr="00D55E9D" w:rsidRDefault="001A4940"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t>C. SILVIA ROSARIO VELAZCO PIÑA</w:t>
      </w:r>
    </w:p>
    <w:p w:rsidR="001A4940" w:rsidRPr="00D55E9D" w:rsidRDefault="001A4940" w:rsidP="001A4940">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1A4940" w:rsidRPr="00D55E9D" w:rsidRDefault="001A4940" w:rsidP="001A4940">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1A4940" w:rsidRDefault="001A4940" w:rsidP="00C66ECA">
      <w:pPr>
        <w:pBdr>
          <w:left w:val="single" w:sz="4" w:space="4" w:color="auto"/>
          <w:right w:val="single" w:sz="4" w:space="4" w:color="auto"/>
        </w:pBdr>
        <w:spacing w:after="0" w:line="360" w:lineRule="auto"/>
        <w:rPr>
          <w:rFonts w:ascii="Times New Roman" w:hAnsi="Times New Roman"/>
          <w:sz w:val="24"/>
          <w:szCs w:val="24"/>
        </w:rPr>
      </w:pPr>
    </w:p>
    <w:p w:rsidR="00A010FF" w:rsidRPr="00D55E9D" w:rsidRDefault="00A010FF" w:rsidP="00C66ECA">
      <w:pPr>
        <w:pBdr>
          <w:left w:val="single" w:sz="4" w:space="4" w:color="auto"/>
          <w:right w:val="single" w:sz="4" w:space="4" w:color="auto"/>
        </w:pBdr>
        <w:spacing w:after="0" w:line="360" w:lineRule="auto"/>
        <w:rPr>
          <w:rFonts w:ascii="Times New Roman" w:hAnsi="Times New Roman"/>
          <w:sz w:val="24"/>
          <w:szCs w:val="24"/>
        </w:rPr>
      </w:pPr>
    </w:p>
    <w:p w:rsidR="00971114" w:rsidRPr="00D55E9D" w:rsidRDefault="00971114"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D55E9D">
        <w:rPr>
          <w:rFonts w:ascii="Times New Roman" w:hAnsi="Times New Roman"/>
          <w:sz w:val="24"/>
          <w:szCs w:val="24"/>
          <w:lang w:val="es-ES_tradnl"/>
        </w:rPr>
        <w:t xml:space="preserve">ING. RODOLFO CASILLAS </w:t>
      </w:r>
      <w:r w:rsidR="00BC4E9F" w:rsidRPr="00D55E9D">
        <w:rPr>
          <w:rFonts w:ascii="Times New Roman" w:hAnsi="Times New Roman"/>
          <w:sz w:val="24"/>
          <w:szCs w:val="24"/>
          <w:lang w:val="es-ES_tradnl"/>
        </w:rPr>
        <w:t>MACÍAS</w:t>
      </w:r>
    </w:p>
    <w:p w:rsidR="00971114" w:rsidRPr="00D55E9D" w:rsidRDefault="00971114" w:rsidP="00971114">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971114" w:rsidRPr="00D55E9D" w:rsidRDefault="00971114" w:rsidP="00971114">
      <w:pPr>
        <w:pBdr>
          <w:left w:val="single" w:sz="4" w:space="4" w:color="auto"/>
          <w:right w:val="single" w:sz="4" w:space="4" w:color="auto"/>
        </w:pBdr>
        <w:spacing w:after="0" w:line="360" w:lineRule="auto"/>
        <w:rPr>
          <w:rFonts w:ascii="Times New Roman" w:hAnsi="Times New Roman"/>
          <w:sz w:val="24"/>
          <w:szCs w:val="24"/>
        </w:rPr>
      </w:pPr>
      <w:r w:rsidRPr="00D55E9D">
        <w:rPr>
          <w:rFonts w:ascii="Times New Roman" w:hAnsi="Times New Roman"/>
          <w:sz w:val="24"/>
          <w:szCs w:val="24"/>
        </w:rPr>
        <w:t>__________________________________________</w:t>
      </w:r>
    </w:p>
    <w:p w:rsidR="00971114" w:rsidRDefault="00971114" w:rsidP="00C66ECA">
      <w:pPr>
        <w:pBdr>
          <w:left w:val="single" w:sz="4" w:space="4" w:color="auto"/>
          <w:right w:val="single" w:sz="4" w:space="4" w:color="auto"/>
        </w:pBdr>
        <w:spacing w:after="0" w:line="360" w:lineRule="auto"/>
        <w:rPr>
          <w:rFonts w:ascii="Times New Roman" w:hAnsi="Times New Roman"/>
          <w:color w:val="FF0000"/>
          <w:sz w:val="24"/>
          <w:szCs w:val="24"/>
        </w:rPr>
      </w:pPr>
    </w:p>
    <w:p w:rsidR="00A010FF" w:rsidRPr="001A4940" w:rsidRDefault="00A010FF" w:rsidP="00C66ECA">
      <w:pPr>
        <w:pBdr>
          <w:left w:val="single" w:sz="4" w:space="4" w:color="auto"/>
          <w:right w:val="single" w:sz="4" w:space="4" w:color="auto"/>
        </w:pBdr>
        <w:spacing w:after="0" w:line="360" w:lineRule="auto"/>
        <w:rPr>
          <w:rFonts w:ascii="Times New Roman" w:hAnsi="Times New Roman"/>
          <w:color w:val="FF0000"/>
          <w:sz w:val="24"/>
          <w:szCs w:val="24"/>
        </w:rPr>
      </w:pPr>
    </w:p>
    <w:p w:rsidR="002E3082" w:rsidRDefault="00367388" w:rsidP="0069763E">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C. SILVIA YANETH DÍAZ LAUREANO</w:t>
      </w:r>
    </w:p>
    <w:p w:rsidR="00C04AC0" w:rsidRDefault="00C04AC0" w:rsidP="0069763E">
      <w:pPr>
        <w:pBdr>
          <w:left w:val="single" w:sz="4" w:space="4" w:color="auto"/>
          <w:right w:val="single" w:sz="4" w:space="4" w:color="auto"/>
        </w:pBdr>
        <w:spacing w:after="0" w:line="360" w:lineRule="auto"/>
        <w:jc w:val="both"/>
        <w:rPr>
          <w:rFonts w:ascii="Times New Roman" w:hAnsi="Times New Roman"/>
          <w:sz w:val="24"/>
          <w:szCs w:val="24"/>
        </w:rPr>
      </w:pPr>
    </w:p>
    <w:p w:rsidR="00575510" w:rsidRDefault="002E3082" w:rsidP="00575510">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367388" w:rsidRDefault="00367388" w:rsidP="00367388">
      <w:pPr>
        <w:pBdr>
          <w:left w:val="single" w:sz="4" w:space="4" w:color="auto"/>
          <w:right w:val="single" w:sz="4" w:space="4" w:color="auto"/>
        </w:pBdr>
        <w:spacing w:after="0" w:line="360" w:lineRule="auto"/>
        <w:jc w:val="both"/>
        <w:rPr>
          <w:rFonts w:ascii="Times New Roman" w:hAnsi="Times New Roman"/>
          <w:sz w:val="24"/>
          <w:szCs w:val="24"/>
        </w:rPr>
      </w:pPr>
      <w:r w:rsidRPr="00F30E06">
        <w:rPr>
          <w:rFonts w:ascii="Times New Roman" w:hAnsi="Times New Roman"/>
          <w:sz w:val="24"/>
          <w:szCs w:val="24"/>
        </w:rPr>
        <w:t>ING. LUIS VARGAS RANGEL</w:t>
      </w:r>
    </w:p>
    <w:p w:rsidR="00367388" w:rsidRDefault="00367388" w:rsidP="00367388">
      <w:pPr>
        <w:pBdr>
          <w:left w:val="single" w:sz="4" w:space="4" w:color="auto"/>
          <w:right w:val="single" w:sz="4" w:space="4" w:color="auto"/>
        </w:pBdr>
        <w:spacing w:after="0" w:line="360" w:lineRule="auto"/>
        <w:jc w:val="both"/>
        <w:rPr>
          <w:rFonts w:ascii="Times New Roman" w:hAnsi="Times New Roman"/>
          <w:sz w:val="24"/>
          <w:szCs w:val="24"/>
        </w:rPr>
      </w:pPr>
    </w:p>
    <w:p w:rsidR="00367388" w:rsidRDefault="00367388" w:rsidP="00367388">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A010FF" w:rsidRDefault="00A010FF" w:rsidP="00575510">
      <w:pPr>
        <w:pBdr>
          <w:left w:val="single" w:sz="4" w:space="4" w:color="auto"/>
          <w:right w:val="single" w:sz="4" w:space="4" w:color="auto"/>
        </w:pBdr>
        <w:spacing w:after="0" w:line="360" w:lineRule="auto"/>
        <w:rPr>
          <w:rFonts w:ascii="Times New Roman" w:hAnsi="Times New Roman"/>
          <w:sz w:val="24"/>
          <w:szCs w:val="24"/>
        </w:rPr>
      </w:pPr>
    </w:p>
    <w:p w:rsidR="003231A6" w:rsidRDefault="003231A6" w:rsidP="00575510">
      <w:pPr>
        <w:pBdr>
          <w:left w:val="single" w:sz="4" w:space="4" w:color="auto"/>
          <w:right w:val="single" w:sz="4" w:space="4" w:color="auto"/>
        </w:pBdr>
        <w:spacing w:after="0" w:line="360" w:lineRule="auto"/>
        <w:rPr>
          <w:rFonts w:ascii="Times New Roman" w:hAnsi="Times New Roman"/>
          <w:sz w:val="24"/>
          <w:szCs w:val="24"/>
        </w:rPr>
      </w:pPr>
    </w:p>
    <w:p w:rsidR="003231A6" w:rsidRDefault="003231A6" w:rsidP="00575510">
      <w:pPr>
        <w:pBdr>
          <w:left w:val="single" w:sz="4" w:space="4" w:color="auto"/>
          <w:right w:val="single" w:sz="4" w:space="4" w:color="auto"/>
        </w:pBdr>
        <w:spacing w:after="0" w:line="360" w:lineRule="auto"/>
        <w:rPr>
          <w:rFonts w:ascii="Times New Roman" w:hAnsi="Times New Roman"/>
          <w:sz w:val="24"/>
          <w:szCs w:val="24"/>
        </w:rPr>
      </w:pPr>
    </w:p>
    <w:p w:rsidR="003231A6" w:rsidRDefault="003231A6" w:rsidP="00575510">
      <w:pPr>
        <w:pBdr>
          <w:left w:val="single" w:sz="4" w:space="4" w:color="auto"/>
          <w:right w:val="single" w:sz="4" w:space="4" w:color="auto"/>
        </w:pBdr>
        <w:spacing w:after="0" w:line="360" w:lineRule="auto"/>
        <w:rPr>
          <w:rFonts w:ascii="Times New Roman" w:hAnsi="Times New Roman"/>
          <w:sz w:val="24"/>
          <w:szCs w:val="24"/>
        </w:rPr>
      </w:pPr>
    </w:p>
    <w:p w:rsidR="003231A6" w:rsidRDefault="003231A6" w:rsidP="00575510">
      <w:pPr>
        <w:pBdr>
          <w:left w:val="single" w:sz="4" w:space="4" w:color="auto"/>
          <w:right w:val="single" w:sz="4" w:space="4" w:color="auto"/>
        </w:pBdr>
        <w:spacing w:after="0" w:line="360" w:lineRule="auto"/>
        <w:rPr>
          <w:rFonts w:ascii="Times New Roman" w:hAnsi="Times New Roman"/>
          <w:sz w:val="24"/>
          <w:szCs w:val="24"/>
        </w:rPr>
      </w:pPr>
    </w:p>
    <w:p w:rsidR="003231A6" w:rsidRDefault="003231A6" w:rsidP="00575510">
      <w:pPr>
        <w:pBdr>
          <w:left w:val="single" w:sz="4" w:space="4" w:color="auto"/>
          <w:right w:val="single" w:sz="4" w:space="4" w:color="auto"/>
        </w:pBdr>
        <w:spacing w:after="0" w:line="360" w:lineRule="auto"/>
        <w:rPr>
          <w:rFonts w:ascii="Times New Roman" w:hAnsi="Times New Roman"/>
          <w:sz w:val="24"/>
          <w:szCs w:val="24"/>
        </w:rPr>
      </w:pPr>
    </w:p>
    <w:p w:rsidR="002F6554" w:rsidRPr="009E538E" w:rsidRDefault="002E42DF" w:rsidP="00575510">
      <w:pPr>
        <w:pBdr>
          <w:left w:val="single" w:sz="4" w:space="4" w:color="auto"/>
          <w:right w:val="single" w:sz="4" w:space="4" w:color="auto"/>
        </w:pBdr>
        <w:spacing w:after="0" w:line="360" w:lineRule="auto"/>
        <w:rPr>
          <w:rFonts w:ascii="Times New Roman" w:hAnsi="Times New Roman"/>
          <w:sz w:val="24"/>
          <w:szCs w:val="24"/>
        </w:rPr>
      </w:pPr>
      <w:r>
        <w:rPr>
          <w:rFonts w:ascii="Times New Roman" w:hAnsi="Times New Roman"/>
          <w:sz w:val="24"/>
          <w:szCs w:val="24"/>
        </w:rPr>
        <w:t xml:space="preserve">La presente hoja de firmas forma parte de la </w:t>
      </w:r>
      <w:r>
        <w:rPr>
          <w:rFonts w:ascii="Times New Roman" w:hAnsi="Times New Roman"/>
          <w:i/>
          <w:sz w:val="24"/>
          <w:szCs w:val="24"/>
        </w:rPr>
        <w:t xml:space="preserve">Décima </w:t>
      </w:r>
      <w:r w:rsidR="004445BB">
        <w:rPr>
          <w:rFonts w:ascii="Times New Roman" w:hAnsi="Times New Roman"/>
          <w:i/>
          <w:sz w:val="24"/>
          <w:szCs w:val="24"/>
        </w:rPr>
        <w:t xml:space="preserve">Cuarta </w:t>
      </w:r>
      <w:r>
        <w:rPr>
          <w:rFonts w:ascii="Times New Roman" w:hAnsi="Times New Roman"/>
          <w:i/>
          <w:sz w:val="24"/>
          <w:szCs w:val="24"/>
        </w:rPr>
        <w:t xml:space="preserve">Sesión Extraordinaria </w:t>
      </w:r>
      <w:r>
        <w:rPr>
          <w:rFonts w:ascii="Times New Roman" w:hAnsi="Times New Roman"/>
          <w:sz w:val="24"/>
          <w:szCs w:val="24"/>
        </w:rPr>
        <w:t xml:space="preserve">de Ayuntamiento, que se celebró el día </w:t>
      </w:r>
      <w:r w:rsidR="00F15666">
        <w:rPr>
          <w:rFonts w:ascii="Times New Roman" w:hAnsi="Times New Roman"/>
          <w:sz w:val="24"/>
          <w:szCs w:val="24"/>
        </w:rPr>
        <w:t xml:space="preserve">Viernes </w:t>
      </w:r>
      <w:r w:rsidR="004445BB">
        <w:rPr>
          <w:rFonts w:ascii="Times New Roman" w:hAnsi="Times New Roman"/>
          <w:sz w:val="24"/>
          <w:szCs w:val="24"/>
        </w:rPr>
        <w:t>07</w:t>
      </w:r>
      <w:r w:rsidR="00F15666">
        <w:rPr>
          <w:rFonts w:ascii="Times New Roman" w:hAnsi="Times New Roman"/>
          <w:sz w:val="24"/>
          <w:szCs w:val="24"/>
        </w:rPr>
        <w:t xml:space="preserve"> </w:t>
      </w:r>
      <w:r w:rsidR="004445BB">
        <w:rPr>
          <w:rFonts w:ascii="Times New Roman" w:hAnsi="Times New Roman"/>
          <w:sz w:val="24"/>
          <w:szCs w:val="24"/>
        </w:rPr>
        <w:t>siete</w:t>
      </w:r>
      <w:r>
        <w:rPr>
          <w:rFonts w:ascii="Times New Roman" w:hAnsi="Times New Roman"/>
          <w:sz w:val="24"/>
          <w:szCs w:val="24"/>
        </w:rPr>
        <w:t xml:space="preserve"> de </w:t>
      </w:r>
      <w:r w:rsidR="004445BB">
        <w:rPr>
          <w:rFonts w:ascii="Times New Roman" w:hAnsi="Times New Roman"/>
          <w:sz w:val="24"/>
          <w:szCs w:val="24"/>
        </w:rPr>
        <w:t>Agosto</w:t>
      </w:r>
      <w:r w:rsidR="00F15666">
        <w:rPr>
          <w:rFonts w:ascii="Times New Roman" w:hAnsi="Times New Roman"/>
          <w:sz w:val="24"/>
          <w:szCs w:val="24"/>
        </w:rPr>
        <w:t xml:space="preserve"> del año 2020</w:t>
      </w:r>
      <w:r>
        <w:rPr>
          <w:rFonts w:ascii="Times New Roman" w:hAnsi="Times New Roman"/>
          <w:sz w:val="24"/>
          <w:szCs w:val="24"/>
        </w:rPr>
        <w:t xml:space="preserve"> dos mil </w:t>
      </w:r>
      <w:r w:rsidR="00F15666">
        <w:rPr>
          <w:rFonts w:ascii="Times New Roman" w:hAnsi="Times New Roman"/>
          <w:sz w:val="24"/>
          <w:szCs w:val="24"/>
        </w:rPr>
        <w:t>veinte</w:t>
      </w:r>
      <w:r>
        <w:rPr>
          <w:rFonts w:ascii="Times New Roman" w:hAnsi="Times New Roman"/>
          <w:sz w:val="24"/>
          <w:szCs w:val="24"/>
        </w:rPr>
        <w:t>.</w:t>
      </w:r>
    </w:p>
    <w:sectPr w:rsidR="002F6554" w:rsidRPr="009E538E" w:rsidSect="00971114">
      <w:footerReference w:type="default" r:id="rId8"/>
      <w:pgSz w:w="12240" w:h="20160" w:code="5"/>
      <w:pgMar w:top="1134" w:right="1701" w:bottom="1701" w:left="1701" w:header="1077"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0E" w:rsidRDefault="00065F0E" w:rsidP="003C2F3A">
      <w:pPr>
        <w:spacing w:after="0" w:line="240" w:lineRule="auto"/>
      </w:pPr>
      <w:r>
        <w:separator/>
      </w:r>
    </w:p>
  </w:endnote>
  <w:endnote w:type="continuationSeparator" w:id="0">
    <w:p w:rsidR="00065F0E" w:rsidRDefault="00065F0E" w:rsidP="003C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43107"/>
      <w:docPartObj>
        <w:docPartGallery w:val="Page Numbers (Bottom of Page)"/>
        <w:docPartUnique/>
      </w:docPartObj>
    </w:sdtPr>
    <w:sdtEndPr/>
    <w:sdtContent>
      <w:sdt>
        <w:sdtPr>
          <w:id w:val="-1669238322"/>
          <w:docPartObj>
            <w:docPartGallery w:val="Page Numbers (Top of Page)"/>
            <w:docPartUnique/>
          </w:docPartObj>
        </w:sdtPr>
        <w:sdtEndPr/>
        <w:sdtContent>
          <w:p w:rsidR="004C132A" w:rsidRDefault="004C132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174B">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174B">
              <w:rPr>
                <w:b/>
                <w:bCs/>
                <w:noProof/>
              </w:rPr>
              <w:t>6</w:t>
            </w:r>
            <w:r>
              <w:rPr>
                <w:b/>
                <w:bCs/>
                <w:sz w:val="24"/>
                <w:szCs w:val="24"/>
              </w:rPr>
              <w:fldChar w:fldCharType="end"/>
            </w:r>
          </w:p>
        </w:sdtContent>
      </w:sdt>
    </w:sdtContent>
  </w:sdt>
  <w:p w:rsidR="004C132A" w:rsidRDefault="004C1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0E" w:rsidRDefault="00065F0E" w:rsidP="003C2F3A">
      <w:pPr>
        <w:spacing w:after="0" w:line="240" w:lineRule="auto"/>
      </w:pPr>
      <w:r>
        <w:separator/>
      </w:r>
    </w:p>
  </w:footnote>
  <w:footnote w:type="continuationSeparator" w:id="0">
    <w:p w:rsidR="00065F0E" w:rsidRDefault="00065F0E" w:rsidP="003C2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82"/>
    <w:rsid w:val="000347ED"/>
    <w:rsid w:val="0004217F"/>
    <w:rsid w:val="000572D2"/>
    <w:rsid w:val="00065F0E"/>
    <w:rsid w:val="00067F60"/>
    <w:rsid w:val="00080FB4"/>
    <w:rsid w:val="000A7FE0"/>
    <w:rsid w:val="000B7FEF"/>
    <w:rsid w:val="000C36BC"/>
    <w:rsid w:val="000C47A3"/>
    <w:rsid w:val="000E174B"/>
    <w:rsid w:val="000E1A91"/>
    <w:rsid w:val="001104AB"/>
    <w:rsid w:val="00116C16"/>
    <w:rsid w:val="00123C73"/>
    <w:rsid w:val="00127FD0"/>
    <w:rsid w:val="0013360F"/>
    <w:rsid w:val="00135EDA"/>
    <w:rsid w:val="00160ADF"/>
    <w:rsid w:val="00182E66"/>
    <w:rsid w:val="00185493"/>
    <w:rsid w:val="001A4940"/>
    <w:rsid w:val="001C10C2"/>
    <w:rsid w:val="001F1C35"/>
    <w:rsid w:val="002012A3"/>
    <w:rsid w:val="00242031"/>
    <w:rsid w:val="00257E6B"/>
    <w:rsid w:val="00261ED8"/>
    <w:rsid w:val="00263171"/>
    <w:rsid w:val="002814CE"/>
    <w:rsid w:val="002A24DA"/>
    <w:rsid w:val="002E24AD"/>
    <w:rsid w:val="002E3082"/>
    <w:rsid w:val="002E42DF"/>
    <w:rsid w:val="002E5685"/>
    <w:rsid w:val="002E6243"/>
    <w:rsid w:val="002E69B4"/>
    <w:rsid w:val="002F6554"/>
    <w:rsid w:val="00304335"/>
    <w:rsid w:val="003231A6"/>
    <w:rsid w:val="003335D4"/>
    <w:rsid w:val="00350328"/>
    <w:rsid w:val="00367388"/>
    <w:rsid w:val="00377F30"/>
    <w:rsid w:val="00382377"/>
    <w:rsid w:val="00397B8B"/>
    <w:rsid w:val="003A389A"/>
    <w:rsid w:val="003B261B"/>
    <w:rsid w:val="003B7997"/>
    <w:rsid w:val="003C2F3A"/>
    <w:rsid w:val="003D6CB3"/>
    <w:rsid w:val="003E5349"/>
    <w:rsid w:val="003F64E1"/>
    <w:rsid w:val="004035C9"/>
    <w:rsid w:val="00405338"/>
    <w:rsid w:val="00414138"/>
    <w:rsid w:val="0042330D"/>
    <w:rsid w:val="0042346F"/>
    <w:rsid w:val="0042541C"/>
    <w:rsid w:val="004445BB"/>
    <w:rsid w:val="00446B6B"/>
    <w:rsid w:val="00472519"/>
    <w:rsid w:val="004A002A"/>
    <w:rsid w:val="004B44E4"/>
    <w:rsid w:val="004C132A"/>
    <w:rsid w:val="004C54D2"/>
    <w:rsid w:val="004E5127"/>
    <w:rsid w:val="004F3F4B"/>
    <w:rsid w:val="004F7332"/>
    <w:rsid w:val="00524C81"/>
    <w:rsid w:val="00526B72"/>
    <w:rsid w:val="00530B8A"/>
    <w:rsid w:val="00545874"/>
    <w:rsid w:val="00575510"/>
    <w:rsid w:val="00586F5E"/>
    <w:rsid w:val="005D57FD"/>
    <w:rsid w:val="005E2C4C"/>
    <w:rsid w:val="006038BA"/>
    <w:rsid w:val="006107AA"/>
    <w:rsid w:val="00624A18"/>
    <w:rsid w:val="00635732"/>
    <w:rsid w:val="006878C4"/>
    <w:rsid w:val="0069049F"/>
    <w:rsid w:val="0069763E"/>
    <w:rsid w:val="006B130F"/>
    <w:rsid w:val="006B3AE1"/>
    <w:rsid w:val="006C50F4"/>
    <w:rsid w:val="006C7ECA"/>
    <w:rsid w:val="006D43E9"/>
    <w:rsid w:val="0070287C"/>
    <w:rsid w:val="007117C3"/>
    <w:rsid w:val="00717AD5"/>
    <w:rsid w:val="00724F32"/>
    <w:rsid w:val="007333C5"/>
    <w:rsid w:val="007338C9"/>
    <w:rsid w:val="007341BD"/>
    <w:rsid w:val="00741CE1"/>
    <w:rsid w:val="00747410"/>
    <w:rsid w:val="007A6F0C"/>
    <w:rsid w:val="007B5A4A"/>
    <w:rsid w:val="007B686F"/>
    <w:rsid w:val="007C4C5E"/>
    <w:rsid w:val="007E7C3C"/>
    <w:rsid w:val="007F6F0B"/>
    <w:rsid w:val="00805927"/>
    <w:rsid w:val="00816DAD"/>
    <w:rsid w:val="00821189"/>
    <w:rsid w:val="0082705C"/>
    <w:rsid w:val="00843A1E"/>
    <w:rsid w:val="00852011"/>
    <w:rsid w:val="00853DE6"/>
    <w:rsid w:val="00887BF7"/>
    <w:rsid w:val="00895770"/>
    <w:rsid w:val="008E224C"/>
    <w:rsid w:val="008F0701"/>
    <w:rsid w:val="008F46A2"/>
    <w:rsid w:val="00917A49"/>
    <w:rsid w:val="00923F55"/>
    <w:rsid w:val="00936213"/>
    <w:rsid w:val="00937D57"/>
    <w:rsid w:val="0094004E"/>
    <w:rsid w:val="00940D18"/>
    <w:rsid w:val="009423E0"/>
    <w:rsid w:val="00956FF9"/>
    <w:rsid w:val="00971114"/>
    <w:rsid w:val="009711AB"/>
    <w:rsid w:val="009713E0"/>
    <w:rsid w:val="00991357"/>
    <w:rsid w:val="009D47BF"/>
    <w:rsid w:val="009D4CF4"/>
    <w:rsid w:val="009E538E"/>
    <w:rsid w:val="009F08D4"/>
    <w:rsid w:val="009F4458"/>
    <w:rsid w:val="00A010FF"/>
    <w:rsid w:val="00A32896"/>
    <w:rsid w:val="00A46AA9"/>
    <w:rsid w:val="00A567EE"/>
    <w:rsid w:val="00A643F2"/>
    <w:rsid w:val="00A65438"/>
    <w:rsid w:val="00A83036"/>
    <w:rsid w:val="00A90873"/>
    <w:rsid w:val="00A97B61"/>
    <w:rsid w:val="00AA4184"/>
    <w:rsid w:val="00AC690D"/>
    <w:rsid w:val="00AD1B27"/>
    <w:rsid w:val="00AE2E02"/>
    <w:rsid w:val="00B10BE9"/>
    <w:rsid w:val="00B15DFF"/>
    <w:rsid w:val="00B26812"/>
    <w:rsid w:val="00B53584"/>
    <w:rsid w:val="00B6422F"/>
    <w:rsid w:val="00B7200F"/>
    <w:rsid w:val="00B72FC6"/>
    <w:rsid w:val="00BB3ECB"/>
    <w:rsid w:val="00BC4E9F"/>
    <w:rsid w:val="00BF30EF"/>
    <w:rsid w:val="00C04AC0"/>
    <w:rsid w:val="00C354D5"/>
    <w:rsid w:val="00C51EFF"/>
    <w:rsid w:val="00C61E40"/>
    <w:rsid w:val="00C66ECA"/>
    <w:rsid w:val="00C704EE"/>
    <w:rsid w:val="00C77CC2"/>
    <w:rsid w:val="00C91B37"/>
    <w:rsid w:val="00CD3998"/>
    <w:rsid w:val="00CD6777"/>
    <w:rsid w:val="00CF78E2"/>
    <w:rsid w:val="00D04D4A"/>
    <w:rsid w:val="00D34714"/>
    <w:rsid w:val="00D55E9D"/>
    <w:rsid w:val="00D60B10"/>
    <w:rsid w:val="00D70725"/>
    <w:rsid w:val="00D862FD"/>
    <w:rsid w:val="00DA47F1"/>
    <w:rsid w:val="00DB0046"/>
    <w:rsid w:val="00DF18D3"/>
    <w:rsid w:val="00E00106"/>
    <w:rsid w:val="00E0188E"/>
    <w:rsid w:val="00E01E5E"/>
    <w:rsid w:val="00E03899"/>
    <w:rsid w:val="00E049B0"/>
    <w:rsid w:val="00E123AF"/>
    <w:rsid w:val="00E147AC"/>
    <w:rsid w:val="00E26739"/>
    <w:rsid w:val="00E35E3D"/>
    <w:rsid w:val="00E37C90"/>
    <w:rsid w:val="00E41E16"/>
    <w:rsid w:val="00E4481D"/>
    <w:rsid w:val="00E50E4A"/>
    <w:rsid w:val="00E632B8"/>
    <w:rsid w:val="00E6505C"/>
    <w:rsid w:val="00E77C2A"/>
    <w:rsid w:val="00E92BAB"/>
    <w:rsid w:val="00E93848"/>
    <w:rsid w:val="00EA0098"/>
    <w:rsid w:val="00ED0036"/>
    <w:rsid w:val="00ED4CC4"/>
    <w:rsid w:val="00EF75EA"/>
    <w:rsid w:val="00F1360E"/>
    <w:rsid w:val="00F15666"/>
    <w:rsid w:val="00F23A36"/>
    <w:rsid w:val="00F36D5C"/>
    <w:rsid w:val="00F416B2"/>
    <w:rsid w:val="00F41917"/>
    <w:rsid w:val="00F50A75"/>
    <w:rsid w:val="00F550A8"/>
    <w:rsid w:val="00F557BB"/>
    <w:rsid w:val="00F75F7E"/>
    <w:rsid w:val="00F97F33"/>
    <w:rsid w:val="00FA0ABD"/>
    <w:rsid w:val="00FB7086"/>
    <w:rsid w:val="00FE4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table" w:styleId="Tablaconcuadrcula">
    <w:name w:val="Table Grid"/>
    <w:basedOn w:val="Tablanormal"/>
    <w:uiPriority w:val="59"/>
    <w:rsid w:val="0012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5ED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table" w:styleId="Tablaconcuadrcula">
    <w:name w:val="Table Grid"/>
    <w:basedOn w:val="Tablanormal"/>
    <w:uiPriority w:val="59"/>
    <w:rsid w:val="0012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5E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B3AF5AE-82EE-497B-9923-A236DE95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6</Pages>
  <Words>1662</Words>
  <Characters>9145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Deisy</dc:creator>
  <cp:lastModifiedBy>Deisy</cp:lastModifiedBy>
  <cp:revision>73</cp:revision>
  <cp:lastPrinted>2020-08-07T16:08:00Z</cp:lastPrinted>
  <dcterms:created xsi:type="dcterms:W3CDTF">2019-03-28T15:13:00Z</dcterms:created>
  <dcterms:modified xsi:type="dcterms:W3CDTF">2020-08-07T16:08:00Z</dcterms:modified>
</cp:coreProperties>
</file>