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71D64" w14:textId="77777777" w:rsidR="00E70A0B" w:rsidRDefault="00E70A0B" w:rsidP="00982D5B">
      <w:pPr>
        <w:spacing w:after="0" w:line="240" w:lineRule="auto"/>
        <w:jc w:val="right"/>
        <w:rPr>
          <w:rFonts w:ascii="Arial" w:eastAsia="Calibri" w:hAnsi="Arial" w:cs="Arial"/>
          <w:b/>
          <w:bCs/>
          <w:color w:val="000000"/>
          <w:sz w:val="24"/>
          <w:szCs w:val="24"/>
        </w:rPr>
      </w:pPr>
    </w:p>
    <w:p w14:paraId="613F446B" w14:textId="77777777" w:rsidR="00982D5B" w:rsidRPr="00914235" w:rsidRDefault="00982D5B" w:rsidP="00982D5B">
      <w:pPr>
        <w:spacing w:after="0" w:line="240" w:lineRule="auto"/>
        <w:jc w:val="right"/>
        <w:rPr>
          <w:rFonts w:ascii="Arial" w:eastAsia="Calibri" w:hAnsi="Arial" w:cs="Arial"/>
          <w:b/>
          <w:bCs/>
          <w:color w:val="000000"/>
          <w:sz w:val="24"/>
          <w:szCs w:val="24"/>
        </w:rPr>
      </w:pPr>
      <w:r w:rsidRPr="00914235">
        <w:rPr>
          <w:rFonts w:ascii="Arial" w:eastAsia="Calibri" w:hAnsi="Arial" w:cs="Arial"/>
          <w:b/>
          <w:bCs/>
          <w:color w:val="000000"/>
          <w:sz w:val="24"/>
          <w:szCs w:val="24"/>
        </w:rPr>
        <w:t>INICIATIVA</w:t>
      </w:r>
    </w:p>
    <w:p w14:paraId="53309476" w14:textId="77777777" w:rsidR="00982D5B" w:rsidRPr="00914235" w:rsidRDefault="00982D5B" w:rsidP="00982D5B">
      <w:pPr>
        <w:spacing w:after="0" w:line="240" w:lineRule="auto"/>
        <w:jc w:val="right"/>
        <w:rPr>
          <w:rFonts w:ascii="Arial" w:eastAsia="Calibri" w:hAnsi="Arial" w:cs="Arial"/>
          <w:bCs/>
          <w:color w:val="000000"/>
          <w:sz w:val="24"/>
          <w:szCs w:val="24"/>
        </w:rPr>
      </w:pPr>
      <w:r w:rsidRPr="00914235">
        <w:rPr>
          <w:rFonts w:ascii="Arial" w:eastAsia="Calibri" w:hAnsi="Arial" w:cs="Arial"/>
          <w:bCs/>
          <w:color w:val="000000"/>
          <w:sz w:val="24"/>
          <w:szCs w:val="24"/>
        </w:rPr>
        <w:t xml:space="preserve">Ley </w:t>
      </w:r>
    </w:p>
    <w:p w14:paraId="09BC59AC" w14:textId="77777777" w:rsidR="00982D5B" w:rsidRPr="00914235" w:rsidRDefault="00982D5B" w:rsidP="00982D5B">
      <w:pPr>
        <w:spacing w:after="0" w:line="240" w:lineRule="auto"/>
        <w:jc w:val="right"/>
        <w:rPr>
          <w:rFonts w:ascii="Arial" w:eastAsia="Calibri" w:hAnsi="Arial" w:cs="Arial"/>
          <w:b/>
          <w:bCs/>
          <w:color w:val="000000"/>
          <w:sz w:val="24"/>
          <w:szCs w:val="24"/>
        </w:rPr>
      </w:pPr>
    </w:p>
    <w:p w14:paraId="19C8D70E" w14:textId="77777777" w:rsidR="00982D5B" w:rsidRPr="00914235" w:rsidRDefault="00982D5B" w:rsidP="00982D5B">
      <w:pPr>
        <w:spacing w:after="0" w:line="240" w:lineRule="auto"/>
        <w:jc w:val="right"/>
        <w:rPr>
          <w:rFonts w:ascii="Arial" w:eastAsia="Calibri" w:hAnsi="Arial" w:cs="Arial"/>
          <w:b/>
          <w:bCs/>
          <w:color w:val="000000"/>
          <w:sz w:val="24"/>
          <w:szCs w:val="24"/>
        </w:rPr>
      </w:pPr>
      <w:r w:rsidRPr="00914235">
        <w:rPr>
          <w:rFonts w:ascii="Arial" w:eastAsia="Calibri" w:hAnsi="Arial" w:cs="Arial"/>
          <w:b/>
          <w:bCs/>
          <w:color w:val="000000"/>
          <w:sz w:val="24"/>
          <w:szCs w:val="24"/>
        </w:rPr>
        <w:t>AUTOR:</w:t>
      </w:r>
    </w:p>
    <w:p w14:paraId="48EEF712" w14:textId="77777777" w:rsidR="00982D5B" w:rsidRPr="00914235" w:rsidRDefault="00982D5B" w:rsidP="00982D5B">
      <w:pPr>
        <w:spacing w:after="0" w:line="240" w:lineRule="auto"/>
        <w:jc w:val="right"/>
        <w:rPr>
          <w:rFonts w:ascii="Arial" w:eastAsia="Calibri" w:hAnsi="Arial" w:cs="Arial"/>
          <w:bCs/>
          <w:color w:val="000000"/>
          <w:sz w:val="24"/>
          <w:szCs w:val="24"/>
        </w:rPr>
      </w:pPr>
      <w:r w:rsidRPr="00914235">
        <w:rPr>
          <w:rFonts w:ascii="Arial" w:eastAsia="Calibri" w:hAnsi="Arial" w:cs="Arial"/>
          <w:bCs/>
          <w:color w:val="000000"/>
          <w:sz w:val="24"/>
          <w:szCs w:val="24"/>
        </w:rPr>
        <w:t>Ayuntamiento de Cuautla; Jalisco</w:t>
      </w:r>
    </w:p>
    <w:p w14:paraId="12895638" w14:textId="77777777" w:rsidR="00982D5B" w:rsidRPr="00914235" w:rsidRDefault="00982D5B" w:rsidP="00982D5B">
      <w:pPr>
        <w:spacing w:after="0" w:line="240" w:lineRule="auto"/>
        <w:jc w:val="right"/>
        <w:rPr>
          <w:rFonts w:ascii="Arial" w:eastAsia="Calibri" w:hAnsi="Arial" w:cs="Arial"/>
          <w:bCs/>
          <w:color w:val="000000"/>
          <w:sz w:val="24"/>
          <w:szCs w:val="24"/>
        </w:rPr>
      </w:pPr>
    </w:p>
    <w:p w14:paraId="39BD4C4E" w14:textId="77777777" w:rsidR="00982D5B" w:rsidRPr="00914235" w:rsidRDefault="00982D5B" w:rsidP="00982D5B">
      <w:pPr>
        <w:spacing w:after="0" w:line="240" w:lineRule="auto"/>
        <w:jc w:val="right"/>
        <w:rPr>
          <w:rFonts w:ascii="Arial" w:eastAsia="Calibri" w:hAnsi="Arial" w:cs="Arial"/>
          <w:b/>
          <w:bCs/>
          <w:color w:val="000000"/>
          <w:sz w:val="24"/>
          <w:szCs w:val="24"/>
        </w:rPr>
      </w:pPr>
      <w:r w:rsidRPr="00914235">
        <w:rPr>
          <w:rFonts w:ascii="Arial" w:eastAsia="Calibri" w:hAnsi="Arial" w:cs="Arial"/>
          <w:b/>
          <w:bCs/>
          <w:color w:val="000000"/>
          <w:sz w:val="24"/>
          <w:szCs w:val="24"/>
        </w:rPr>
        <w:t>ASUNTO:</w:t>
      </w:r>
    </w:p>
    <w:p w14:paraId="2E251B63" w14:textId="555217F1" w:rsidR="00982D5B" w:rsidRPr="00914235" w:rsidRDefault="00982D5B" w:rsidP="00982D5B">
      <w:pPr>
        <w:spacing w:after="0" w:line="240" w:lineRule="auto"/>
        <w:jc w:val="right"/>
        <w:rPr>
          <w:rFonts w:ascii="Arial" w:eastAsia="Calibri" w:hAnsi="Arial" w:cs="Arial"/>
          <w:b/>
          <w:bCs/>
          <w:color w:val="000000"/>
          <w:sz w:val="24"/>
          <w:szCs w:val="24"/>
        </w:rPr>
      </w:pPr>
      <w:r w:rsidRPr="00914235">
        <w:rPr>
          <w:rFonts w:ascii="Arial" w:eastAsia="Calibri" w:hAnsi="Arial" w:cs="Arial"/>
          <w:sz w:val="24"/>
          <w:szCs w:val="24"/>
        </w:rPr>
        <w:t xml:space="preserve">Expide la Ley de Ingresos del municipio </w:t>
      </w:r>
      <w:proofErr w:type="gramStart"/>
      <w:r w:rsidRPr="00914235">
        <w:rPr>
          <w:rFonts w:ascii="Arial" w:eastAsia="Calibri" w:hAnsi="Arial" w:cs="Arial"/>
          <w:sz w:val="24"/>
          <w:szCs w:val="24"/>
        </w:rPr>
        <w:t>de  Cuautla</w:t>
      </w:r>
      <w:proofErr w:type="gramEnd"/>
      <w:r w:rsidRPr="00914235">
        <w:rPr>
          <w:rFonts w:ascii="Arial" w:eastAsia="Calibri" w:hAnsi="Arial" w:cs="Arial"/>
          <w:sz w:val="24"/>
          <w:szCs w:val="24"/>
        </w:rPr>
        <w:t>, Jalisco, para el ejercicio fiscal 202</w:t>
      </w:r>
      <w:r w:rsidR="00A57E5E" w:rsidRPr="00914235">
        <w:rPr>
          <w:rFonts w:ascii="Arial" w:eastAsia="Calibri" w:hAnsi="Arial" w:cs="Arial"/>
          <w:sz w:val="24"/>
          <w:szCs w:val="24"/>
        </w:rPr>
        <w:t>1</w:t>
      </w:r>
      <w:r w:rsidRPr="00914235">
        <w:rPr>
          <w:rFonts w:ascii="Arial" w:eastAsia="Calibri" w:hAnsi="Arial" w:cs="Arial"/>
          <w:sz w:val="24"/>
          <w:szCs w:val="24"/>
        </w:rPr>
        <w:t>.</w:t>
      </w:r>
    </w:p>
    <w:p w14:paraId="609870A4" w14:textId="77777777" w:rsidR="00982D5B" w:rsidRPr="00914235" w:rsidRDefault="00982D5B" w:rsidP="00982D5B">
      <w:pPr>
        <w:autoSpaceDE w:val="0"/>
        <w:autoSpaceDN w:val="0"/>
        <w:adjustRightInd w:val="0"/>
        <w:spacing w:after="0" w:line="240" w:lineRule="auto"/>
        <w:rPr>
          <w:rFonts w:ascii="Arial" w:eastAsia="Calibri" w:hAnsi="Arial" w:cs="Arial"/>
          <w:color w:val="000000"/>
          <w:sz w:val="24"/>
          <w:szCs w:val="24"/>
          <w:lang w:val="es-ES"/>
        </w:rPr>
      </w:pPr>
    </w:p>
    <w:p w14:paraId="53262EF3" w14:textId="77777777" w:rsidR="00982D5B" w:rsidRPr="00914235" w:rsidRDefault="00982D5B" w:rsidP="00982D5B">
      <w:pPr>
        <w:autoSpaceDE w:val="0"/>
        <w:autoSpaceDN w:val="0"/>
        <w:adjustRightInd w:val="0"/>
        <w:spacing w:after="0" w:line="240" w:lineRule="auto"/>
        <w:ind w:right="-425"/>
        <w:rPr>
          <w:rFonts w:ascii="Arial" w:eastAsia="Calibri" w:hAnsi="Arial" w:cs="Arial"/>
          <w:b/>
          <w:bCs/>
          <w:sz w:val="24"/>
          <w:szCs w:val="24"/>
        </w:rPr>
      </w:pPr>
    </w:p>
    <w:p w14:paraId="7AE40547" w14:textId="77777777" w:rsidR="00982D5B" w:rsidRPr="00914235" w:rsidRDefault="00982D5B" w:rsidP="00982D5B">
      <w:pPr>
        <w:autoSpaceDE w:val="0"/>
        <w:autoSpaceDN w:val="0"/>
        <w:adjustRightInd w:val="0"/>
        <w:spacing w:after="0" w:line="240" w:lineRule="auto"/>
        <w:ind w:right="-425"/>
        <w:rPr>
          <w:rFonts w:ascii="Arial" w:eastAsia="Calibri" w:hAnsi="Arial" w:cs="Arial"/>
          <w:b/>
          <w:bCs/>
          <w:sz w:val="24"/>
          <w:szCs w:val="24"/>
        </w:rPr>
      </w:pPr>
      <w:r w:rsidRPr="00914235">
        <w:rPr>
          <w:rFonts w:ascii="Arial" w:eastAsia="Calibri" w:hAnsi="Arial" w:cs="Arial"/>
          <w:b/>
          <w:bCs/>
          <w:sz w:val="24"/>
          <w:szCs w:val="24"/>
        </w:rPr>
        <w:t>H. CONGRESO DEL ESTADO DE JALISCO.</w:t>
      </w:r>
    </w:p>
    <w:p w14:paraId="18AB6F4E" w14:textId="77777777" w:rsidR="00982D5B" w:rsidRPr="00914235" w:rsidRDefault="00982D5B" w:rsidP="00982D5B">
      <w:pPr>
        <w:autoSpaceDE w:val="0"/>
        <w:autoSpaceDN w:val="0"/>
        <w:adjustRightInd w:val="0"/>
        <w:spacing w:after="0" w:line="240" w:lineRule="auto"/>
        <w:ind w:right="-425"/>
        <w:rPr>
          <w:rFonts w:ascii="Arial" w:eastAsia="Calibri" w:hAnsi="Arial" w:cs="Arial"/>
          <w:b/>
          <w:bCs/>
          <w:sz w:val="24"/>
          <w:szCs w:val="24"/>
        </w:rPr>
      </w:pPr>
      <w:r w:rsidRPr="00914235">
        <w:rPr>
          <w:rFonts w:ascii="Arial" w:eastAsia="Calibri" w:hAnsi="Arial" w:cs="Arial"/>
          <w:b/>
          <w:bCs/>
          <w:sz w:val="24"/>
          <w:szCs w:val="24"/>
        </w:rPr>
        <w:t>P R E S E N T E S.</w:t>
      </w:r>
    </w:p>
    <w:p w14:paraId="03D9B637" w14:textId="77777777" w:rsidR="00982D5B" w:rsidRPr="00914235" w:rsidRDefault="00982D5B" w:rsidP="00982D5B">
      <w:pPr>
        <w:autoSpaceDE w:val="0"/>
        <w:autoSpaceDN w:val="0"/>
        <w:adjustRightInd w:val="0"/>
        <w:spacing w:after="0" w:line="240" w:lineRule="auto"/>
        <w:ind w:right="-425"/>
        <w:rPr>
          <w:rFonts w:ascii="Arial" w:eastAsia="Calibri" w:hAnsi="Arial" w:cs="Arial"/>
          <w:b/>
          <w:bCs/>
          <w:sz w:val="24"/>
          <w:szCs w:val="24"/>
        </w:rPr>
      </w:pPr>
    </w:p>
    <w:p w14:paraId="52301C45" w14:textId="77777777" w:rsidR="00982D5B" w:rsidRPr="00914235" w:rsidRDefault="00982D5B" w:rsidP="00982D5B">
      <w:pPr>
        <w:autoSpaceDE w:val="0"/>
        <w:autoSpaceDN w:val="0"/>
        <w:adjustRightInd w:val="0"/>
        <w:spacing w:after="0" w:line="240" w:lineRule="auto"/>
        <w:rPr>
          <w:rFonts w:ascii="Arial" w:eastAsia="Calibri" w:hAnsi="Arial" w:cs="Arial"/>
          <w:color w:val="000000"/>
          <w:sz w:val="24"/>
          <w:szCs w:val="24"/>
        </w:rPr>
      </w:pPr>
    </w:p>
    <w:p w14:paraId="1AB95710" w14:textId="490B1805" w:rsidR="00982D5B" w:rsidRPr="00914235" w:rsidRDefault="00982D5B" w:rsidP="00982D5B">
      <w:pPr>
        <w:autoSpaceDE w:val="0"/>
        <w:autoSpaceDN w:val="0"/>
        <w:adjustRightInd w:val="0"/>
        <w:spacing w:after="0" w:line="240" w:lineRule="auto"/>
        <w:jc w:val="both"/>
        <w:rPr>
          <w:rFonts w:ascii="Arial" w:eastAsia="Calibri" w:hAnsi="Arial" w:cs="Arial"/>
          <w:color w:val="000000"/>
          <w:sz w:val="24"/>
          <w:szCs w:val="24"/>
        </w:rPr>
      </w:pPr>
      <w:r w:rsidRPr="00914235">
        <w:rPr>
          <w:rFonts w:ascii="Arial" w:eastAsia="Calibri" w:hAnsi="Arial" w:cs="Arial"/>
          <w:bCs/>
          <w:color w:val="000000"/>
          <w:sz w:val="24"/>
          <w:szCs w:val="24"/>
        </w:rPr>
        <w:t>El que suscribe</w:t>
      </w:r>
      <w:r w:rsidRPr="00914235">
        <w:rPr>
          <w:rFonts w:ascii="Arial" w:eastAsia="Calibri" w:hAnsi="Arial" w:cs="Arial"/>
          <w:b/>
          <w:bCs/>
          <w:color w:val="000000"/>
          <w:sz w:val="24"/>
          <w:szCs w:val="24"/>
        </w:rPr>
        <w:t xml:space="preserve"> C. Juan Manuel Estrella Jiménez</w:t>
      </w:r>
      <w:r w:rsidRPr="00914235">
        <w:rPr>
          <w:rFonts w:ascii="Arial" w:eastAsia="Calibri" w:hAnsi="Arial" w:cs="Arial"/>
          <w:color w:val="000000"/>
          <w:sz w:val="24"/>
          <w:szCs w:val="24"/>
        </w:rPr>
        <w:t>, Presidente Municipal de Cuautla, Jalisco, conforme a lo dispuesto por los artículos 115, fracción IV, inciso c), de la Constitución Política de los Estados Unidos Mexicanos, 28 fracción IV de la Constitución Política del Estado de Jalisco, y 37, fracción I de la Ley del Gobierno y la Administración Pública Municipal del Estado de Jalisco; presento a este H. Congreso Estatal, la Iniciativa de Ley de Ingresos del municipio de Cuautla, Jalisco, para el ejercicio fiscal 20</w:t>
      </w:r>
      <w:r w:rsidR="00A57E5E" w:rsidRPr="00914235">
        <w:rPr>
          <w:rFonts w:ascii="Arial" w:eastAsia="Calibri" w:hAnsi="Arial" w:cs="Arial"/>
          <w:color w:val="000000"/>
          <w:sz w:val="24"/>
          <w:szCs w:val="24"/>
        </w:rPr>
        <w:t>21</w:t>
      </w:r>
      <w:r w:rsidRPr="00914235">
        <w:rPr>
          <w:rFonts w:ascii="Arial" w:eastAsia="Calibri" w:hAnsi="Arial" w:cs="Arial"/>
          <w:color w:val="000000"/>
          <w:sz w:val="24"/>
          <w:szCs w:val="24"/>
        </w:rPr>
        <w:t xml:space="preserve">, en atención a la siguiente: </w:t>
      </w:r>
    </w:p>
    <w:p w14:paraId="534DCC0A" w14:textId="77777777" w:rsidR="00982D5B" w:rsidRPr="00914235" w:rsidRDefault="00982D5B" w:rsidP="00982D5B">
      <w:pPr>
        <w:autoSpaceDE w:val="0"/>
        <w:autoSpaceDN w:val="0"/>
        <w:adjustRightInd w:val="0"/>
        <w:spacing w:after="0" w:line="240" w:lineRule="auto"/>
        <w:jc w:val="both"/>
        <w:rPr>
          <w:rFonts w:ascii="Arial" w:eastAsia="Calibri" w:hAnsi="Arial" w:cs="Arial"/>
          <w:color w:val="000000"/>
          <w:sz w:val="24"/>
          <w:szCs w:val="24"/>
        </w:rPr>
      </w:pPr>
    </w:p>
    <w:p w14:paraId="6A99838E" w14:textId="77777777" w:rsidR="00982D5B" w:rsidRPr="00914235" w:rsidRDefault="00982D5B" w:rsidP="00982D5B">
      <w:pPr>
        <w:autoSpaceDE w:val="0"/>
        <w:autoSpaceDN w:val="0"/>
        <w:adjustRightInd w:val="0"/>
        <w:spacing w:after="0" w:line="240" w:lineRule="auto"/>
        <w:jc w:val="center"/>
        <w:rPr>
          <w:rFonts w:ascii="Arial" w:eastAsia="Calibri" w:hAnsi="Arial" w:cs="Arial"/>
          <w:b/>
          <w:bCs/>
          <w:color w:val="000000"/>
          <w:sz w:val="24"/>
          <w:szCs w:val="24"/>
        </w:rPr>
      </w:pPr>
    </w:p>
    <w:p w14:paraId="1E58DC51" w14:textId="77777777" w:rsidR="00982D5B" w:rsidRPr="00914235" w:rsidRDefault="00982D5B" w:rsidP="00982D5B">
      <w:pPr>
        <w:autoSpaceDE w:val="0"/>
        <w:autoSpaceDN w:val="0"/>
        <w:adjustRightInd w:val="0"/>
        <w:spacing w:after="0" w:line="240" w:lineRule="auto"/>
        <w:jc w:val="center"/>
        <w:rPr>
          <w:rFonts w:ascii="Arial" w:eastAsia="Calibri" w:hAnsi="Arial" w:cs="Arial"/>
          <w:b/>
          <w:bCs/>
          <w:color w:val="000000"/>
          <w:sz w:val="24"/>
          <w:szCs w:val="24"/>
        </w:rPr>
      </w:pPr>
      <w:r w:rsidRPr="00914235">
        <w:rPr>
          <w:rFonts w:ascii="Arial" w:eastAsia="Calibri" w:hAnsi="Arial" w:cs="Arial"/>
          <w:b/>
          <w:bCs/>
          <w:color w:val="000000"/>
          <w:sz w:val="24"/>
          <w:szCs w:val="24"/>
        </w:rPr>
        <w:t>EXPOSICIÓN DE MOTIVOS</w:t>
      </w:r>
    </w:p>
    <w:p w14:paraId="5208E152" w14:textId="77777777" w:rsidR="00982D5B" w:rsidRPr="00914235" w:rsidRDefault="00982D5B" w:rsidP="00982D5B">
      <w:pPr>
        <w:autoSpaceDE w:val="0"/>
        <w:autoSpaceDN w:val="0"/>
        <w:adjustRightInd w:val="0"/>
        <w:spacing w:after="0" w:line="240" w:lineRule="auto"/>
        <w:jc w:val="center"/>
        <w:rPr>
          <w:rFonts w:ascii="Arial" w:eastAsia="Calibri" w:hAnsi="Arial" w:cs="Arial"/>
          <w:color w:val="000000"/>
          <w:sz w:val="24"/>
          <w:szCs w:val="24"/>
        </w:rPr>
      </w:pPr>
    </w:p>
    <w:p w14:paraId="39B8F516" w14:textId="77777777" w:rsidR="00982D5B" w:rsidRPr="00914235" w:rsidRDefault="00982D5B" w:rsidP="00982D5B">
      <w:pPr>
        <w:autoSpaceDE w:val="0"/>
        <w:autoSpaceDN w:val="0"/>
        <w:adjustRightInd w:val="0"/>
        <w:spacing w:after="0" w:line="240" w:lineRule="auto"/>
        <w:jc w:val="both"/>
        <w:rPr>
          <w:rFonts w:ascii="Arial" w:eastAsia="Calibri" w:hAnsi="Arial" w:cs="Arial"/>
          <w:color w:val="000000"/>
          <w:sz w:val="24"/>
          <w:szCs w:val="24"/>
        </w:rPr>
      </w:pPr>
      <w:r w:rsidRPr="00914235">
        <w:rPr>
          <w:rFonts w:ascii="Arial" w:eastAsia="Calibri" w:hAnsi="Arial" w:cs="Arial"/>
          <w:color w:val="000000"/>
          <w:sz w:val="24"/>
          <w:szCs w:val="24"/>
        </w:rPr>
        <w:t xml:space="preserve">Uno de los problemas principales que enfrentan los municipios, es la falta de recursos para poder realizar proyectos que impulsen el desarrollo del mismo y que en ocasiones se plasman en el Plan Municipal de Desarrollo en respuesta a las necesidades que se identifican en la comunidades, un ejemplo de ello es la falta de infraestructura para la prestación de servicios básicos (luz, agua, drenaje, etc.), el mantenimiento de caminos o la falta de infraestructura de comunicación a las poblaciones más retiradas de la cabecera municipal, o los espacios de esparcimiento familiar que necesita los ciudadanos para generar un ambiente de convivencia sana. </w:t>
      </w:r>
    </w:p>
    <w:p w14:paraId="079F0EDC" w14:textId="77777777" w:rsidR="00982D5B" w:rsidRPr="00914235" w:rsidRDefault="00982D5B" w:rsidP="00982D5B">
      <w:pPr>
        <w:autoSpaceDE w:val="0"/>
        <w:autoSpaceDN w:val="0"/>
        <w:adjustRightInd w:val="0"/>
        <w:spacing w:after="0" w:line="240" w:lineRule="auto"/>
        <w:jc w:val="both"/>
        <w:rPr>
          <w:rFonts w:ascii="Arial" w:eastAsia="Calibri" w:hAnsi="Arial" w:cs="Arial"/>
          <w:color w:val="000000"/>
          <w:sz w:val="24"/>
          <w:szCs w:val="24"/>
        </w:rPr>
      </w:pPr>
    </w:p>
    <w:p w14:paraId="7C09B46F" w14:textId="77777777" w:rsidR="00982D5B" w:rsidRPr="00914235" w:rsidRDefault="00982D5B" w:rsidP="00982D5B">
      <w:pPr>
        <w:autoSpaceDE w:val="0"/>
        <w:autoSpaceDN w:val="0"/>
        <w:adjustRightInd w:val="0"/>
        <w:spacing w:after="0" w:line="240" w:lineRule="auto"/>
        <w:jc w:val="both"/>
        <w:rPr>
          <w:rFonts w:ascii="Arial" w:eastAsia="Calibri" w:hAnsi="Arial" w:cs="Arial"/>
          <w:color w:val="000000"/>
          <w:sz w:val="24"/>
          <w:szCs w:val="24"/>
        </w:rPr>
      </w:pPr>
      <w:r w:rsidRPr="00914235">
        <w:rPr>
          <w:rFonts w:ascii="Arial" w:eastAsia="Calibri" w:hAnsi="Arial" w:cs="Arial"/>
          <w:color w:val="000000"/>
          <w:sz w:val="24"/>
          <w:szCs w:val="24"/>
        </w:rPr>
        <w:t xml:space="preserve">En ese sentido, la facultad que le otorga al municipio el artículo 115, fracción IV de la Constitución Política de los Estados Unidos Mexicanos, le permite hacerse allegar de recursos propios, que define a través de cuotas, tarifas y tasas aplicables a impuestos, derechos y contribuciones de mejoras que proponga a la legislatura estatal en su Iniciativa de Ley de Ingresos municipal.  </w:t>
      </w:r>
    </w:p>
    <w:p w14:paraId="1B5BEE1A" w14:textId="77777777" w:rsidR="00982D5B" w:rsidRPr="00914235" w:rsidRDefault="00982D5B" w:rsidP="00982D5B">
      <w:pPr>
        <w:autoSpaceDE w:val="0"/>
        <w:autoSpaceDN w:val="0"/>
        <w:adjustRightInd w:val="0"/>
        <w:spacing w:after="0" w:line="240" w:lineRule="auto"/>
        <w:jc w:val="both"/>
        <w:rPr>
          <w:rFonts w:ascii="Arial" w:eastAsia="Calibri" w:hAnsi="Arial" w:cs="Arial"/>
          <w:color w:val="000000"/>
          <w:sz w:val="24"/>
          <w:szCs w:val="24"/>
        </w:rPr>
      </w:pPr>
    </w:p>
    <w:p w14:paraId="30CA24F4" w14:textId="3B508D46" w:rsidR="00982D5B" w:rsidRPr="00914235" w:rsidRDefault="00982D5B" w:rsidP="00982D5B">
      <w:pPr>
        <w:autoSpaceDE w:val="0"/>
        <w:autoSpaceDN w:val="0"/>
        <w:adjustRightInd w:val="0"/>
        <w:spacing w:after="0" w:line="240" w:lineRule="auto"/>
        <w:jc w:val="both"/>
        <w:rPr>
          <w:rFonts w:ascii="Arial" w:eastAsia="Calibri" w:hAnsi="Arial" w:cs="Arial"/>
          <w:color w:val="000000"/>
          <w:sz w:val="24"/>
          <w:szCs w:val="24"/>
        </w:rPr>
      </w:pPr>
      <w:r w:rsidRPr="00914235">
        <w:rPr>
          <w:rFonts w:ascii="Arial" w:eastAsia="Calibri" w:hAnsi="Arial" w:cs="Arial"/>
          <w:color w:val="000000"/>
          <w:sz w:val="24"/>
          <w:szCs w:val="24"/>
        </w:rPr>
        <w:t xml:space="preserve">Por ello, el Ayuntamiento Municipal de Cuautla, Jalisco, propone en la presente Iniciativa de Ley de Ingresos un incremento general del 5.00% y en lo particular el 10.00% y el 20.00% a las cuotas y tarifas de los rubros de derechos, productos, contribuciones especiales y aprovechamientos, es considerada en ese monto en </w:t>
      </w:r>
      <w:r w:rsidRPr="00914235">
        <w:rPr>
          <w:rFonts w:ascii="Arial" w:eastAsia="Calibri" w:hAnsi="Arial" w:cs="Arial"/>
          <w:color w:val="000000"/>
          <w:sz w:val="24"/>
          <w:szCs w:val="24"/>
        </w:rPr>
        <w:lastRenderedPageBreak/>
        <w:t>virtud de los costos de administración y operación que se generan en mantener los servicios públicos del municipio, basado en un análisis respectivo al ej</w:t>
      </w:r>
      <w:r w:rsidR="00EA7D6B" w:rsidRPr="00914235">
        <w:rPr>
          <w:rFonts w:ascii="Arial" w:eastAsia="Calibri" w:hAnsi="Arial" w:cs="Arial"/>
          <w:color w:val="000000"/>
          <w:sz w:val="24"/>
          <w:szCs w:val="24"/>
        </w:rPr>
        <w:t>ercicio fiscal del año en curso, así mismo se redondean las cantidades con centavos al peso entero más próximo.</w:t>
      </w:r>
      <w:r w:rsidRPr="00914235">
        <w:rPr>
          <w:rFonts w:ascii="Arial" w:eastAsia="Calibri" w:hAnsi="Arial" w:cs="Arial"/>
          <w:color w:val="000000"/>
          <w:sz w:val="24"/>
          <w:szCs w:val="24"/>
        </w:rPr>
        <w:t xml:space="preserve"> Con la finalidad de establecer un equilibrio entre los servicios que se otorgan y el costo que representa otorgarlos, sin que se vea afectada la capacidad adquisitiva del municipio para obtener los bienes y servicios que se requieren para solventar las crecientes necesidades de la población, en cuanto a obras, servicios, infraestructura, </w:t>
      </w:r>
      <w:r w:rsidR="005851EB" w:rsidRPr="00914235">
        <w:rPr>
          <w:rFonts w:ascii="Arial" w:eastAsia="Calibri" w:hAnsi="Arial" w:cs="Arial"/>
          <w:color w:val="000000"/>
          <w:sz w:val="24"/>
          <w:szCs w:val="24"/>
        </w:rPr>
        <w:t>programas sociales</w:t>
      </w:r>
      <w:r w:rsidRPr="00914235">
        <w:rPr>
          <w:rFonts w:ascii="Arial" w:eastAsia="Calibri" w:hAnsi="Arial" w:cs="Arial"/>
          <w:color w:val="000000"/>
          <w:sz w:val="24"/>
          <w:szCs w:val="24"/>
        </w:rPr>
        <w:t xml:space="preserve"> y de innovación de la administración pública municipal.  </w:t>
      </w:r>
    </w:p>
    <w:p w14:paraId="55F85F62" w14:textId="77777777" w:rsidR="00982D5B" w:rsidRPr="00914235" w:rsidRDefault="00982D5B" w:rsidP="00982D5B">
      <w:pPr>
        <w:autoSpaceDE w:val="0"/>
        <w:autoSpaceDN w:val="0"/>
        <w:adjustRightInd w:val="0"/>
        <w:spacing w:after="0" w:line="240" w:lineRule="auto"/>
        <w:jc w:val="both"/>
        <w:rPr>
          <w:rFonts w:ascii="Arial" w:eastAsia="Calibri" w:hAnsi="Arial" w:cs="Arial"/>
          <w:color w:val="000000"/>
          <w:sz w:val="24"/>
          <w:szCs w:val="24"/>
        </w:rPr>
      </w:pPr>
    </w:p>
    <w:p w14:paraId="34701C07" w14:textId="77777777" w:rsidR="002A01E8" w:rsidRPr="00914235" w:rsidRDefault="002A01E8" w:rsidP="002A01E8">
      <w:pPr>
        <w:pStyle w:val="Default"/>
        <w:jc w:val="both"/>
      </w:pPr>
      <w:r w:rsidRPr="00914235">
        <w:t xml:space="preserve">Asimismo, este Ayuntamiento ha decidido proponer de manera particular las siguientes modificaciones, justificando puntualmente cada una de ellas como se muestra a continuación: </w:t>
      </w:r>
    </w:p>
    <w:p w14:paraId="4BF001D3" w14:textId="77777777" w:rsidR="002A01E8" w:rsidRPr="00914235" w:rsidRDefault="002A01E8" w:rsidP="002A01E8">
      <w:pPr>
        <w:pStyle w:val="Default"/>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2"/>
        <w:gridCol w:w="2943"/>
        <w:gridCol w:w="2943"/>
      </w:tblGrid>
      <w:tr w:rsidR="002A01E8" w:rsidRPr="00914235" w14:paraId="40C5A570" w14:textId="77777777" w:rsidTr="00EC6692">
        <w:trPr>
          <w:trHeight w:val="720"/>
        </w:trPr>
        <w:tc>
          <w:tcPr>
            <w:tcW w:w="2942" w:type="dxa"/>
          </w:tcPr>
          <w:p w14:paraId="5182C7DB" w14:textId="77777777" w:rsidR="002A01E8" w:rsidRPr="00914235" w:rsidRDefault="002A01E8" w:rsidP="00EC6692">
            <w:pPr>
              <w:spacing w:after="0" w:line="240" w:lineRule="auto"/>
              <w:jc w:val="center"/>
              <w:rPr>
                <w:rFonts w:ascii="Arial" w:hAnsi="Arial" w:cs="Arial"/>
                <w:b/>
                <w:color w:val="000000"/>
                <w:sz w:val="24"/>
                <w:szCs w:val="24"/>
                <w:lang w:eastAsia="es-ES"/>
              </w:rPr>
            </w:pPr>
            <w:r w:rsidRPr="00914235">
              <w:rPr>
                <w:rFonts w:ascii="Arial" w:hAnsi="Arial" w:cs="Arial"/>
                <w:b/>
                <w:color w:val="000000"/>
                <w:sz w:val="24"/>
                <w:szCs w:val="24"/>
                <w:lang w:eastAsia="es-ES"/>
              </w:rPr>
              <w:t>LEY DE INGRESOS</w:t>
            </w:r>
          </w:p>
          <w:p w14:paraId="2139EBFC" w14:textId="217843B8" w:rsidR="002A01E8" w:rsidRPr="00914235" w:rsidRDefault="002A01E8" w:rsidP="00EC6692">
            <w:pPr>
              <w:spacing w:after="0" w:line="240" w:lineRule="auto"/>
              <w:jc w:val="center"/>
              <w:rPr>
                <w:rFonts w:ascii="Arial" w:hAnsi="Arial" w:cs="Arial"/>
                <w:b/>
                <w:color w:val="000000"/>
                <w:sz w:val="24"/>
                <w:szCs w:val="24"/>
                <w:lang w:eastAsia="es-ES"/>
              </w:rPr>
            </w:pPr>
            <w:r w:rsidRPr="00914235">
              <w:rPr>
                <w:rFonts w:ascii="Arial" w:hAnsi="Arial" w:cs="Arial"/>
                <w:b/>
                <w:color w:val="000000"/>
                <w:sz w:val="24"/>
                <w:szCs w:val="24"/>
                <w:lang w:eastAsia="es-ES"/>
              </w:rPr>
              <w:t>20</w:t>
            </w:r>
            <w:r w:rsidR="00A57E5E" w:rsidRPr="00914235">
              <w:rPr>
                <w:rFonts w:ascii="Arial" w:hAnsi="Arial" w:cs="Arial"/>
                <w:b/>
                <w:color w:val="000000"/>
                <w:sz w:val="24"/>
                <w:szCs w:val="24"/>
                <w:lang w:eastAsia="es-ES"/>
              </w:rPr>
              <w:t>20</w:t>
            </w:r>
          </w:p>
        </w:tc>
        <w:tc>
          <w:tcPr>
            <w:tcW w:w="2943" w:type="dxa"/>
          </w:tcPr>
          <w:p w14:paraId="461EEAB4" w14:textId="77777777" w:rsidR="002A01E8" w:rsidRPr="00914235" w:rsidRDefault="002A01E8" w:rsidP="00EC6692">
            <w:pPr>
              <w:spacing w:after="0" w:line="240" w:lineRule="auto"/>
              <w:jc w:val="center"/>
              <w:rPr>
                <w:rFonts w:ascii="Arial" w:hAnsi="Arial" w:cs="Arial"/>
                <w:b/>
                <w:color w:val="000000"/>
                <w:sz w:val="24"/>
                <w:szCs w:val="24"/>
                <w:lang w:eastAsia="es-ES"/>
              </w:rPr>
            </w:pPr>
            <w:r w:rsidRPr="00914235">
              <w:rPr>
                <w:rFonts w:ascii="Arial" w:hAnsi="Arial" w:cs="Arial"/>
                <w:b/>
                <w:color w:val="000000"/>
                <w:sz w:val="24"/>
                <w:szCs w:val="24"/>
                <w:lang w:eastAsia="es-ES"/>
              </w:rPr>
              <w:t>LEY DE INGRESOS</w:t>
            </w:r>
          </w:p>
          <w:p w14:paraId="2B1ED229" w14:textId="0246F5DA" w:rsidR="002A01E8" w:rsidRPr="00914235" w:rsidRDefault="002A01E8" w:rsidP="00EC6692">
            <w:pPr>
              <w:spacing w:after="0" w:line="240" w:lineRule="auto"/>
              <w:jc w:val="center"/>
              <w:rPr>
                <w:rFonts w:ascii="Arial" w:hAnsi="Arial" w:cs="Arial"/>
                <w:b/>
                <w:color w:val="000000"/>
                <w:sz w:val="24"/>
                <w:szCs w:val="24"/>
                <w:lang w:eastAsia="es-ES"/>
              </w:rPr>
            </w:pPr>
            <w:r w:rsidRPr="00914235">
              <w:rPr>
                <w:rFonts w:ascii="Arial" w:hAnsi="Arial" w:cs="Arial"/>
                <w:b/>
                <w:color w:val="000000"/>
                <w:sz w:val="24"/>
                <w:szCs w:val="24"/>
                <w:lang w:eastAsia="es-ES"/>
              </w:rPr>
              <w:t>202</w:t>
            </w:r>
            <w:r w:rsidR="00A57E5E" w:rsidRPr="00914235">
              <w:rPr>
                <w:rFonts w:ascii="Arial" w:hAnsi="Arial" w:cs="Arial"/>
                <w:b/>
                <w:color w:val="000000"/>
                <w:sz w:val="24"/>
                <w:szCs w:val="24"/>
                <w:lang w:eastAsia="es-ES"/>
              </w:rPr>
              <w:t>1</w:t>
            </w:r>
          </w:p>
        </w:tc>
        <w:tc>
          <w:tcPr>
            <w:tcW w:w="2943" w:type="dxa"/>
          </w:tcPr>
          <w:p w14:paraId="58712F68" w14:textId="77777777" w:rsidR="002A01E8" w:rsidRPr="00914235" w:rsidRDefault="002A01E8" w:rsidP="00EC6692">
            <w:pPr>
              <w:spacing w:after="0" w:line="240" w:lineRule="auto"/>
              <w:jc w:val="center"/>
              <w:rPr>
                <w:rFonts w:ascii="Arial" w:hAnsi="Arial" w:cs="Arial"/>
                <w:b/>
                <w:color w:val="000000"/>
                <w:sz w:val="24"/>
                <w:szCs w:val="24"/>
                <w:lang w:eastAsia="es-ES"/>
              </w:rPr>
            </w:pPr>
            <w:r w:rsidRPr="00914235">
              <w:rPr>
                <w:rFonts w:ascii="Arial" w:hAnsi="Arial" w:cs="Arial"/>
                <w:b/>
                <w:color w:val="000000"/>
                <w:sz w:val="24"/>
                <w:szCs w:val="24"/>
                <w:lang w:eastAsia="es-ES"/>
              </w:rPr>
              <w:t>JUSTIFICACIÓN/</w:t>
            </w:r>
          </w:p>
          <w:p w14:paraId="093491AF" w14:textId="77777777" w:rsidR="002A01E8" w:rsidRPr="00914235" w:rsidRDefault="002A01E8" w:rsidP="00EC6692">
            <w:pPr>
              <w:spacing w:after="0" w:line="240" w:lineRule="auto"/>
              <w:jc w:val="center"/>
              <w:rPr>
                <w:rFonts w:ascii="Arial" w:hAnsi="Arial" w:cs="Arial"/>
                <w:color w:val="000000"/>
                <w:sz w:val="24"/>
                <w:szCs w:val="24"/>
                <w:lang w:eastAsia="es-ES"/>
              </w:rPr>
            </w:pPr>
            <w:r w:rsidRPr="00914235">
              <w:rPr>
                <w:rFonts w:ascii="Arial" w:hAnsi="Arial" w:cs="Arial"/>
                <w:b/>
                <w:color w:val="000000"/>
                <w:sz w:val="24"/>
                <w:szCs w:val="24"/>
                <w:lang w:eastAsia="es-ES"/>
              </w:rPr>
              <w:t>FUNDAMENTACIÓN</w:t>
            </w:r>
          </w:p>
        </w:tc>
      </w:tr>
      <w:tr w:rsidR="002A01E8" w:rsidRPr="00914235" w14:paraId="30D37340" w14:textId="77777777" w:rsidTr="00EC6692">
        <w:tc>
          <w:tcPr>
            <w:tcW w:w="2942" w:type="dxa"/>
          </w:tcPr>
          <w:p w14:paraId="3AE735A6" w14:textId="77777777" w:rsidR="005D4259" w:rsidRPr="00914235" w:rsidRDefault="005D4259" w:rsidP="005D4259">
            <w:pPr>
              <w:autoSpaceDE w:val="0"/>
              <w:autoSpaceDN w:val="0"/>
              <w:adjustRightInd w:val="0"/>
              <w:spacing w:after="0" w:line="240" w:lineRule="auto"/>
              <w:rPr>
                <w:rFonts w:ascii="ArialMT" w:hAnsi="ArialMT" w:cs="ArialMT"/>
                <w:color w:val="231F20"/>
                <w:sz w:val="17"/>
                <w:szCs w:val="17"/>
              </w:rPr>
            </w:pPr>
            <w:r w:rsidRPr="00914235">
              <w:rPr>
                <w:rFonts w:ascii="ArialMT" w:hAnsi="ArialMT" w:cs="ArialMT"/>
                <w:color w:val="231F20"/>
                <w:sz w:val="17"/>
                <w:szCs w:val="17"/>
              </w:rPr>
              <w:t>Artículo 17.- Este impuesto se causará y pagará de acuerdo con las siguientes tarifas:</w:t>
            </w:r>
          </w:p>
          <w:p w14:paraId="53020748" w14:textId="77777777" w:rsidR="005D4259" w:rsidRPr="00914235" w:rsidRDefault="005D4259" w:rsidP="005D4259">
            <w:pPr>
              <w:autoSpaceDE w:val="0"/>
              <w:autoSpaceDN w:val="0"/>
              <w:adjustRightInd w:val="0"/>
              <w:spacing w:after="0" w:line="240" w:lineRule="auto"/>
              <w:rPr>
                <w:rFonts w:ascii="ArialMT" w:hAnsi="ArialMT" w:cs="ArialMT"/>
                <w:color w:val="231F20"/>
                <w:sz w:val="17"/>
                <w:szCs w:val="17"/>
              </w:rPr>
            </w:pPr>
            <w:r w:rsidRPr="00914235">
              <w:rPr>
                <w:rFonts w:ascii="ArialMT" w:hAnsi="ArialMT" w:cs="ArialMT"/>
                <w:color w:val="231F20"/>
                <w:sz w:val="17"/>
                <w:szCs w:val="17"/>
              </w:rPr>
              <w:t>I. Funciones de circo y espectáculos de carpa, de acuerdo a la siguiente tarifa de:</w:t>
            </w:r>
          </w:p>
          <w:p w14:paraId="0FDE372A" w14:textId="77777777" w:rsidR="005D4259" w:rsidRPr="00914235" w:rsidRDefault="005D4259" w:rsidP="005D4259">
            <w:pPr>
              <w:autoSpaceDE w:val="0"/>
              <w:autoSpaceDN w:val="0"/>
              <w:adjustRightInd w:val="0"/>
              <w:spacing w:after="0" w:line="240" w:lineRule="auto"/>
              <w:rPr>
                <w:rFonts w:ascii="ArialMT" w:hAnsi="ArialMT" w:cs="ArialMT"/>
                <w:color w:val="231F20"/>
                <w:sz w:val="17"/>
                <w:szCs w:val="17"/>
              </w:rPr>
            </w:pPr>
            <w:r w:rsidRPr="00914235">
              <w:rPr>
                <w:rFonts w:ascii="ArialMT" w:hAnsi="ArialMT" w:cs="ArialMT"/>
                <w:color w:val="231F20"/>
                <w:sz w:val="17"/>
                <w:szCs w:val="17"/>
              </w:rPr>
              <w:t>$500.00 a $1,000.00</w:t>
            </w:r>
          </w:p>
          <w:p w14:paraId="5AF71036" w14:textId="77777777" w:rsidR="005D4259" w:rsidRPr="00914235" w:rsidRDefault="005D4259" w:rsidP="005D4259">
            <w:pPr>
              <w:autoSpaceDE w:val="0"/>
              <w:autoSpaceDN w:val="0"/>
              <w:adjustRightInd w:val="0"/>
              <w:spacing w:after="0" w:line="240" w:lineRule="auto"/>
              <w:rPr>
                <w:rFonts w:ascii="ArialMT" w:hAnsi="ArialMT" w:cs="ArialMT"/>
                <w:color w:val="231F20"/>
                <w:sz w:val="17"/>
                <w:szCs w:val="17"/>
              </w:rPr>
            </w:pPr>
            <w:r w:rsidRPr="00914235">
              <w:rPr>
                <w:rFonts w:ascii="ArialMT" w:hAnsi="ArialMT" w:cs="ArialMT"/>
                <w:color w:val="231F20"/>
                <w:sz w:val="17"/>
                <w:szCs w:val="17"/>
              </w:rPr>
              <w:t>II. Conciertos, presentaciones de artistas y audiciones musicales, funciones de box, lucha libre,</w:t>
            </w:r>
          </w:p>
          <w:p w14:paraId="5335CC2C" w14:textId="77777777" w:rsidR="005D4259" w:rsidRPr="00914235" w:rsidRDefault="005D4259" w:rsidP="005D4259">
            <w:pPr>
              <w:autoSpaceDE w:val="0"/>
              <w:autoSpaceDN w:val="0"/>
              <w:adjustRightInd w:val="0"/>
              <w:spacing w:after="0" w:line="240" w:lineRule="auto"/>
              <w:rPr>
                <w:rFonts w:ascii="ArialMT" w:hAnsi="ArialMT" w:cs="ArialMT"/>
                <w:color w:val="231F20"/>
                <w:sz w:val="17"/>
                <w:szCs w:val="17"/>
              </w:rPr>
            </w:pPr>
            <w:r w:rsidRPr="00914235">
              <w:rPr>
                <w:rFonts w:ascii="ArialMT" w:hAnsi="ArialMT" w:cs="ArialMT"/>
                <w:color w:val="231F20"/>
                <w:sz w:val="17"/>
                <w:szCs w:val="17"/>
              </w:rPr>
              <w:t>fútbol, básquetbol, béisbol y otros espectáculos deportivos, de acuerdo a la siguiente tarifa de:</w:t>
            </w:r>
          </w:p>
          <w:p w14:paraId="51E684AE" w14:textId="77777777" w:rsidR="005D4259" w:rsidRPr="00914235" w:rsidRDefault="005D4259" w:rsidP="005D4259">
            <w:pPr>
              <w:autoSpaceDE w:val="0"/>
              <w:autoSpaceDN w:val="0"/>
              <w:adjustRightInd w:val="0"/>
              <w:spacing w:after="0" w:line="240" w:lineRule="auto"/>
              <w:rPr>
                <w:rFonts w:ascii="ArialMT" w:hAnsi="ArialMT" w:cs="ArialMT"/>
                <w:color w:val="231F20"/>
                <w:sz w:val="17"/>
                <w:szCs w:val="17"/>
              </w:rPr>
            </w:pPr>
            <w:r w:rsidRPr="00914235">
              <w:rPr>
                <w:rFonts w:ascii="ArialMT" w:hAnsi="ArialMT" w:cs="ArialMT"/>
                <w:color w:val="231F20"/>
                <w:sz w:val="17"/>
                <w:szCs w:val="17"/>
              </w:rPr>
              <w:t>$600.00 a $5,000.00</w:t>
            </w:r>
          </w:p>
          <w:p w14:paraId="137CF91B" w14:textId="77777777" w:rsidR="005D4259" w:rsidRPr="00914235" w:rsidRDefault="005D4259" w:rsidP="005D4259">
            <w:pPr>
              <w:autoSpaceDE w:val="0"/>
              <w:autoSpaceDN w:val="0"/>
              <w:adjustRightInd w:val="0"/>
              <w:spacing w:after="0" w:line="240" w:lineRule="auto"/>
              <w:rPr>
                <w:rFonts w:ascii="ArialMT" w:hAnsi="ArialMT" w:cs="ArialMT"/>
                <w:color w:val="231F20"/>
                <w:sz w:val="17"/>
                <w:szCs w:val="17"/>
              </w:rPr>
            </w:pPr>
            <w:r w:rsidRPr="00914235">
              <w:rPr>
                <w:rFonts w:ascii="ArialMT" w:hAnsi="ArialMT" w:cs="ArialMT"/>
                <w:color w:val="231F20"/>
                <w:sz w:val="17"/>
                <w:szCs w:val="17"/>
              </w:rPr>
              <w:t>III. Peleas de gallos, palenques, taurinos y similares, de: $600.00 a $5,000.00</w:t>
            </w:r>
          </w:p>
          <w:p w14:paraId="3C6D37E2" w14:textId="77777777" w:rsidR="005D4259" w:rsidRPr="00914235" w:rsidRDefault="005D4259" w:rsidP="005D4259">
            <w:pPr>
              <w:autoSpaceDE w:val="0"/>
              <w:autoSpaceDN w:val="0"/>
              <w:adjustRightInd w:val="0"/>
              <w:spacing w:after="0" w:line="240" w:lineRule="auto"/>
              <w:rPr>
                <w:rFonts w:ascii="ArialMT" w:hAnsi="ArialMT" w:cs="ArialMT"/>
                <w:color w:val="231F20"/>
                <w:sz w:val="17"/>
                <w:szCs w:val="17"/>
              </w:rPr>
            </w:pPr>
            <w:r w:rsidRPr="00914235">
              <w:rPr>
                <w:rFonts w:ascii="ArialMT" w:hAnsi="ArialMT" w:cs="ArialMT"/>
                <w:color w:val="231F20"/>
                <w:sz w:val="17"/>
                <w:szCs w:val="17"/>
              </w:rPr>
              <w:t>IV. Espectáculos teatrales, ballet, ópera y similares, de: $500.00 a $1,000.00</w:t>
            </w:r>
          </w:p>
          <w:p w14:paraId="45059FFC" w14:textId="77777777" w:rsidR="005D4259" w:rsidRPr="00914235" w:rsidRDefault="005D4259" w:rsidP="005D4259">
            <w:pPr>
              <w:autoSpaceDE w:val="0"/>
              <w:autoSpaceDN w:val="0"/>
              <w:adjustRightInd w:val="0"/>
              <w:spacing w:after="0" w:line="240" w:lineRule="auto"/>
              <w:rPr>
                <w:rFonts w:ascii="ArialMT" w:hAnsi="ArialMT" w:cs="ArialMT"/>
                <w:color w:val="231F20"/>
                <w:sz w:val="17"/>
                <w:szCs w:val="17"/>
              </w:rPr>
            </w:pPr>
            <w:r w:rsidRPr="00914235">
              <w:rPr>
                <w:rFonts w:ascii="ArialMT" w:hAnsi="ArialMT" w:cs="ArialMT"/>
                <w:color w:val="231F20"/>
                <w:sz w:val="17"/>
                <w:szCs w:val="17"/>
              </w:rPr>
              <w:t>V. Otros espectáculos, distintos de los especificados, excepto charrería, de:</w:t>
            </w:r>
          </w:p>
          <w:p w14:paraId="33A5BCAB" w14:textId="03D759F2" w:rsidR="002A01E8" w:rsidRPr="00914235" w:rsidRDefault="005D4259" w:rsidP="005D4259">
            <w:pPr>
              <w:spacing w:line="240" w:lineRule="auto"/>
              <w:rPr>
                <w:rFonts w:ascii="Arial" w:hAnsi="Arial" w:cs="Arial"/>
                <w:color w:val="000000"/>
                <w:sz w:val="24"/>
                <w:szCs w:val="24"/>
                <w:lang w:eastAsia="es-ES"/>
              </w:rPr>
            </w:pPr>
            <w:r w:rsidRPr="00914235">
              <w:rPr>
                <w:rFonts w:ascii="ArialMT" w:hAnsi="ArialMT" w:cs="ArialMT"/>
                <w:color w:val="231F20"/>
                <w:sz w:val="17"/>
                <w:szCs w:val="17"/>
              </w:rPr>
              <w:t>$500.00 a $2,000.00</w:t>
            </w:r>
          </w:p>
        </w:tc>
        <w:tc>
          <w:tcPr>
            <w:tcW w:w="2943" w:type="dxa"/>
          </w:tcPr>
          <w:p w14:paraId="3272AC2A" w14:textId="77777777" w:rsidR="005D4259" w:rsidRPr="00914235" w:rsidRDefault="005D4259" w:rsidP="005D425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Artículo 17.- Este impuesto se causará y pagará de acuerdo con las siguientes tarifas:</w:t>
            </w:r>
          </w:p>
          <w:p w14:paraId="7443A12B" w14:textId="05491B12" w:rsidR="005D4259" w:rsidRPr="00914235" w:rsidRDefault="005D4259" w:rsidP="005D425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 Funciones de circo y espectáculos de carpa, de acuerdo a la siguiente tarifa de:</w:t>
            </w:r>
            <w:r w:rsidRPr="00914235">
              <w:rPr>
                <w:rFonts w:ascii="Frutiger-Roman" w:hAnsi="Frutiger-Roman" w:cs="Frutiger-Roman"/>
                <w:sz w:val="18"/>
                <w:szCs w:val="18"/>
                <w:lang w:val="es-ES"/>
              </w:rPr>
              <w:tab/>
              <w:t>$550.00 a $1,100.00</w:t>
            </w:r>
          </w:p>
          <w:p w14:paraId="618AED9F" w14:textId="33D01078" w:rsidR="005D4259" w:rsidRPr="00914235" w:rsidRDefault="005D4259" w:rsidP="005D425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II. Conciertos, presentaciones de artistas y audiciones musicales, funciones de box, lucha libre, fútbol, básquetbol, béisbol y otros espectáculos deportivos, de acuerdo a la siguiente tarifa de:</w:t>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t>$660.00 a $5,500.00</w:t>
            </w:r>
          </w:p>
          <w:p w14:paraId="29CAE878" w14:textId="77777777" w:rsidR="005D4259" w:rsidRPr="00914235" w:rsidRDefault="005D4259" w:rsidP="005D425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III. Peleas de gallos, palenques, taurinos y similares, de:</w:t>
            </w:r>
            <w:r w:rsidRPr="00914235">
              <w:rPr>
                <w:rFonts w:ascii="Frutiger-Roman" w:hAnsi="Frutiger-Roman" w:cs="Frutiger-Roman"/>
                <w:sz w:val="18"/>
                <w:szCs w:val="18"/>
                <w:lang w:val="es-ES"/>
              </w:rPr>
              <w:tab/>
              <w:t>$660.00 a $5,500.00</w:t>
            </w:r>
          </w:p>
          <w:p w14:paraId="68451929" w14:textId="77777777" w:rsidR="005D4259" w:rsidRPr="00914235" w:rsidRDefault="005D4259" w:rsidP="005D425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IV. Espectáculos teatrales, ballet, ópera y similares, de:</w:t>
            </w:r>
            <w:r w:rsidRPr="00914235">
              <w:rPr>
                <w:rFonts w:ascii="Frutiger-Roman" w:hAnsi="Frutiger-Roman" w:cs="Frutiger-Roman"/>
                <w:sz w:val="18"/>
                <w:szCs w:val="18"/>
                <w:lang w:val="es-ES"/>
              </w:rPr>
              <w:tab/>
              <w:t xml:space="preserve"> $550.00 a $1,100.00</w:t>
            </w:r>
          </w:p>
          <w:p w14:paraId="6145976C" w14:textId="34060E3E" w:rsidR="002A01E8" w:rsidRPr="00914235" w:rsidRDefault="005D4259" w:rsidP="005D4259">
            <w:pPr>
              <w:autoSpaceDE w:val="0"/>
              <w:autoSpaceDN w:val="0"/>
              <w:adjustRightInd w:val="0"/>
              <w:spacing w:after="0" w:line="240" w:lineRule="auto"/>
              <w:rPr>
                <w:rFonts w:ascii="Frutiger-Roman" w:hAnsi="Frutiger-Roman" w:cs="Frutiger-Roman"/>
                <w:sz w:val="18"/>
                <w:szCs w:val="18"/>
              </w:rPr>
            </w:pPr>
            <w:r w:rsidRPr="00914235">
              <w:rPr>
                <w:rFonts w:ascii="Frutiger-Roman" w:hAnsi="Frutiger-Roman" w:cs="Frutiger-Roman"/>
                <w:sz w:val="18"/>
                <w:szCs w:val="18"/>
                <w:lang w:val="es-ES"/>
              </w:rPr>
              <w:t>V. Otros espectáculos, distintos de los especificados, excepto charrería, de:</w:t>
            </w:r>
            <w:r w:rsidRPr="00914235">
              <w:rPr>
                <w:rFonts w:ascii="Frutiger-Roman" w:hAnsi="Frutiger-Roman" w:cs="Frutiger-Roman"/>
                <w:sz w:val="18"/>
                <w:szCs w:val="18"/>
                <w:lang w:val="es-ES"/>
              </w:rPr>
              <w:tab/>
              <w:t>$550.00 a $2,200.00</w:t>
            </w:r>
          </w:p>
        </w:tc>
        <w:tc>
          <w:tcPr>
            <w:tcW w:w="2943" w:type="dxa"/>
          </w:tcPr>
          <w:p w14:paraId="45CEFD2D" w14:textId="7166AFB9" w:rsidR="002A01E8" w:rsidRPr="00914235" w:rsidRDefault="005D4259" w:rsidP="000B107E">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Se incrementa un 10% en relación con la Ley de ingresos 20</w:t>
            </w:r>
            <w:r w:rsidR="005C0DC7">
              <w:rPr>
                <w:rFonts w:ascii="Frutiger-Roman" w:hAnsi="Frutiger-Roman" w:cs="Frutiger-Roman"/>
                <w:sz w:val="18"/>
                <w:szCs w:val="18"/>
                <w:lang w:val="es-ES"/>
              </w:rPr>
              <w:t>20</w:t>
            </w:r>
            <w:r w:rsidRPr="00914235">
              <w:rPr>
                <w:rFonts w:ascii="Frutiger-Roman" w:hAnsi="Frutiger-Roman" w:cs="Frutiger-Roman"/>
                <w:sz w:val="18"/>
                <w:szCs w:val="18"/>
                <w:lang w:val="es-ES"/>
              </w:rPr>
              <w:t xml:space="preserve"> con el afán de ir homologar las tarifas con los municipios vecinos de la región 07 Sierra de Amula, esto a sugerencia del poder legislativo del Estado de Jalisco.</w:t>
            </w:r>
          </w:p>
        </w:tc>
      </w:tr>
      <w:tr w:rsidR="006C6E3B" w:rsidRPr="00914235" w14:paraId="213F52BE" w14:textId="77777777" w:rsidTr="00EC6692">
        <w:tc>
          <w:tcPr>
            <w:tcW w:w="2942" w:type="dxa"/>
          </w:tcPr>
          <w:p w14:paraId="182A9009"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Artículo 52.- Las personas físicas o jurídicas que requieran de servicios de sanidad en los casos que se mencionan en este capítulo pagarán los derechos correspondientes, conforme a la siguiente:</w:t>
            </w:r>
          </w:p>
          <w:p w14:paraId="33E46537"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TARIFA</w:t>
            </w:r>
            <w:r w:rsidRPr="00914235">
              <w:rPr>
                <w:rFonts w:ascii="Frutiger-Roman" w:hAnsi="Frutiger-Roman" w:cs="Frutiger-Roman"/>
                <w:sz w:val="18"/>
                <w:szCs w:val="18"/>
                <w:lang w:val="es-ES"/>
              </w:rPr>
              <w:tab/>
            </w:r>
          </w:p>
          <w:p w14:paraId="5C0BAE71"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 Inhumaciones y re inhumaciones, por cada una: </w:t>
            </w:r>
            <w:r w:rsidRPr="00914235">
              <w:rPr>
                <w:rFonts w:ascii="Frutiger-Roman" w:hAnsi="Frutiger-Roman" w:cs="Frutiger-Roman"/>
                <w:sz w:val="18"/>
                <w:szCs w:val="18"/>
                <w:lang w:val="es-ES"/>
              </w:rPr>
              <w:tab/>
            </w:r>
          </w:p>
          <w:p w14:paraId="47301F7C"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En cementerios municipales:</w:t>
            </w:r>
            <w:r w:rsidRPr="00914235">
              <w:rPr>
                <w:rFonts w:ascii="Frutiger-Roman" w:hAnsi="Frutiger-Roman" w:cs="Frutiger-Roman"/>
                <w:sz w:val="18"/>
                <w:szCs w:val="18"/>
                <w:lang w:val="es-ES"/>
              </w:rPr>
              <w:tab/>
              <w:t>$58.00</w:t>
            </w:r>
          </w:p>
          <w:p w14:paraId="1C34AA3F"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En cementerios concesionados a particulares:</w:t>
            </w:r>
            <w:r w:rsidRPr="00914235">
              <w:rPr>
                <w:rFonts w:ascii="Frutiger-Roman" w:hAnsi="Frutiger-Roman" w:cs="Frutiger-Roman"/>
                <w:sz w:val="18"/>
                <w:szCs w:val="18"/>
                <w:lang w:val="es-ES"/>
              </w:rPr>
              <w:tab/>
              <w:t>$110.0</w:t>
            </w:r>
          </w:p>
          <w:p w14:paraId="2B73F054"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II. Exhumaciones, por cada una: </w:t>
            </w:r>
            <w:r w:rsidRPr="00914235">
              <w:rPr>
                <w:rFonts w:ascii="Frutiger-Roman" w:hAnsi="Frutiger-Roman" w:cs="Frutiger-Roman"/>
                <w:sz w:val="18"/>
                <w:szCs w:val="18"/>
                <w:lang w:val="es-ES"/>
              </w:rPr>
              <w:tab/>
            </w:r>
          </w:p>
          <w:p w14:paraId="19D79E4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 xml:space="preserve">a) Exhumaciones prematuras, de:          </w:t>
            </w:r>
            <w:r w:rsidRPr="00914235">
              <w:rPr>
                <w:rFonts w:ascii="Frutiger-Roman" w:hAnsi="Frutiger-Roman" w:cs="Frutiger-Roman"/>
                <w:sz w:val="18"/>
                <w:szCs w:val="18"/>
                <w:lang w:val="es-ES"/>
              </w:rPr>
              <w:tab/>
              <w:t>$1,140.00</w:t>
            </w:r>
          </w:p>
          <w:p w14:paraId="7FDF1859"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De restos áridos:</w:t>
            </w:r>
            <w:r w:rsidRPr="00914235">
              <w:rPr>
                <w:rFonts w:ascii="Frutiger-Roman" w:hAnsi="Frutiger-Roman" w:cs="Frutiger-Roman"/>
                <w:sz w:val="18"/>
                <w:szCs w:val="18"/>
                <w:lang w:val="es-ES"/>
              </w:rPr>
              <w:tab/>
              <w:t>$50.50</w:t>
            </w:r>
          </w:p>
          <w:p w14:paraId="2CB60E63"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III. Los servicios de cremación causarán, por cada uno, una cuota, de:</w:t>
            </w:r>
            <w:r w:rsidRPr="00914235">
              <w:rPr>
                <w:rFonts w:ascii="Frutiger-Roman" w:hAnsi="Frutiger-Roman" w:cs="Frutiger-Roman"/>
                <w:sz w:val="18"/>
                <w:szCs w:val="18"/>
                <w:lang w:val="es-ES"/>
              </w:rPr>
              <w:tab/>
              <w:t>$772.00</w:t>
            </w:r>
          </w:p>
          <w:p w14:paraId="75D6C0B4" w14:textId="5F52AFC6" w:rsidR="006C6E3B" w:rsidRPr="00914235" w:rsidRDefault="006C6E3B" w:rsidP="006C6E3B">
            <w:pPr>
              <w:spacing w:line="240" w:lineRule="auto"/>
              <w:rPr>
                <w:rFonts w:ascii="Arial" w:hAnsi="Arial" w:cs="Arial"/>
                <w:color w:val="000000"/>
                <w:sz w:val="24"/>
                <w:szCs w:val="24"/>
                <w:lang w:eastAsia="es-ES"/>
              </w:rPr>
            </w:pPr>
            <w:r w:rsidRPr="00914235">
              <w:rPr>
                <w:rFonts w:ascii="Frutiger-Roman" w:hAnsi="Frutiger-Roman" w:cs="Frutiger-Roman"/>
                <w:sz w:val="18"/>
                <w:szCs w:val="18"/>
                <w:lang w:val="es-ES"/>
              </w:rPr>
              <w:t>IV. Traslado de cadáveres fuera del Municipio, por cada uno:</w:t>
            </w:r>
            <w:r w:rsidRPr="00914235">
              <w:rPr>
                <w:rFonts w:ascii="Frutiger-Roman" w:hAnsi="Frutiger-Roman" w:cs="Frutiger-Roman"/>
                <w:sz w:val="18"/>
                <w:szCs w:val="18"/>
                <w:lang w:val="es-ES"/>
              </w:rPr>
              <w:tab/>
              <w:t>$61.50</w:t>
            </w:r>
          </w:p>
        </w:tc>
        <w:tc>
          <w:tcPr>
            <w:tcW w:w="2943" w:type="dxa"/>
          </w:tcPr>
          <w:p w14:paraId="249D92A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Artículo 52.- Las personas físicas o jurídicas que requieran de servicios de sanidad en los casos que se mencionan en este capítulo pagarán los derechos correspondientes, conforme a la siguiente:</w:t>
            </w:r>
          </w:p>
          <w:p w14:paraId="4C0F278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TARIFA</w:t>
            </w:r>
            <w:r w:rsidRPr="00914235">
              <w:rPr>
                <w:rFonts w:ascii="Frutiger-Roman" w:hAnsi="Frutiger-Roman" w:cs="Frutiger-Roman"/>
                <w:sz w:val="18"/>
                <w:szCs w:val="18"/>
                <w:lang w:val="es-ES"/>
              </w:rPr>
              <w:tab/>
            </w:r>
          </w:p>
          <w:p w14:paraId="7C6CDF67"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 Inhumaciones y re inhumaciones, por cada una: </w:t>
            </w:r>
            <w:r w:rsidRPr="00914235">
              <w:rPr>
                <w:rFonts w:ascii="Frutiger-Roman" w:hAnsi="Frutiger-Roman" w:cs="Frutiger-Roman"/>
                <w:sz w:val="18"/>
                <w:szCs w:val="18"/>
                <w:lang w:val="es-ES"/>
              </w:rPr>
              <w:tab/>
            </w:r>
          </w:p>
          <w:p w14:paraId="77C35F70"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En cementerios municipales:</w:t>
            </w:r>
            <w:r w:rsidRPr="00914235">
              <w:rPr>
                <w:rFonts w:ascii="Frutiger-Roman" w:hAnsi="Frutiger-Roman" w:cs="Frutiger-Roman"/>
                <w:sz w:val="18"/>
                <w:szCs w:val="18"/>
                <w:lang w:val="es-ES"/>
              </w:rPr>
              <w:tab/>
              <w:t>$64.00</w:t>
            </w:r>
          </w:p>
          <w:p w14:paraId="1D31309E"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En cementerios concesionados a particulares:</w:t>
            </w:r>
            <w:r w:rsidRPr="00914235">
              <w:rPr>
                <w:rFonts w:ascii="Frutiger-Roman" w:hAnsi="Frutiger-Roman" w:cs="Frutiger-Roman"/>
                <w:sz w:val="18"/>
                <w:szCs w:val="18"/>
                <w:lang w:val="es-ES"/>
              </w:rPr>
              <w:tab/>
              <w:t>$121.80</w:t>
            </w:r>
          </w:p>
          <w:p w14:paraId="0322EAA7"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II. Exhumaciones, por cada una: </w:t>
            </w:r>
            <w:r w:rsidRPr="00914235">
              <w:rPr>
                <w:rFonts w:ascii="Frutiger-Roman" w:hAnsi="Frutiger-Roman" w:cs="Frutiger-Roman"/>
                <w:sz w:val="18"/>
                <w:szCs w:val="18"/>
                <w:lang w:val="es-ES"/>
              </w:rPr>
              <w:tab/>
            </w:r>
          </w:p>
          <w:p w14:paraId="6D90C68E"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 xml:space="preserve">a) Exhumaciones prematuras, de:          </w:t>
            </w:r>
            <w:r w:rsidRPr="00914235">
              <w:rPr>
                <w:rFonts w:ascii="Frutiger-Roman" w:hAnsi="Frutiger-Roman" w:cs="Frutiger-Roman"/>
                <w:sz w:val="18"/>
                <w:szCs w:val="18"/>
                <w:lang w:val="es-ES"/>
              </w:rPr>
              <w:tab/>
              <w:t>$1,256.85</w:t>
            </w:r>
          </w:p>
          <w:p w14:paraId="661E3723"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De restos áridos:</w:t>
            </w:r>
            <w:r w:rsidRPr="00914235">
              <w:rPr>
                <w:rFonts w:ascii="Frutiger-Roman" w:hAnsi="Frutiger-Roman" w:cs="Frutiger-Roman"/>
                <w:sz w:val="18"/>
                <w:szCs w:val="18"/>
                <w:lang w:val="es-ES"/>
              </w:rPr>
              <w:tab/>
              <w:t>$55.70</w:t>
            </w:r>
          </w:p>
          <w:p w14:paraId="30362CB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III. Los servicios de cremación causarán, por cada uno, una cuota, de:</w:t>
            </w:r>
            <w:r w:rsidRPr="00914235">
              <w:rPr>
                <w:rFonts w:ascii="Frutiger-Roman" w:hAnsi="Frutiger-Roman" w:cs="Frutiger-Roman"/>
                <w:sz w:val="18"/>
                <w:szCs w:val="18"/>
                <w:lang w:val="es-ES"/>
              </w:rPr>
              <w:tab/>
              <w:t>$851.10</w:t>
            </w:r>
          </w:p>
          <w:p w14:paraId="2C6C128F" w14:textId="295ED4CE"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IV. Traslado de cadáveres fuera del Municipio, por cada uno:</w:t>
            </w:r>
            <w:r w:rsidRPr="00914235">
              <w:rPr>
                <w:rFonts w:ascii="Frutiger-Roman" w:hAnsi="Frutiger-Roman" w:cs="Frutiger-Roman"/>
                <w:sz w:val="18"/>
                <w:szCs w:val="18"/>
                <w:lang w:val="es-ES"/>
              </w:rPr>
              <w:tab/>
              <w:t>$67.80</w:t>
            </w:r>
          </w:p>
        </w:tc>
        <w:tc>
          <w:tcPr>
            <w:tcW w:w="2943" w:type="dxa"/>
          </w:tcPr>
          <w:p w14:paraId="4910B6BD" w14:textId="6ABCB2DF"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 xml:space="preserve">Se incrementa un 10% en relación con la Ley de ingresos </w:t>
            </w:r>
            <w:r w:rsidR="005C0DC7" w:rsidRPr="00914235">
              <w:rPr>
                <w:rFonts w:ascii="Frutiger-Roman" w:hAnsi="Frutiger-Roman" w:cs="Frutiger-Roman"/>
                <w:sz w:val="18"/>
                <w:szCs w:val="18"/>
                <w:lang w:val="es-ES"/>
              </w:rPr>
              <w:t>20</w:t>
            </w:r>
            <w:r w:rsidR="005C0DC7">
              <w:rPr>
                <w:rFonts w:ascii="Frutiger-Roman" w:hAnsi="Frutiger-Roman" w:cs="Frutiger-Roman"/>
                <w:sz w:val="18"/>
                <w:szCs w:val="18"/>
                <w:lang w:val="es-ES"/>
              </w:rPr>
              <w:t>20</w:t>
            </w:r>
            <w:r w:rsidR="005C0DC7" w:rsidRPr="00914235">
              <w:rPr>
                <w:rFonts w:ascii="Frutiger-Roman" w:hAnsi="Frutiger-Roman" w:cs="Frutiger-Roman"/>
                <w:sz w:val="18"/>
                <w:szCs w:val="18"/>
                <w:lang w:val="es-ES"/>
              </w:rPr>
              <w:t xml:space="preserve"> </w:t>
            </w:r>
            <w:r w:rsidRPr="00914235">
              <w:rPr>
                <w:rFonts w:ascii="Frutiger-Roman" w:hAnsi="Frutiger-Roman" w:cs="Frutiger-Roman"/>
                <w:sz w:val="18"/>
                <w:szCs w:val="18"/>
                <w:lang w:val="es-ES"/>
              </w:rPr>
              <w:t>con el afán de ir homologar las tarifas con los municipios vecinos de la región 07 Sierra de Amula, esto a sugerencia del poder legislativo del Estado de Jalisco.</w:t>
            </w:r>
          </w:p>
        </w:tc>
      </w:tr>
      <w:tr w:rsidR="006C6E3B" w:rsidRPr="00914235" w14:paraId="02F1EBDE" w14:textId="77777777" w:rsidTr="00EC6692">
        <w:tc>
          <w:tcPr>
            <w:tcW w:w="2942" w:type="dxa"/>
          </w:tcPr>
          <w:p w14:paraId="2D38D4C1"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Artículo 61.- Las personas físicas o jurídicas que pretendan realizar la matanza de cualquier clase de animales para consumo humano, ya sea dentro del rastro municipal o fuera de él, deberán obtener la autorización correspondiente y pagar los derechos, conforme a las siguientes: </w:t>
            </w:r>
          </w:p>
          <w:p w14:paraId="7846B113"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CUOTAS</w:t>
            </w:r>
          </w:p>
          <w:p w14:paraId="4B041240"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 Por la autorización de matanza de ganado: </w:t>
            </w:r>
          </w:p>
          <w:p w14:paraId="763CEDE6"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a) En el rastro municipal, por cabeza de ganado: </w:t>
            </w:r>
          </w:p>
          <w:p w14:paraId="1A7F89C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1.- Vacuno: </w:t>
            </w:r>
            <w:r w:rsidRPr="00914235">
              <w:rPr>
                <w:rFonts w:ascii="Frutiger-Roman" w:hAnsi="Frutiger-Roman" w:cs="Frutiger-Roman"/>
                <w:sz w:val="18"/>
                <w:szCs w:val="18"/>
                <w:lang w:val="es-ES"/>
              </w:rPr>
              <w:tab/>
              <w:t>$60.00</w:t>
            </w:r>
          </w:p>
          <w:p w14:paraId="29D5E054"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2.- Terneras: </w:t>
            </w:r>
            <w:r w:rsidRPr="00914235">
              <w:rPr>
                <w:rFonts w:ascii="Frutiger-Roman" w:hAnsi="Frutiger-Roman" w:cs="Frutiger-Roman"/>
                <w:sz w:val="18"/>
                <w:szCs w:val="18"/>
                <w:lang w:val="es-ES"/>
              </w:rPr>
              <w:tab/>
              <w:t xml:space="preserve"> $44.00</w:t>
            </w:r>
          </w:p>
          <w:p w14:paraId="0D0BB71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3.- Porcinos: </w:t>
            </w:r>
            <w:r w:rsidRPr="00914235">
              <w:rPr>
                <w:rFonts w:ascii="Frutiger-Roman" w:hAnsi="Frutiger-Roman" w:cs="Frutiger-Roman"/>
                <w:sz w:val="18"/>
                <w:szCs w:val="18"/>
                <w:lang w:val="es-ES"/>
              </w:rPr>
              <w:tab/>
              <w:t>$26.50</w:t>
            </w:r>
          </w:p>
          <w:p w14:paraId="157C5051"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4.- Ovicaprino y becerros de leche:</w:t>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t>$24.50</w:t>
            </w:r>
          </w:p>
          <w:p w14:paraId="5D21EE2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5.- Caballar, mular y asnal: $23.5</w:t>
            </w:r>
          </w:p>
          <w:p w14:paraId="79BAD10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b) En rastros concesionados a particulares, incluyendo establecimientos T.I.F., por cabeza de ganado, se cobrará el 50% de la tarifa señalada en el inciso a). </w:t>
            </w:r>
          </w:p>
          <w:p w14:paraId="0EF282A5"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c) Fuera del rastro municipal para consumo familiar, exclusivamente: </w:t>
            </w:r>
          </w:p>
          <w:p w14:paraId="088A99EF"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Ganado vacuno, por cabeza:  $51.00</w:t>
            </w:r>
          </w:p>
          <w:p w14:paraId="48401CD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Ganado porcino, por cabeza: $30.50</w:t>
            </w:r>
          </w:p>
          <w:p w14:paraId="5E9E8A91"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3.- Ganado ovicaprino, por cabeza:</w:t>
            </w:r>
            <w:r w:rsidRPr="00914235">
              <w:rPr>
                <w:rFonts w:ascii="Frutiger-Roman" w:hAnsi="Frutiger-Roman" w:cs="Frutiger-Roman"/>
                <w:sz w:val="18"/>
                <w:szCs w:val="18"/>
                <w:lang w:val="es-ES"/>
              </w:rPr>
              <w:tab/>
              <w:t>$18.00</w:t>
            </w:r>
          </w:p>
          <w:p w14:paraId="0336B43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II. Por autorizar la salida de animales del rastro para envíos fuera del Municipio: </w:t>
            </w:r>
          </w:p>
          <w:p w14:paraId="64AB9BA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Ganado vacuno, por cabeza:</w:t>
            </w:r>
            <w:r w:rsidRPr="00914235">
              <w:rPr>
                <w:rFonts w:ascii="Frutiger-Roman" w:hAnsi="Frutiger-Roman" w:cs="Frutiger-Roman"/>
                <w:sz w:val="18"/>
                <w:szCs w:val="18"/>
                <w:lang w:val="es-ES"/>
              </w:rPr>
              <w:tab/>
              <w:t>$8.00</w:t>
            </w:r>
          </w:p>
          <w:p w14:paraId="267E7BE8"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Ganado porcino, por cabeza:</w:t>
            </w:r>
            <w:r w:rsidRPr="00914235">
              <w:rPr>
                <w:rFonts w:ascii="Frutiger-Roman" w:hAnsi="Frutiger-Roman" w:cs="Frutiger-Roman"/>
                <w:sz w:val="18"/>
                <w:szCs w:val="18"/>
                <w:lang w:val="es-ES"/>
              </w:rPr>
              <w:tab/>
              <w:t>$8.00</w:t>
            </w:r>
          </w:p>
          <w:p w14:paraId="5D644CE5"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Ganado ovicaprino, por cabeza:</w:t>
            </w:r>
            <w:r w:rsidRPr="00914235">
              <w:rPr>
                <w:rFonts w:ascii="Frutiger-Roman" w:hAnsi="Frutiger-Roman" w:cs="Frutiger-Roman"/>
                <w:sz w:val="18"/>
                <w:szCs w:val="18"/>
                <w:lang w:val="es-ES"/>
              </w:rPr>
              <w:tab/>
              <w:t>$8.00</w:t>
            </w:r>
          </w:p>
          <w:p w14:paraId="6BE6D05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III. Por autorizar la introducción de ganado al rastro, en horas extraordinarias: </w:t>
            </w:r>
            <w:r w:rsidRPr="00914235">
              <w:rPr>
                <w:rFonts w:ascii="Frutiger-Roman" w:hAnsi="Frutiger-Roman" w:cs="Frutiger-Roman"/>
                <w:sz w:val="18"/>
                <w:szCs w:val="18"/>
                <w:lang w:val="es-ES"/>
              </w:rPr>
              <w:tab/>
            </w:r>
          </w:p>
          <w:p w14:paraId="10D2BF8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Ganado vacuno, por cabeza:</w:t>
            </w:r>
            <w:r w:rsidRPr="00914235">
              <w:rPr>
                <w:rFonts w:ascii="Frutiger-Roman" w:hAnsi="Frutiger-Roman" w:cs="Frutiger-Roman"/>
                <w:sz w:val="18"/>
                <w:szCs w:val="18"/>
                <w:lang w:val="es-ES"/>
              </w:rPr>
              <w:tab/>
              <w:t>$2.00</w:t>
            </w:r>
          </w:p>
          <w:p w14:paraId="000B04C0"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Ganado porcino, por cabeza:</w:t>
            </w:r>
            <w:r w:rsidRPr="00914235">
              <w:rPr>
                <w:rFonts w:ascii="Frutiger-Roman" w:hAnsi="Frutiger-Roman" w:cs="Frutiger-Roman"/>
                <w:sz w:val="18"/>
                <w:szCs w:val="18"/>
                <w:lang w:val="es-ES"/>
              </w:rPr>
              <w:tab/>
              <w:t>$2.00</w:t>
            </w:r>
          </w:p>
          <w:p w14:paraId="41C1F7A4"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 xml:space="preserve">IV. Sellado de inspección sanitaria: </w:t>
            </w:r>
            <w:r w:rsidRPr="00914235">
              <w:rPr>
                <w:rFonts w:ascii="Frutiger-Roman" w:hAnsi="Frutiger-Roman" w:cs="Frutiger-Roman"/>
                <w:sz w:val="18"/>
                <w:szCs w:val="18"/>
                <w:lang w:val="es-ES"/>
              </w:rPr>
              <w:tab/>
              <w:t>$2.00</w:t>
            </w:r>
          </w:p>
          <w:p w14:paraId="494629C4"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a) Ganado vacuno, por </w:t>
            </w:r>
            <w:proofErr w:type="gramStart"/>
            <w:r w:rsidRPr="00914235">
              <w:rPr>
                <w:rFonts w:ascii="Frutiger-Roman" w:hAnsi="Frutiger-Roman" w:cs="Frutiger-Roman"/>
                <w:sz w:val="18"/>
                <w:szCs w:val="18"/>
                <w:lang w:val="es-ES"/>
              </w:rPr>
              <w:t>cabeza:$</w:t>
            </w:r>
            <w:proofErr w:type="gramEnd"/>
            <w:r w:rsidRPr="00914235">
              <w:rPr>
                <w:rFonts w:ascii="Frutiger-Roman" w:hAnsi="Frutiger-Roman" w:cs="Frutiger-Roman"/>
                <w:sz w:val="18"/>
                <w:szCs w:val="18"/>
                <w:lang w:val="es-ES"/>
              </w:rPr>
              <w:t>2.00</w:t>
            </w:r>
          </w:p>
          <w:p w14:paraId="23BD2DD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b) Ganado porcino, por </w:t>
            </w:r>
            <w:proofErr w:type="gramStart"/>
            <w:r w:rsidRPr="00914235">
              <w:rPr>
                <w:rFonts w:ascii="Frutiger-Roman" w:hAnsi="Frutiger-Roman" w:cs="Frutiger-Roman"/>
                <w:sz w:val="18"/>
                <w:szCs w:val="18"/>
                <w:lang w:val="es-ES"/>
              </w:rPr>
              <w:t>cabeza:$</w:t>
            </w:r>
            <w:proofErr w:type="gramEnd"/>
            <w:r w:rsidRPr="00914235">
              <w:rPr>
                <w:rFonts w:ascii="Frutiger-Roman" w:hAnsi="Frutiger-Roman" w:cs="Frutiger-Roman"/>
                <w:sz w:val="18"/>
                <w:szCs w:val="18"/>
                <w:lang w:val="es-ES"/>
              </w:rPr>
              <w:t>2.00</w:t>
            </w:r>
          </w:p>
          <w:p w14:paraId="2B94E26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Ganado ovicaprino, por cabeza:</w:t>
            </w:r>
            <w:r w:rsidRPr="00914235">
              <w:rPr>
                <w:rFonts w:ascii="Frutiger-Roman" w:hAnsi="Frutiger-Roman" w:cs="Frutiger-Roman"/>
                <w:sz w:val="18"/>
                <w:szCs w:val="18"/>
                <w:lang w:val="es-ES"/>
              </w:rPr>
              <w:tab/>
              <w:t>$2.00</w:t>
            </w:r>
          </w:p>
          <w:p w14:paraId="09BD897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d) De pieles que provengan de otros Municipios: </w:t>
            </w:r>
            <w:r w:rsidRPr="00914235">
              <w:rPr>
                <w:rFonts w:ascii="Frutiger-Roman" w:hAnsi="Frutiger-Roman" w:cs="Frutiger-Roman"/>
                <w:sz w:val="18"/>
                <w:szCs w:val="18"/>
                <w:lang w:val="es-ES"/>
              </w:rPr>
              <w:tab/>
            </w:r>
          </w:p>
          <w:p w14:paraId="474E8499"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1.- De ganado vacuno, por </w:t>
            </w:r>
            <w:proofErr w:type="gramStart"/>
            <w:r w:rsidRPr="00914235">
              <w:rPr>
                <w:rFonts w:ascii="Frutiger-Roman" w:hAnsi="Frutiger-Roman" w:cs="Frutiger-Roman"/>
                <w:sz w:val="18"/>
                <w:szCs w:val="18"/>
                <w:lang w:val="es-ES"/>
              </w:rPr>
              <w:t>kilogramo:$</w:t>
            </w:r>
            <w:proofErr w:type="gramEnd"/>
            <w:r w:rsidRPr="00914235">
              <w:rPr>
                <w:rFonts w:ascii="Frutiger-Roman" w:hAnsi="Frutiger-Roman" w:cs="Frutiger-Roman"/>
                <w:sz w:val="18"/>
                <w:szCs w:val="18"/>
                <w:lang w:val="es-ES"/>
              </w:rPr>
              <w:t>2.00</w:t>
            </w:r>
          </w:p>
          <w:p w14:paraId="2A41C58A"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2.- De ganado de otra clase, por </w:t>
            </w:r>
            <w:proofErr w:type="gramStart"/>
            <w:r w:rsidRPr="00914235">
              <w:rPr>
                <w:rFonts w:ascii="Frutiger-Roman" w:hAnsi="Frutiger-Roman" w:cs="Frutiger-Roman"/>
                <w:sz w:val="18"/>
                <w:szCs w:val="18"/>
                <w:lang w:val="es-ES"/>
              </w:rPr>
              <w:t>kilogramo:$</w:t>
            </w:r>
            <w:proofErr w:type="gramEnd"/>
            <w:r w:rsidRPr="00914235">
              <w:rPr>
                <w:rFonts w:ascii="Frutiger-Roman" w:hAnsi="Frutiger-Roman" w:cs="Frutiger-Roman"/>
                <w:sz w:val="18"/>
                <w:szCs w:val="18"/>
                <w:lang w:val="es-ES"/>
              </w:rPr>
              <w:t>2.00</w:t>
            </w:r>
          </w:p>
          <w:p w14:paraId="3843FE73"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V. Acarreo de carnes en camiones del Municipio: </w:t>
            </w:r>
            <w:r w:rsidRPr="00914235">
              <w:rPr>
                <w:rFonts w:ascii="Frutiger-Roman" w:hAnsi="Frutiger-Roman" w:cs="Frutiger-Roman"/>
                <w:sz w:val="18"/>
                <w:szCs w:val="18"/>
                <w:lang w:val="es-ES"/>
              </w:rPr>
              <w:tab/>
            </w:r>
          </w:p>
          <w:p w14:paraId="238547EA"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a) Por cada res, dentro de la cabecera </w:t>
            </w:r>
            <w:proofErr w:type="gramStart"/>
            <w:r w:rsidRPr="00914235">
              <w:rPr>
                <w:rFonts w:ascii="Frutiger-Roman" w:hAnsi="Frutiger-Roman" w:cs="Frutiger-Roman"/>
                <w:sz w:val="18"/>
                <w:szCs w:val="18"/>
                <w:lang w:val="es-ES"/>
              </w:rPr>
              <w:t>municipal:$</w:t>
            </w:r>
            <w:proofErr w:type="gramEnd"/>
            <w:r w:rsidRPr="00914235">
              <w:rPr>
                <w:rFonts w:ascii="Frutiger-Roman" w:hAnsi="Frutiger-Roman" w:cs="Frutiger-Roman"/>
                <w:sz w:val="18"/>
                <w:szCs w:val="18"/>
                <w:lang w:val="es-ES"/>
              </w:rPr>
              <w:t>10.50</w:t>
            </w:r>
          </w:p>
          <w:p w14:paraId="4B249015"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b) Por cada res, fuera de la cabecera </w:t>
            </w:r>
            <w:proofErr w:type="gramStart"/>
            <w:r w:rsidRPr="00914235">
              <w:rPr>
                <w:rFonts w:ascii="Frutiger-Roman" w:hAnsi="Frutiger-Roman" w:cs="Frutiger-Roman"/>
                <w:sz w:val="18"/>
                <w:szCs w:val="18"/>
                <w:lang w:val="es-ES"/>
              </w:rPr>
              <w:t>municipal:$</w:t>
            </w:r>
            <w:proofErr w:type="gramEnd"/>
            <w:r w:rsidRPr="00914235">
              <w:rPr>
                <w:rFonts w:ascii="Frutiger-Roman" w:hAnsi="Frutiger-Roman" w:cs="Frutiger-Roman"/>
                <w:sz w:val="18"/>
                <w:szCs w:val="18"/>
                <w:lang w:val="es-ES"/>
              </w:rPr>
              <w:t>21.00</w:t>
            </w:r>
          </w:p>
          <w:p w14:paraId="54B858AF"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Por cada cuarto de res o fracción:</w:t>
            </w:r>
            <w:r w:rsidRPr="00914235">
              <w:rPr>
                <w:rFonts w:ascii="Frutiger-Roman" w:hAnsi="Frutiger-Roman" w:cs="Frutiger-Roman"/>
                <w:sz w:val="18"/>
                <w:szCs w:val="18"/>
                <w:lang w:val="es-ES"/>
              </w:rPr>
              <w:tab/>
              <w:t>$5.00</w:t>
            </w:r>
          </w:p>
          <w:p w14:paraId="3F2F105C"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d) Por cada cerdo, dentro de la cabecera </w:t>
            </w:r>
            <w:proofErr w:type="gramStart"/>
            <w:r w:rsidRPr="00914235">
              <w:rPr>
                <w:rFonts w:ascii="Frutiger-Roman" w:hAnsi="Frutiger-Roman" w:cs="Frutiger-Roman"/>
                <w:sz w:val="18"/>
                <w:szCs w:val="18"/>
                <w:lang w:val="es-ES"/>
              </w:rPr>
              <w:t>municipal:$</w:t>
            </w:r>
            <w:proofErr w:type="gramEnd"/>
            <w:r w:rsidRPr="00914235">
              <w:rPr>
                <w:rFonts w:ascii="Frutiger-Roman" w:hAnsi="Frutiger-Roman" w:cs="Frutiger-Roman"/>
                <w:sz w:val="18"/>
                <w:szCs w:val="18"/>
                <w:lang w:val="es-ES"/>
              </w:rPr>
              <w:t>5.00</w:t>
            </w:r>
          </w:p>
          <w:p w14:paraId="0B936AA6"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e) Por cada cerdo, fuera de la cabecera </w:t>
            </w:r>
            <w:proofErr w:type="gramStart"/>
            <w:r w:rsidRPr="00914235">
              <w:rPr>
                <w:rFonts w:ascii="Frutiger-Roman" w:hAnsi="Frutiger-Roman" w:cs="Frutiger-Roman"/>
                <w:sz w:val="18"/>
                <w:szCs w:val="18"/>
                <w:lang w:val="es-ES"/>
              </w:rPr>
              <w:t>municipal:$</w:t>
            </w:r>
            <w:proofErr w:type="gramEnd"/>
            <w:r w:rsidRPr="00914235">
              <w:rPr>
                <w:rFonts w:ascii="Frutiger-Roman" w:hAnsi="Frutiger-Roman" w:cs="Frutiger-Roman"/>
                <w:sz w:val="18"/>
                <w:szCs w:val="18"/>
                <w:lang w:val="es-ES"/>
              </w:rPr>
              <w:t>10.50</w:t>
            </w:r>
          </w:p>
          <w:p w14:paraId="316F11E3"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f) Por cada fracción de </w:t>
            </w:r>
            <w:proofErr w:type="gramStart"/>
            <w:r w:rsidRPr="00914235">
              <w:rPr>
                <w:rFonts w:ascii="Frutiger-Roman" w:hAnsi="Frutiger-Roman" w:cs="Frutiger-Roman"/>
                <w:sz w:val="18"/>
                <w:szCs w:val="18"/>
                <w:lang w:val="es-ES"/>
              </w:rPr>
              <w:t>cerdo:$</w:t>
            </w:r>
            <w:proofErr w:type="gramEnd"/>
            <w:r w:rsidRPr="00914235">
              <w:rPr>
                <w:rFonts w:ascii="Frutiger-Roman" w:hAnsi="Frutiger-Roman" w:cs="Frutiger-Roman"/>
                <w:sz w:val="18"/>
                <w:szCs w:val="18"/>
                <w:lang w:val="es-ES"/>
              </w:rPr>
              <w:t>250</w:t>
            </w:r>
          </w:p>
          <w:p w14:paraId="0D0DF20E"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g) Por cada cabra o </w:t>
            </w:r>
            <w:proofErr w:type="gramStart"/>
            <w:r w:rsidRPr="00914235">
              <w:rPr>
                <w:rFonts w:ascii="Frutiger-Roman" w:hAnsi="Frutiger-Roman" w:cs="Frutiger-Roman"/>
                <w:sz w:val="18"/>
                <w:szCs w:val="18"/>
                <w:lang w:val="es-ES"/>
              </w:rPr>
              <w:t>borrego:$</w:t>
            </w:r>
            <w:proofErr w:type="gramEnd"/>
            <w:r w:rsidRPr="00914235">
              <w:rPr>
                <w:rFonts w:ascii="Frutiger-Roman" w:hAnsi="Frutiger-Roman" w:cs="Frutiger-Roman"/>
                <w:sz w:val="18"/>
                <w:szCs w:val="18"/>
                <w:lang w:val="es-ES"/>
              </w:rPr>
              <w:t>1.50</w:t>
            </w:r>
          </w:p>
          <w:p w14:paraId="6B0BCC97"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h) Por cada </w:t>
            </w:r>
            <w:proofErr w:type="gramStart"/>
            <w:r w:rsidRPr="00914235">
              <w:rPr>
                <w:rFonts w:ascii="Frutiger-Roman" w:hAnsi="Frutiger-Roman" w:cs="Frutiger-Roman"/>
                <w:sz w:val="18"/>
                <w:szCs w:val="18"/>
                <w:lang w:val="es-ES"/>
              </w:rPr>
              <w:t>menudo:$</w:t>
            </w:r>
            <w:proofErr w:type="gramEnd"/>
            <w:r w:rsidRPr="00914235">
              <w:rPr>
                <w:rFonts w:ascii="Frutiger-Roman" w:hAnsi="Frutiger-Roman" w:cs="Frutiger-Roman"/>
                <w:sz w:val="18"/>
                <w:szCs w:val="18"/>
                <w:lang w:val="es-ES"/>
              </w:rPr>
              <w:t>1.50</w:t>
            </w:r>
          </w:p>
          <w:p w14:paraId="3EB49DF7"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 Por varilla, por cada fracción de </w:t>
            </w:r>
            <w:proofErr w:type="gramStart"/>
            <w:r w:rsidRPr="00914235">
              <w:rPr>
                <w:rFonts w:ascii="Frutiger-Roman" w:hAnsi="Frutiger-Roman" w:cs="Frutiger-Roman"/>
                <w:sz w:val="18"/>
                <w:szCs w:val="18"/>
                <w:lang w:val="es-ES"/>
              </w:rPr>
              <w:t>res:$</w:t>
            </w:r>
            <w:proofErr w:type="gramEnd"/>
            <w:r w:rsidRPr="00914235">
              <w:rPr>
                <w:rFonts w:ascii="Frutiger-Roman" w:hAnsi="Frutiger-Roman" w:cs="Frutiger-Roman"/>
                <w:sz w:val="18"/>
                <w:szCs w:val="18"/>
                <w:lang w:val="es-ES"/>
              </w:rPr>
              <w:t>7.00</w:t>
            </w:r>
          </w:p>
          <w:p w14:paraId="321CCFC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j) Por cada piel de res:</w:t>
            </w:r>
            <w:r w:rsidRPr="00914235">
              <w:rPr>
                <w:rFonts w:ascii="Frutiger-Roman" w:hAnsi="Frutiger-Roman" w:cs="Frutiger-Roman"/>
                <w:sz w:val="18"/>
                <w:szCs w:val="18"/>
                <w:lang w:val="es-ES"/>
              </w:rPr>
              <w:tab/>
              <w:t>$2.00</w:t>
            </w:r>
          </w:p>
          <w:p w14:paraId="165C6807"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k) Por cada piel de cerdo:</w:t>
            </w:r>
            <w:r w:rsidRPr="00914235">
              <w:rPr>
                <w:rFonts w:ascii="Frutiger-Roman" w:hAnsi="Frutiger-Roman" w:cs="Frutiger-Roman"/>
                <w:sz w:val="18"/>
                <w:szCs w:val="18"/>
                <w:lang w:val="es-ES"/>
              </w:rPr>
              <w:tab/>
              <w:t>$2.00</w:t>
            </w:r>
          </w:p>
          <w:p w14:paraId="720FA0BE"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l) Por cada piel de ganado </w:t>
            </w:r>
            <w:proofErr w:type="gramStart"/>
            <w:r w:rsidRPr="00914235">
              <w:rPr>
                <w:rFonts w:ascii="Frutiger-Roman" w:hAnsi="Frutiger-Roman" w:cs="Frutiger-Roman"/>
                <w:sz w:val="18"/>
                <w:szCs w:val="18"/>
                <w:lang w:val="es-ES"/>
              </w:rPr>
              <w:t>cabrío:$</w:t>
            </w:r>
            <w:proofErr w:type="gramEnd"/>
            <w:r w:rsidRPr="00914235">
              <w:rPr>
                <w:rFonts w:ascii="Frutiger-Roman" w:hAnsi="Frutiger-Roman" w:cs="Frutiger-Roman"/>
                <w:sz w:val="18"/>
                <w:szCs w:val="18"/>
                <w:lang w:val="es-ES"/>
              </w:rPr>
              <w:t>2.00</w:t>
            </w:r>
          </w:p>
          <w:p w14:paraId="5C968ECF"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m) Por cada kilogramo de </w:t>
            </w:r>
            <w:proofErr w:type="gramStart"/>
            <w:r w:rsidRPr="00914235">
              <w:rPr>
                <w:rFonts w:ascii="Frutiger-Roman" w:hAnsi="Frutiger-Roman" w:cs="Frutiger-Roman"/>
                <w:sz w:val="18"/>
                <w:szCs w:val="18"/>
                <w:lang w:val="es-ES"/>
              </w:rPr>
              <w:t>cebo:$</w:t>
            </w:r>
            <w:proofErr w:type="gramEnd"/>
            <w:r w:rsidRPr="00914235">
              <w:rPr>
                <w:rFonts w:ascii="Frutiger-Roman" w:hAnsi="Frutiger-Roman" w:cs="Frutiger-Roman"/>
                <w:sz w:val="18"/>
                <w:szCs w:val="18"/>
                <w:lang w:val="es-ES"/>
              </w:rPr>
              <w:t>2.00</w:t>
            </w:r>
          </w:p>
          <w:p w14:paraId="16F189B9"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VI. Por servicios que se presten en el interior del rastro municipal por personal pagado por el ayuntamiento: </w:t>
            </w:r>
            <w:r w:rsidRPr="00914235">
              <w:rPr>
                <w:rFonts w:ascii="Frutiger-Roman" w:hAnsi="Frutiger-Roman" w:cs="Frutiger-Roman"/>
                <w:sz w:val="18"/>
                <w:szCs w:val="18"/>
                <w:lang w:val="es-ES"/>
              </w:rPr>
              <w:tab/>
            </w:r>
          </w:p>
          <w:p w14:paraId="4B3D2E9C"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a) Por matanza de ganado: </w:t>
            </w:r>
            <w:r w:rsidRPr="00914235">
              <w:rPr>
                <w:rFonts w:ascii="Frutiger-Roman" w:hAnsi="Frutiger-Roman" w:cs="Frutiger-Roman"/>
                <w:sz w:val="18"/>
                <w:szCs w:val="18"/>
                <w:lang w:val="es-ES"/>
              </w:rPr>
              <w:tab/>
            </w:r>
          </w:p>
          <w:p w14:paraId="0531FD8D"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Vacuno, por cabeza:</w:t>
            </w:r>
            <w:r w:rsidRPr="00914235">
              <w:rPr>
                <w:rFonts w:ascii="Frutiger-Roman" w:hAnsi="Frutiger-Roman" w:cs="Frutiger-Roman"/>
                <w:sz w:val="18"/>
                <w:szCs w:val="18"/>
                <w:lang w:val="es-ES"/>
              </w:rPr>
              <w:tab/>
              <w:t>$31.00</w:t>
            </w:r>
          </w:p>
          <w:p w14:paraId="69D8CCC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Porcino, por cabeza:</w:t>
            </w:r>
            <w:r w:rsidRPr="00914235">
              <w:rPr>
                <w:rFonts w:ascii="Frutiger-Roman" w:hAnsi="Frutiger-Roman" w:cs="Frutiger-Roman"/>
                <w:sz w:val="18"/>
                <w:szCs w:val="18"/>
                <w:lang w:val="es-ES"/>
              </w:rPr>
              <w:tab/>
              <w:t>$31.00</w:t>
            </w:r>
          </w:p>
          <w:p w14:paraId="3D3413B5"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3.- Ovicaprino, por cabeza:</w:t>
            </w:r>
            <w:r w:rsidRPr="00914235">
              <w:rPr>
                <w:rFonts w:ascii="Frutiger-Roman" w:hAnsi="Frutiger-Roman" w:cs="Frutiger-Roman"/>
                <w:sz w:val="18"/>
                <w:szCs w:val="18"/>
                <w:lang w:val="es-ES"/>
              </w:rPr>
              <w:tab/>
              <w:t>$15.50</w:t>
            </w:r>
          </w:p>
          <w:p w14:paraId="11E4C971"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b) Por el uso de corrales, diariamente: </w:t>
            </w:r>
            <w:r w:rsidRPr="00914235">
              <w:rPr>
                <w:rFonts w:ascii="Frutiger-Roman" w:hAnsi="Frutiger-Roman" w:cs="Frutiger-Roman"/>
                <w:sz w:val="18"/>
                <w:szCs w:val="18"/>
                <w:lang w:val="es-ES"/>
              </w:rPr>
              <w:tab/>
            </w:r>
          </w:p>
          <w:p w14:paraId="1110C0D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Ganado vacuno, por cabeza:</w:t>
            </w:r>
            <w:r w:rsidRPr="00914235">
              <w:rPr>
                <w:rFonts w:ascii="Frutiger-Roman" w:hAnsi="Frutiger-Roman" w:cs="Frutiger-Roman"/>
                <w:sz w:val="18"/>
                <w:szCs w:val="18"/>
                <w:lang w:val="es-ES"/>
              </w:rPr>
              <w:tab/>
              <w:t>$4.50</w:t>
            </w:r>
          </w:p>
          <w:p w14:paraId="4AC34C01"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Ganado porcino, por cabeza:</w:t>
            </w:r>
            <w:r w:rsidRPr="00914235">
              <w:rPr>
                <w:rFonts w:ascii="Frutiger-Roman" w:hAnsi="Frutiger-Roman" w:cs="Frutiger-Roman"/>
                <w:sz w:val="18"/>
                <w:szCs w:val="18"/>
                <w:lang w:val="es-ES"/>
              </w:rPr>
              <w:tab/>
              <w:t>$3.60</w:t>
            </w:r>
          </w:p>
          <w:p w14:paraId="41478FEA"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3.- Embarque y salida de ganado porcino, por cabeza:</w:t>
            </w:r>
            <w:r w:rsidRPr="00914235">
              <w:rPr>
                <w:rFonts w:ascii="Frutiger-Roman" w:hAnsi="Frutiger-Roman" w:cs="Frutiger-Roman"/>
                <w:sz w:val="18"/>
                <w:szCs w:val="18"/>
                <w:lang w:val="es-ES"/>
              </w:rPr>
              <w:tab/>
              <w:t>$8.50</w:t>
            </w:r>
          </w:p>
          <w:p w14:paraId="7168DDC5"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Enmantado de canales de ganado vacuno, por cabeza:</w:t>
            </w:r>
            <w:r w:rsidRPr="00914235">
              <w:rPr>
                <w:rFonts w:ascii="Frutiger-Roman" w:hAnsi="Frutiger-Roman" w:cs="Frutiger-Roman"/>
                <w:sz w:val="18"/>
                <w:szCs w:val="18"/>
                <w:lang w:val="es-ES"/>
              </w:rPr>
              <w:tab/>
              <w:t>$11.00</w:t>
            </w:r>
          </w:p>
          <w:p w14:paraId="5F10BFA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Encierro de cerdos para el sacrificio en horas extraordinarias, además de la mano de obra correspondiente, por cabeza:</w:t>
            </w:r>
            <w:r w:rsidRPr="00914235">
              <w:rPr>
                <w:rFonts w:ascii="Frutiger-Roman" w:hAnsi="Frutiger-Roman" w:cs="Frutiger-Roman"/>
                <w:sz w:val="18"/>
                <w:szCs w:val="18"/>
                <w:lang w:val="es-ES"/>
              </w:rPr>
              <w:tab/>
              <w:t>$7.00</w:t>
            </w:r>
          </w:p>
          <w:p w14:paraId="20948770"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e) Por refrigeración, cada veinticuatro horas: </w:t>
            </w:r>
            <w:r w:rsidRPr="00914235">
              <w:rPr>
                <w:rFonts w:ascii="Frutiger-Roman" w:hAnsi="Frutiger-Roman" w:cs="Frutiger-Roman"/>
                <w:sz w:val="18"/>
                <w:szCs w:val="18"/>
                <w:lang w:val="es-ES"/>
              </w:rPr>
              <w:tab/>
            </w:r>
          </w:p>
          <w:p w14:paraId="7D1CA881"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1.- Ganado vacuno, por cabeza:</w:t>
            </w:r>
            <w:r w:rsidRPr="00914235">
              <w:rPr>
                <w:rFonts w:ascii="Frutiger-Roman" w:hAnsi="Frutiger-Roman" w:cs="Frutiger-Roman"/>
                <w:sz w:val="18"/>
                <w:szCs w:val="18"/>
                <w:lang w:val="es-ES"/>
              </w:rPr>
              <w:tab/>
              <w:t>$10.50</w:t>
            </w:r>
          </w:p>
          <w:p w14:paraId="4F794E61"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Ganado porcino y ovicaprino, por cabeza:</w:t>
            </w:r>
            <w:r w:rsidRPr="00914235">
              <w:rPr>
                <w:rFonts w:ascii="Frutiger-Roman" w:hAnsi="Frutiger-Roman" w:cs="Frutiger-Roman"/>
                <w:sz w:val="18"/>
                <w:szCs w:val="18"/>
                <w:lang w:val="es-ES"/>
              </w:rPr>
              <w:tab/>
              <w:t>$7.00</w:t>
            </w:r>
          </w:p>
          <w:p w14:paraId="7BC0C044"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f) Salado de pieles, aportando la sal el interesado, por piel:</w:t>
            </w:r>
            <w:r w:rsidRPr="00914235">
              <w:rPr>
                <w:rFonts w:ascii="Frutiger-Roman" w:hAnsi="Frutiger-Roman" w:cs="Frutiger-Roman"/>
                <w:sz w:val="18"/>
                <w:szCs w:val="18"/>
                <w:lang w:val="es-ES"/>
              </w:rPr>
              <w:tab/>
              <w:t>$5.00</w:t>
            </w:r>
          </w:p>
          <w:p w14:paraId="2C9CF986"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g) Fritura de ganado porcino, por cabeza:</w:t>
            </w:r>
            <w:r w:rsidRPr="00914235">
              <w:rPr>
                <w:rFonts w:ascii="Frutiger-Roman" w:hAnsi="Frutiger-Roman" w:cs="Frutiger-Roman"/>
                <w:sz w:val="18"/>
                <w:szCs w:val="18"/>
                <w:lang w:val="es-ES"/>
              </w:rPr>
              <w:tab/>
              <w:t>$5.00</w:t>
            </w:r>
          </w:p>
          <w:p w14:paraId="1D1D573C"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La comprobación de propiedad de ganado y permiso sanitario, se exigirá aun cuando aquel no se sacrifique en el rastro municipal. </w:t>
            </w:r>
            <w:r w:rsidRPr="00914235">
              <w:rPr>
                <w:rFonts w:ascii="Frutiger-Roman" w:hAnsi="Frutiger-Roman" w:cs="Frutiger-Roman"/>
                <w:sz w:val="18"/>
                <w:szCs w:val="18"/>
                <w:lang w:val="es-ES"/>
              </w:rPr>
              <w:tab/>
            </w:r>
          </w:p>
          <w:p w14:paraId="09A84C34"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VII. Venta de productos obtenidos en el rastro: </w:t>
            </w:r>
            <w:r w:rsidRPr="00914235">
              <w:rPr>
                <w:rFonts w:ascii="Frutiger-Roman" w:hAnsi="Frutiger-Roman" w:cs="Frutiger-Roman"/>
                <w:sz w:val="18"/>
                <w:szCs w:val="18"/>
                <w:lang w:val="es-ES"/>
              </w:rPr>
              <w:tab/>
            </w:r>
          </w:p>
          <w:p w14:paraId="18800B3C"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Harina de sangre, por kilogramo:</w:t>
            </w:r>
            <w:r w:rsidRPr="00914235">
              <w:rPr>
                <w:rFonts w:ascii="Frutiger-Roman" w:hAnsi="Frutiger-Roman" w:cs="Frutiger-Roman"/>
                <w:sz w:val="18"/>
                <w:szCs w:val="18"/>
                <w:lang w:val="es-ES"/>
              </w:rPr>
              <w:tab/>
              <w:t>$2.00</w:t>
            </w:r>
          </w:p>
          <w:p w14:paraId="033BB3F3"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Estiércol, por tonelada:</w:t>
            </w:r>
            <w:r w:rsidRPr="00914235">
              <w:rPr>
                <w:rFonts w:ascii="Frutiger-Roman" w:hAnsi="Frutiger-Roman" w:cs="Frutiger-Roman"/>
                <w:sz w:val="18"/>
                <w:szCs w:val="18"/>
                <w:lang w:val="es-ES"/>
              </w:rPr>
              <w:tab/>
              <w:t>$7.00</w:t>
            </w:r>
          </w:p>
          <w:p w14:paraId="247318C4"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VIII. Por autorización de matanza de aves, por cabeza: </w:t>
            </w:r>
            <w:r w:rsidRPr="00914235">
              <w:rPr>
                <w:rFonts w:ascii="Frutiger-Roman" w:hAnsi="Frutiger-Roman" w:cs="Frutiger-Roman"/>
                <w:sz w:val="18"/>
                <w:szCs w:val="18"/>
                <w:lang w:val="es-ES"/>
              </w:rPr>
              <w:tab/>
            </w:r>
          </w:p>
          <w:p w14:paraId="6E89E67A"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Pavos:</w:t>
            </w:r>
            <w:r w:rsidRPr="00914235">
              <w:rPr>
                <w:rFonts w:ascii="Frutiger-Roman" w:hAnsi="Frutiger-Roman" w:cs="Frutiger-Roman"/>
                <w:sz w:val="18"/>
                <w:szCs w:val="18"/>
                <w:lang w:val="es-ES"/>
              </w:rPr>
              <w:tab/>
              <w:t>$2.00</w:t>
            </w:r>
          </w:p>
          <w:p w14:paraId="3B5BCDE8"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Pollos y gallinas:</w:t>
            </w:r>
            <w:r w:rsidRPr="00914235">
              <w:rPr>
                <w:rFonts w:ascii="Frutiger-Roman" w:hAnsi="Frutiger-Roman" w:cs="Frutiger-Roman"/>
                <w:sz w:val="18"/>
                <w:szCs w:val="18"/>
                <w:lang w:val="es-ES"/>
              </w:rPr>
              <w:tab/>
              <w:t>$2.00</w:t>
            </w:r>
          </w:p>
          <w:p w14:paraId="4BF71339"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Este derecho se causará aún si la matanza se realiza en instalaciones particulares; y </w:t>
            </w:r>
            <w:r w:rsidRPr="00914235">
              <w:rPr>
                <w:rFonts w:ascii="Frutiger-Roman" w:hAnsi="Frutiger-Roman" w:cs="Frutiger-Roman"/>
                <w:sz w:val="18"/>
                <w:szCs w:val="18"/>
                <w:lang w:val="es-ES"/>
              </w:rPr>
              <w:tab/>
            </w:r>
          </w:p>
          <w:p w14:paraId="4173C5CB" w14:textId="60A958A8" w:rsidR="006C6E3B" w:rsidRPr="00914235" w:rsidRDefault="006C6E3B" w:rsidP="006C6E3B">
            <w:pPr>
              <w:spacing w:line="240" w:lineRule="auto"/>
              <w:rPr>
                <w:rFonts w:ascii="Arial" w:hAnsi="Arial" w:cs="Arial"/>
                <w:color w:val="000000"/>
                <w:sz w:val="24"/>
                <w:szCs w:val="24"/>
                <w:lang w:eastAsia="es-ES"/>
              </w:rPr>
            </w:pPr>
            <w:r w:rsidRPr="00914235">
              <w:rPr>
                <w:rFonts w:ascii="Frutiger-Roman" w:hAnsi="Frutiger-Roman" w:cs="Frutiger-Roman"/>
                <w:sz w:val="18"/>
                <w:szCs w:val="18"/>
                <w:lang w:val="es-ES"/>
              </w:rPr>
              <w:t xml:space="preserve">IX. Por otros servicios que preste el rastro municipal, diferentes a los señalados en este capítulo, por cada uno, de: </w:t>
            </w:r>
            <w:r w:rsidRPr="00914235">
              <w:rPr>
                <w:rFonts w:ascii="Frutiger-Roman" w:hAnsi="Frutiger-Roman" w:cs="Frutiger-Roman"/>
                <w:sz w:val="18"/>
                <w:szCs w:val="18"/>
                <w:lang w:val="es-ES"/>
              </w:rPr>
              <w:tab/>
              <w:t>$27.00</w:t>
            </w:r>
          </w:p>
        </w:tc>
        <w:tc>
          <w:tcPr>
            <w:tcW w:w="2943" w:type="dxa"/>
          </w:tcPr>
          <w:p w14:paraId="41664A06"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 xml:space="preserve">Artículo 61.- Las personas físicas o jurídicas que pretendan realizar la matanza de cualquier clase de animales para consumo humano, ya sea dentro del rastro municipal o fuera de él, deberán obtener la autorización correspondiente y pagar los derechos, conforme a las siguientes: </w:t>
            </w:r>
          </w:p>
          <w:p w14:paraId="0C32B1C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CUOTAS</w:t>
            </w:r>
          </w:p>
          <w:p w14:paraId="0FDA1055"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 Por la autorización de matanza de ganado: </w:t>
            </w:r>
          </w:p>
          <w:p w14:paraId="3BB150D7" w14:textId="1238E92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a) En el rastro municipal, por cabeza de ganado: </w:t>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r>
          </w:p>
          <w:p w14:paraId="1C771848" w14:textId="078F11CB"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Vacuno:</w:t>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t>$66.00</w:t>
            </w:r>
          </w:p>
          <w:p w14:paraId="1FEB4345" w14:textId="16AA5418"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Terneras:</w:t>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t>$48.40</w:t>
            </w:r>
          </w:p>
          <w:p w14:paraId="1F8081FD" w14:textId="1F68CACD"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3.- Porcinos:</w:t>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t>$29.15</w:t>
            </w:r>
          </w:p>
          <w:p w14:paraId="20078B2C" w14:textId="2C552601"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4.- Ovicaprino y becerros de leche:</w:t>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t>$27.00</w:t>
            </w:r>
          </w:p>
          <w:p w14:paraId="5C72DCAB" w14:textId="599FCDFA"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5.- Caballar, mular y asnal: </w:t>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t>$25.90</w:t>
            </w:r>
          </w:p>
          <w:p w14:paraId="3D88631D"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b) En rastros concesionados a particulares, incluyendo establecimientos T.I.F., por cabeza de ganado, se cobrará el 50% de la tarifa señalada en el inciso a). </w:t>
            </w:r>
          </w:p>
          <w:p w14:paraId="344F24F4"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c) Fuera del rastro municipal para consumo familiar, exclusivamente: </w:t>
            </w:r>
          </w:p>
          <w:p w14:paraId="5B49812D" w14:textId="62ADD2F3"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1.- Ganado vacuno, por cabeza:  </w:t>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t>$56.10</w:t>
            </w:r>
          </w:p>
          <w:p w14:paraId="2DED81B3"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2.- Ganado porcino, por cabeza:    </w:t>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t>$33.60</w:t>
            </w:r>
          </w:p>
          <w:p w14:paraId="0B958E84" w14:textId="41829A08"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3.- Ganado ovicaprino, por cabeza:</w:t>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r>
            <w:r w:rsidRPr="00914235">
              <w:rPr>
                <w:rFonts w:ascii="Frutiger-Roman" w:hAnsi="Frutiger-Roman" w:cs="Frutiger-Roman"/>
                <w:sz w:val="18"/>
                <w:szCs w:val="18"/>
                <w:lang w:val="es-ES"/>
              </w:rPr>
              <w:tab/>
              <w:t>$19.80</w:t>
            </w:r>
          </w:p>
          <w:p w14:paraId="0389134E"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II. Por autorizar la salida de animales del rastro para envíos fuera del Municipio: </w:t>
            </w:r>
          </w:p>
          <w:p w14:paraId="3CB65766"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Ganado vacuno, por cabeza:</w:t>
            </w:r>
            <w:r w:rsidRPr="00914235">
              <w:rPr>
                <w:rFonts w:ascii="Frutiger-Roman" w:hAnsi="Frutiger-Roman" w:cs="Frutiger-Roman"/>
                <w:sz w:val="18"/>
                <w:szCs w:val="18"/>
                <w:lang w:val="es-ES"/>
              </w:rPr>
              <w:tab/>
              <w:t>$8.80</w:t>
            </w:r>
          </w:p>
          <w:p w14:paraId="3A43C98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Ganado porcino, por cabeza:</w:t>
            </w:r>
            <w:r w:rsidRPr="00914235">
              <w:rPr>
                <w:rFonts w:ascii="Frutiger-Roman" w:hAnsi="Frutiger-Roman" w:cs="Frutiger-Roman"/>
                <w:sz w:val="18"/>
                <w:szCs w:val="18"/>
                <w:lang w:val="es-ES"/>
              </w:rPr>
              <w:tab/>
              <w:t>$8.80</w:t>
            </w:r>
          </w:p>
          <w:p w14:paraId="559657D1"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Ganado ovicaprino, por cabeza:</w:t>
            </w:r>
            <w:r w:rsidRPr="00914235">
              <w:rPr>
                <w:rFonts w:ascii="Frutiger-Roman" w:hAnsi="Frutiger-Roman" w:cs="Frutiger-Roman"/>
                <w:sz w:val="18"/>
                <w:szCs w:val="18"/>
                <w:lang w:val="es-ES"/>
              </w:rPr>
              <w:tab/>
              <w:t>$8.80</w:t>
            </w:r>
          </w:p>
          <w:p w14:paraId="03B3D3B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III. Por autorizar la introducción de ganado al rastro, en horas extraordinarias: </w:t>
            </w:r>
            <w:r w:rsidRPr="00914235">
              <w:rPr>
                <w:rFonts w:ascii="Frutiger-Roman" w:hAnsi="Frutiger-Roman" w:cs="Frutiger-Roman"/>
                <w:sz w:val="18"/>
                <w:szCs w:val="18"/>
                <w:lang w:val="es-ES"/>
              </w:rPr>
              <w:tab/>
            </w:r>
          </w:p>
          <w:p w14:paraId="24CE6881"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a) Ganado vacuno, por cabeza:</w:t>
            </w:r>
            <w:r w:rsidRPr="00914235">
              <w:rPr>
                <w:rFonts w:ascii="Frutiger-Roman" w:hAnsi="Frutiger-Roman" w:cs="Frutiger-Roman"/>
                <w:sz w:val="18"/>
                <w:szCs w:val="18"/>
                <w:lang w:val="es-ES"/>
              </w:rPr>
              <w:tab/>
              <w:t>$2.20</w:t>
            </w:r>
          </w:p>
          <w:p w14:paraId="1D8BDFDA"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Ganado porcino, por cabeza:</w:t>
            </w:r>
            <w:r w:rsidRPr="00914235">
              <w:rPr>
                <w:rFonts w:ascii="Frutiger-Roman" w:hAnsi="Frutiger-Roman" w:cs="Frutiger-Roman"/>
                <w:sz w:val="18"/>
                <w:szCs w:val="18"/>
                <w:lang w:val="es-ES"/>
              </w:rPr>
              <w:tab/>
              <w:t>$2.20</w:t>
            </w:r>
          </w:p>
          <w:p w14:paraId="1A17708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IV. Sellado de inspección sanitaria: </w:t>
            </w:r>
            <w:r w:rsidRPr="00914235">
              <w:rPr>
                <w:rFonts w:ascii="Frutiger-Roman" w:hAnsi="Frutiger-Roman" w:cs="Frutiger-Roman"/>
                <w:sz w:val="18"/>
                <w:szCs w:val="18"/>
                <w:lang w:val="es-ES"/>
              </w:rPr>
              <w:tab/>
              <w:t>$2.20</w:t>
            </w:r>
          </w:p>
          <w:p w14:paraId="1043FB8E"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Ganado vacuno, por cabeza:</w:t>
            </w:r>
            <w:r w:rsidRPr="00914235">
              <w:rPr>
                <w:rFonts w:ascii="Frutiger-Roman" w:hAnsi="Frutiger-Roman" w:cs="Frutiger-Roman"/>
                <w:sz w:val="18"/>
                <w:szCs w:val="18"/>
                <w:lang w:val="es-ES"/>
              </w:rPr>
              <w:tab/>
              <w:t>$2.20</w:t>
            </w:r>
          </w:p>
          <w:p w14:paraId="1B161F46"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Ganado porcino, por cabeza:</w:t>
            </w:r>
            <w:r w:rsidRPr="00914235">
              <w:rPr>
                <w:rFonts w:ascii="Frutiger-Roman" w:hAnsi="Frutiger-Roman" w:cs="Frutiger-Roman"/>
                <w:sz w:val="18"/>
                <w:szCs w:val="18"/>
                <w:lang w:val="es-ES"/>
              </w:rPr>
              <w:tab/>
              <w:t>$2.20</w:t>
            </w:r>
          </w:p>
          <w:p w14:paraId="3ABA8C1C"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Ganado ovicaprino, por cabeza:</w:t>
            </w:r>
            <w:r w:rsidRPr="00914235">
              <w:rPr>
                <w:rFonts w:ascii="Frutiger-Roman" w:hAnsi="Frutiger-Roman" w:cs="Frutiger-Roman"/>
                <w:sz w:val="18"/>
                <w:szCs w:val="18"/>
                <w:lang w:val="es-ES"/>
              </w:rPr>
              <w:tab/>
              <w:t>$2.20</w:t>
            </w:r>
          </w:p>
          <w:p w14:paraId="219DD32F"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d) De pieles que provengan de otros Municipios: </w:t>
            </w:r>
            <w:r w:rsidRPr="00914235">
              <w:rPr>
                <w:rFonts w:ascii="Frutiger-Roman" w:hAnsi="Frutiger-Roman" w:cs="Frutiger-Roman"/>
                <w:sz w:val="18"/>
                <w:szCs w:val="18"/>
                <w:lang w:val="es-ES"/>
              </w:rPr>
              <w:tab/>
            </w:r>
          </w:p>
          <w:p w14:paraId="3EBB70B7"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De ganado vacuno, por kilogramo:</w:t>
            </w:r>
            <w:r w:rsidRPr="00914235">
              <w:rPr>
                <w:rFonts w:ascii="Frutiger-Roman" w:hAnsi="Frutiger-Roman" w:cs="Frutiger-Roman"/>
                <w:sz w:val="18"/>
                <w:szCs w:val="18"/>
                <w:lang w:val="es-ES"/>
              </w:rPr>
              <w:tab/>
              <w:t>$2.20</w:t>
            </w:r>
          </w:p>
          <w:p w14:paraId="37DFF0A0"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De ganado de otra clase, por kilogramo:</w:t>
            </w:r>
            <w:r w:rsidRPr="00914235">
              <w:rPr>
                <w:rFonts w:ascii="Frutiger-Roman" w:hAnsi="Frutiger-Roman" w:cs="Frutiger-Roman"/>
                <w:sz w:val="18"/>
                <w:szCs w:val="18"/>
                <w:lang w:val="es-ES"/>
              </w:rPr>
              <w:tab/>
              <w:t>$2.20</w:t>
            </w:r>
          </w:p>
          <w:p w14:paraId="251F034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V. Acarreo de carnes en camiones del Municipio: </w:t>
            </w:r>
            <w:r w:rsidRPr="00914235">
              <w:rPr>
                <w:rFonts w:ascii="Frutiger-Roman" w:hAnsi="Frutiger-Roman" w:cs="Frutiger-Roman"/>
                <w:sz w:val="18"/>
                <w:szCs w:val="18"/>
                <w:lang w:val="es-ES"/>
              </w:rPr>
              <w:tab/>
            </w:r>
          </w:p>
          <w:p w14:paraId="31CE0D91"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Por cada res, dentro de la cabecera municipal:</w:t>
            </w:r>
            <w:r w:rsidRPr="00914235">
              <w:rPr>
                <w:rFonts w:ascii="Frutiger-Roman" w:hAnsi="Frutiger-Roman" w:cs="Frutiger-Roman"/>
                <w:sz w:val="18"/>
                <w:szCs w:val="18"/>
                <w:lang w:val="es-ES"/>
              </w:rPr>
              <w:tab/>
              <w:t>$11.60</w:t>
            </w:r>
          </w:p>
          <w:p w14:paraId="48EB4BC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Por cada res, fuera de la cabecera municipal:</w:t>
            </w:r>
            <w:r w:rsidRPr="00914235">
              <w:rPr>
                <w:rFonts w:ascii="Frutiger-Roman" w:hAnsi="Frutiger-Roman" w:cs="Frutiger-Roman"/>
                <w:sz w:val="18"/>
                <w:szCs w:val="18"/>
                <w:lang w:val="es-ES"/>
              </w:rPr>
              <w:tab/>
              <w:t>$23.10</w:t>
            </w:r>
          </w:p>
          <w:p w14:paraId="05C7759A"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Por cada cuarto de res o fracción:</w:t>
            </w:r>
            <w:r w:rsidRPr="00914235">
              <w:rPr>
                <w:rFonts w:ascii="Frutiger-Roman" w:hAnsi="Frutiger-Roman" w:cs="Frutiger-Roman"/>
                <w:sz w:val="18"/>
                <w:szCs w:val="18"/>
                <w:lang w:val="es-ES"/>
              </w:rPr>
              <w:tab/>
              <w:t>$5.50</w:t>
            </w:r>
          </w:p>
          <w:p w14:paraId="4FF75A07"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Por cada cerdo, dentro de la cabecera municipal:</w:t>
            </w:r>
            <w:r w:rsidRPr="00914235">
              <w:rPr>
                <w:rFonts w:ascii="Frutiger-Roman" w:hAnsi="Frutiger-Roman" w:cs="Frutiger-Roman"/>
                <w:sz w:val="18"/>
                <w:szCs w:val="18"/>
                <w:lang w:val="es-ES"/>
              </w:rPr>
              <w:tab/>
              <w:t>$5.50</w:t>
            </w:r>
          </w:p>
          <w:p w14:paraId="5F45AA83"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e) Por cada cerdo, fuera de la cabecera municipal:</w:t>
            </w:r>
            <w:r w:rsidRPr="00914235">
              <w:rPr>
                <w:rFonts w:ascii="Frutiger-Roman" w:hAnsi="Frutiger-Roman" w:cs="Frutiger-Roman"/>
                <w:sz w:val="18"/>
                <w:szCs w:val="18"/>
                <w:lang w:val="es-ES"/>
              </w:rPr>
              <w:tab/>
              <w:t>$11.60</w:t>
            </w:r>
          </w:p>
          <w:p w14:paraId="0EAB59F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f) Por cada fracción de cerdo:</w:t>
            </w:r>
            <w:r w:rsidRPr="00914235">
              <w:rPr>
                <w:rFonts w:ascii="Frutiger-Roman" w:hAnsi="Frutiger-Roman" w:cs="Frutiger-Roman"/>
                <w:sz w:val="18"/>
                <w:szCs w:val="18"/>
                <w:lang w:val="es-ES"/>
              </w:rPr>
              <w:tab/>
              <w:t>$2.75</w:t>
            </w:r>
          </w:p>
          <w:p w14:paraId="5EA7A55C"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g) Por cada cabra o borrego:</w:t>
            </w:r>
            <w:r w:rsidRPr="00914235">
              <w:rPr>
                <w:rFonts w:ascii="Frutiger-Roman" w:hAnsi="Frutiger-Roman" w:cs="Frutiger-Roman"/>
                <w:sz w:val="18"/>
                <w:szCs w:val="18"/>
                <w:lang w:val="es-ES"/>
              </w:rPr>
              <w:tab/>
              <w:t>$1.65</w:t>
            </w:r>
          </w:p>
          <w:p w14:paraId="607F9695"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h) Por cada menudo:</w:t>
            </w:r>
            <w:r w:rsidRPr="00914235">
              <w:rPr>
                <w:rFonts w:ascii="Frutiger-Roman" w:hAnsi="Frutiger-Roman" w:cs="Frutiger-Roman"/>
                <w:sz w:val="18"/>
                <w:szCs w:val="18"/>
                <w:lang w:val="es-ES"/>
              </w:rPr>
              <w:tab/>
              <w:t>$1.65</w:t>
            </w:r>
          </w:p>
          <w:p w14:paraId="19C0BC01"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 Por varilla, por cada fracción de res:</w:t>
            </w:r>
            <w:r w:rsidRPr="00914235">
              <w:rPr>
                <w:rFonts w:ascii="Frutiger-Roman" w:hAnsi="Frutiger-Roman" w:cs="Frutiger-Roman"/>
                <w:sz w:val="18"/>
                <w:szCs w:val="18"/>
                <w:lang w:val="es-ES"/>
              </w:rPr>
              <w:tab/>
              <w:t>$7.70</w:t>
            </w:r>
          </w:p>
          <w:p w14:paraId="11F93F18"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j) Por cada piel de res:</w:t>
            </w:r>
            <w:r w:rsidRPr="00914235">
              <w:rPr>
                <w:rFonts w:ascii="Frutiger-Roman" w:hAnsi="Frutiger-Roman" w:cs="Frutiger-Roman"/>
                <w:sz w:val="18"/>
                <w:szCs w:val="18"/>
                <w:lang w:val="es-ES"/>
              </w:rPr>
              <w:tab/>
              <w:t>$2.20</w:t>
            </w:r>
          </w:p>
          <w:p w14:paraId="21F62F3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k) Por cada piel de cerdo:</w:t>
            </w:r>
            <w:r w:rsidRPr="00914235">
              <w:rPr>
                <w:rFonts w:ascii="Frutiger-Roman" w:hAnsi="Frutiger-Roman" w:cs="Frutiger-Roman"/>
                <w:sz w:val="18"/>
                <w:szCs w:val="18"/>
                <w:lang w:val="es-ES"/>
              </w:rPr>
              <w:tab/>
              <w:t>$2.20</w:t>
            </w:r>
          </w:p>
          <w:p w14:paraId="7C7D62D5"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l) Por cada piel de ganado cabrío:</w:t>
            </w:r>
            <w:r w:rsidRPr="00914235">
              <w:rPr>
                <w:rFonts w:ascii="Frutiger-Roman" w:hAnsi="Frutiger-Roman" w:cs="Frutiger-Roman"/>
                <w:sz w:val="18"/>
                <w:szCs w:val="18"/>
                <w:lang w:val="es-ES"/>
              </w:rPr>
              <w:tab/>
              <w:t>$2.20</w:t>
            </w:r>
          </w:p>
          <w:p w14:paraId="71458521"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m) Por cada kilogramo de cebo:</w:t>
            </w:r>
            <w:r w:rsidRPr="00914235">
              <w:rPr>
                <w:rFonts w:ascii="Frutiger-Roman" w:hAnsi="Frutiger-Roman" w:cs="Frutiger-Roman"/>
                <w:sz w:val="18"/>
                <w:szCs w:val="18"/>
                <w:lang w:val="es-ES"/>
              </w:rPr>
              <w:tab/>
              <w:t>$2.20</w:t>
            </w:r>
          </w:p>
          <w:p w14:paraId="131137A8"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VI. Por servicios que se presten en el interior del rastro municipal por personal pagado por el ayuntamiento: </w:t>
            </w:r>
            <w:r w:rsidRPr="00914235">
              <w:rPr>
                <w:rFonts w:ascii="Frutiger-Roman" w:hAnsi="Frutiger-Roman" w:cs="Frutiger-Roman"/>
                <w:sz w:val="18"/>
                <w:szCs w:val="18"/>
                <w:lang w:val="es-ES"/>
              </w:rPr>
              <w:tab/>
            </w:r>
          </w:p>
          <w:p w14:paraId="1690D477"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a) Por matanza de ganado: </w:t>
            </w:r>
            <w:r w:rsidRPr="00914235">
              <w:rPr>
                <w:rFonts w:ascii="Frutiger-Roman" w:hAnsi="Frutiger-Roman" w:cs="Frutiger-Roman"/>
                <w:sz w:val="18"/>
                <w:szCs w:val="18"/>
                <w:lang w:val="es-ES"/>
              </w:rPr>
              <w:tab/>
            </w:r>
          </w:p>
          <w:p w14:paraId="4D33A80E"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Vacuno, por cabeza:</w:t>
            </w:r>
            <w:r w:rsidRPr="00914235">
              <w:rPr>
                <w:rFonts w:ascii="Frutiger-Roman" w:hAnsi="Frutiger-Roman" w:cs="Frutiger-Roman"/>
                <w:sz w:val="18"/>
                <w:szCs w:val="18"/>
                <w:lang w:val="es-ES"/>
              </w:rPr>
              <w:tab/>
              <w:t>$34.10</w:t>
            </w:r>
          </w:p>
          <w:p w14:paraId="51C2FE39"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Porcino, por cabeza:</w:t>
            </w:r>
            <w:r w:rsidRPr="00914235">
              <w:rPr>
                <w:rFonts w:ascii="Frutiger-Roman" w:hAnsi="Frutiger-Roman" w:cs="Frutiger-Roman"/>
                <w:sz w:val="18"/>
                <w:szCs w:val="18"/>
                <w:lang w:val="es-ES"/>
              </w:rPr>
              <w:tab/>
              <w:t>$34.10</w:t>
            </w:r>
          </w:p>
          <w:p w14:paraId="409FA214"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3.- Ovicaprino, por cabeza:</w:t>
            </w:r>
            <w:r w:rsidRPr="00914235">
              <w:rPr>
                <w:rFonts w:ascii="Frutiger-Roman" w:hAnsi="Frutiger-Roman" w:cs="Frutiger-Roman"/>
                <w:sz w:val="18"/>
                <w:szCs w:val="18"/>
                <w:lang w:val="es-ES"/>
              </w:rPr>
              <w:tab/>
              <w:t>$17.00</w:t>
            </w:r>
          </w:p>
          <w:p w14:paraId="4719BD25"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b) Por el uso de corrales, diariamente: </w:t>
            </w:r>
            <w:r w:rsidRPr="00914235">
              <w:rPr>
                <w:rFonts w:ascii="Frutiger-Roman" w:hAnsi="Frutiger-Roman" w:cs="Frutiger-Roman"/>
                <w:sz w:val="18"/>
                <w:szCs w:val="18"/>
                <w:lang w:val="es-ES"/>
              </w:rPr>
              <w:tab/>
            </w:r>
          </w:p>
          <w:p w14:paraId="417A1327"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Ganado vacuno, por cabeza:</w:t>
            </w:r>
            <w:r w:rsidRPr="00914235">
              <w:rPr>
                <w:rFonts w:ascii="Frutiger-Roman" w:hAnsi="Frutiger-Roman" w:cs="Frutiger-Roman"/>
                <w:sz w:val="18"/>
                <w:szCs w:val="18"/>
                <w:lang w:val="es-ES"/>
              </w:rPr>
              <w:tab/>
              <w:t>$5.00</w:t>
            </w:r>
          </w:p>
          <w:p w14:paraId="033D896D"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Ganado porcino, por cabeza:</w:t>
            </w:r>
            <w:r w:rsidRPr="00914235">
              <w:rPr>
                <w:rFonts w:ascii="Frutiger-Roman" w:hAnsi="Frutiger-Roman" w:cs="Frutiger-Roman"/>
                <w:sz w:val="18"/>
                <w:szCs w:val="18"/>
                <w:lang w:val="es-ES"/>
              </w:rPr>
              <w:tab/>
              <w:t>$4.00</w:t>
            </w:r>
          </w:p>
          <w:p w14:paraId="6ACDCE4C"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3.- Embarque y salida de ganado porcino, por cabeza:</w:t>
            </w:r>
            <w:r w:rsidRPr="00914235">
              <w:rPr>
                <w:rFonts w:ascii="Frutiger-Roman" w:hAnsi="Frutiger-Roman" w:cs="Frutiger-Roman"/>
                <w:sz w:val="18"/>
                <w:szCs w:val="18"/>
                <w:lang w:val="es-ES"/>
              </w:rPr>
              <w:tab/>
              <w:t>$9.40</w:t>
            </w:r>
          </w:p>
          <w:p w14:paraId="74702030"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c) Enmantado de canales de ganado vacuno, por cabeza:</w:t>
            </w:r>
            <w:r w:rsidRPr="00914235">
              <w:rPr>
                <w:rFonts w:ascii="Frutiger-Roman" w:hAnsi="Frutiger-Roman" w:cs="Frutiger-Roman"/>
                <w:sz w:val="18"/>
                <w:szCs w:val="18"/>
                <w:lang w:val="es-ES"/>
              </w:rPr>
              <w:tab/>
              <w:t>$12.10</w:t>
            </w:r>
          </w:p>
          <w:p w14:paraId="0C8FB578"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Encierro de cerdos para el sacrificio en horas extraordinarias, además de la mano de obra correspondiente, por cabeza:</w:t>
            </w:r>
            <w:r w:rsidRPr="00914235">
              <w:rPr>
                <w:rFonts w:ascii="Frutiger-Roman" w:hAnsi="Frutiger-Roman" w:cs="Frutiger-Roman"/>
                <w:sz w:val="18"/>
                <w:szCs w:val="18"/>
                <w:lang w:val="es-ES"/>
              </w:rPr>
              <w:tab/>
              <w:t>$7.70</w:t>
            </w:r>
          </w:p>
          <w:p w14:paraId="003182F5"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e) Por refrigeración, cada veinticuatro horas: </w:t>
            </w:r>
            <w:r w:rsidRPr="00914235">
              <w:rPr>
                <w:rFonts w:ascii="Frutiger-Roman" w:hAnsi="Frutiger-Roman" w:cs="Frutiger-Roman"/>
                <w:sz w:val="18"/>
                <w:szCs w:val="18"/>
                <w:lang w:val="es-ES"/>
              </w:rPr>
              <w:tab/>
            </w:r>
          </w:p>
          <w:p w14:paraId="067993A0"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Ganado vacuno, por cabeza:</w:t>
            </w:r>
            <w:r w:rsidRPr="00914235">
              <w:rPr>
                <w:rFonts w:ascii="Frutiger-Roman" w:hAnsi="Frutiger-Roman" w:cs="Frutiger-Roman"/>
                <w:sz w:val="18"/>
                <w:szCs w:val="18"/>
                <w:lang w:val="es-ES"/>
              </w:rPr>
              <w:tab/>
              <w:t>$11.60</w:t>
            </w:r>
          </w:p>
          <w:p w14:paraId="01211176"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Ganado porcino y ovicaprino, por cabeza:</w:t>
            </w:r>
            <w:r w:rsidRPr="00914235">
              <w:rPr>
                <w:rFonts w:ascii="Frutiger-Roman" w:hAnsi="Frutiger-Roman" w:cs="Frutiger-Roman"/>
                <w:sz w:val="18"/>
                <w:szCs w:val="18"/>
                <w:lang w:val="es-ES"/>
              </w:rPr>
              <w:tab/>
              <w:t>$7.70</w:t>
            </w:r>
          </w:p>
          <w:p w14:paraId="6CA77D6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f) Salado de pieles, aportando la sal el interesado, por piel:</w:t>
            </w:r>
            <w:r w:rsidRPr="00914235">
              <w:rPr>
                <w:rFonts w:ascii="Frutiger-Roman" w:hAnsi="Frutiger-Roman" w:cs="Frutiger-Roman"/>
                <w:sz w:val="18"/>
                <w:szCs w:val="18"/>
                <w:lang w:val="es-ES"/>
              </w:rPr>
              <w:tab/>
              <w:t>$5.50</w:t>
            </w:r>
          </w:p>
          <w:p w14:paraId="7083699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g) Fritura de ganado porcino, por cabeza:</w:t>
            </w:r>
            <w:r w:rsidRPr="00914235">
              <w:rPr>
                <w:rFonts w:ascii="Frutiger-Roman" w:hAnsi="Frutiger-Roman" w:cs="Frutiger-Roman"/>
                <w:sz w:val="18"/>
                <w:szCs w:val="18"/>
                <w:lang w:val="es-ES"/>
              </w:rPr>
              <w:tab/>
              <w:t>$5.50</w:t>
            </w:r>
          </w:p>
          <w:p w14:paraId="7C760CD5"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La comprobación de propiedad de ganado y permiso sanitario, se exigirá aun cuando aquel no se sacrifique en el rastro municipal. </w:t>
            </w:r>
            <w:r w:rsidRPr="00914235">
              <w:rPr>
                <w:rFonts w:ascii="Frutiger-Roman" w:hAnsi="Frutiger-Roman" w:cs="Frutiger-Roman"/>
                <w:sz w:val="18"/>
                <w:szCs w:val="18"/>
                <w:lang w:val="es-ES"/>
              </w:rPr>
              <w:tab/>
            </w:r>
          </w:p>
          <w:p w14:paraId="57D73EE3"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VII. Venta de productos obtenidos en el rastro: </w:t>
            </w:r>
            <w:r w:rsidRPr="00914235">
              <w:rPr>
                <w:rFonts w:ascii="Frutiger-Roman" w:hAnsi="Frutiger-Roman" w:cs="Frutiger-Roman"/>
                <w:sz w:val="18"/>
                <w:szCs w:val="18"/>
                <w:lang w:val="es-ES"/>
              </w:rPr>
              <w:tab/>
            </w:r>
          </w:p>
          <w:p w14:paraId="77947FE0"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Harina de sangre, por kilogramo:</w:t>
            </w:r>
            <w:r w:rsidRPr="00914235">
              <w:rPr>
                <w:rFonts w:ascii="Frutiger-Roman" w:hAnsi="Frutiger-Roman" w:cs="Frutiger-Roman"/>
                <w:sz w:val="18"/>
                <w:szCs w:val="18"/>
                <w:lang w:val="es-ES"/>
              </w:rPr>
              <w:tab/>
              <w:t>$2.20</w:t>
            </w:r>
          </w:p>
          <w:p w14:paraId="16FAA66B"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Estiércol, por tonelada:</w:t>
            </w:r>
            <w:r w:rsidRPr="00914235">
              <w:rPr>
                <w:rFonts w:ascii="Frutiger-Roman" w:hAnsi="Frutiger-Roman" w:cs="Frutiger-Roman"/>
                <w:sz w:val="18"/>
                <w:szCs w:val="18"/>
                <w:lang w:val="es-ES"/>
              </w:rPr>
              <w:tab/>
              <w:t>$7.70</w:t>
            </w:r>
          </w:p>
          <w:p w14:paraId="28CF1C08"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VIII. Por autorización de matanza de aves, por cabeza: </w:t>
            </w:r>
            <w:r w:rsidRPr="00914235">
              <w:rPr>
                <w:rFonts w:ascii="Frutiger-Roman" w:hAnsi="Frutiger-Roman" w:cs="Frutiger-Roman"/>
                <w:sz w:val="18"/>
                <w:szCs w:val="18"/>
                <w:lang w:val="es-ES"/>
              </w:rPr>
              <w:tab/>
            </w:r>
          </w:p>
          <w:p w14:paraId="2C732B7C"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Pavos:</w:t>
            </w:r>
            <w:r w:rsidRPr="00914235">
              <w:rPr>
                <w:rFonts w:ascii="Frutiger-Roman" w:hAnsi="Frutiger-Roman" w:cs="Frutiger-Roman"/>
                <w:sz w:val="18"/>
                <w:szCs w:val="18"/>
                <w:lang w:val="es-ES"/>
              </w:rPr>
              <w:tab/>
              <w:t>$2.20</w:t>
            </w:r>
          </w:p>
          <w:p w14:paraId="5957FFF3"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Pollos y gallinas:</w:t>
            </w:r>
            <w:r w:rsidRPr="00914235">
              <w:rPr>
                <w:rFonts w:ascii="Frutiger-Roman" w:hAnsi="Frutiger-Roman" w:cs="Frutiger-Roman"/>
                <w:sz w:val="18"/>
                <w:szCs w:val="18"/>
                <w:lang w:val="es-ES"/>
              </w:rPr>
              <w:tab/>
              <w:t>$2.20</w:t>
            </w:r>
          </w:p>
          <w:p w14:paraId="2002E732" w14:textId="77777777" w:rsidR="006C6E3B" w:rsidRPr="00914235" w:rsidRDefault="006C6E3B" w:rsidP="006C6E3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Este derecho se causará aún si la matanza se realiza en instalaciones particulares; y </w:t>
            </w:r>
            <w:r w:rsidRPr="00914235">
              <w:rPr>
                <w:rFonts w:ascii="Frutiger-Roman" w:hAnsi="Frutiger-Roman" w:cs="Frutiger-Roman"/>
                <w:sz w:val="18"/>
                <w:szCs w:val="18"/>
                <w:lang w:val="es-ES"/>
              </w:rPr>
              <w:tab/>
            </w:r>
          </w:p>
          <w:p w14:paraId="36A5517C" w14:textId="2A6C1B71" w:rsidR="006C6E3B" w:rsidRPr="00914235" w:rsidRDefault="006C6E3B" w:rsidP="006C6E3B">
            <w:pPr>
              <w:spacing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IX. Por otros servicios que preste el rastro municipal, diferentes a los señalados en este capítulo, por cada uno, de:                          </w:t>
            </w:r>
            <w:r w:rsidRPr="00914235">
              <w:rPr>
                <w:rFonts w:ascii="Frutiger-Roman" w:hAnsi="Frutiger-Roman" w:cs="Frutiger-Roman"/>
                <w:sz w:val="18"/>
                <w:szCs w:val="18"/>
                <w:lang w:val="es-ES"/>
              </w:rPr>
              <w:tab/>
              <w:t>$29.70</w:t>
            </w:r>
          </w:p>
        </w:tc>
        <w:tc>
          <w:tcPr>
            <w:tcW w:w="2943" w:type="dxa"/>
          </w:tcPr>
          <w:p w14:paraId="7F33D7FC" w14:textId="1C311CDB" w:rsidR="006C6E3B" w:rsidRPr="00914235" w:rsidRDefault="006C6E3B" w:rsidP="006C6E3B">
            <w:pPr>
              <w:spacing w:line="240" w:lineRule="auto"/>
              <w:rPr>
                <w:rFonts w:ascii="Arial" w:hAnsi="Arial" w:cs="Arial"/>
                <w:color w:val="000000"/>
                <w:sz w:val="24"/>
                <w:szCs w:val="24"/>
                <w:lang w:eastAsia="es-ES"/>
              </w:rPr>
            </w:pPr>
            <w:r w:rsidRPr="00914235">
              <w:rPr>
                <w:rFonts w:ascii="Frutiger-Roman" w:hAnsi="Frutiger-Roman" w:cs="Frutiger-Roman"/>
                <w:sz w:val="18"/>
                <w:szCs w:val="18"/>
                <w:lang w:val="es-ES"/>
              </w:rPr>
              <w:lastRenderedPageBreak/>
              <w:t xml:space="preserve">Se incrementa un 10% en relación con la Ley de ingresos </w:t>
            </w:r>
            <w:r w:rsidR="005C0DC7">
              <w:rPr>
                <w:rFonts w:ascii="Frutiger-Roman" w:hAnsi="Frutiger-Roman" w:cs="Frutiger-Roman"/>
                <w:sz w:val="18"/>
                <w:szCs w:val="18"/>
                <w:lang w:val="es-ES"/>
              </w:rPr>
              <w:t>2020</w:t>
            </w:r>
            <w:r w:rsidRPr="00914235">
              <w:rPr>
                <w:rFonts w:ascii="Frutiger-Roman" w:hAnsi="Frutiger-Roman" w:cs="Frutiger-Roman"/>
                <w:sz w:val="18"/>
                <w:szCs w:val="18"/>
                <w:lang w:val="es-ES"/>
              </w:rPr>
              <w:t xml:space="preserve"> con el afán de ir homologar las tarifas con los municipios vecinos de la región 07 Sierra de Amula, esto a sugerencia del poder legislativo del Estado de Jalisco.</w:t>
            </w:r>
          </w:p>
        </w:tc>
      </w:tr>
      <w:tr w:rsidR="00E063BD" w:rsidRPr="00914235" w14:paraId="1C7149E4" w14:textId="77777777" w:rsidTr="00EC6692">
        <w:tc>
          <w:tcPr>
            <w:tcW w:w="2942" w:type="dxa"/>
          </w:tcPr>
          <w:p w14:paraId="77191E3E"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 xml:space="preserve">Artículo 62.- Las personas físicas que requieran los servicios del registro civil, en los términos de este capítulo, pagarán previamente los derechos correspondientes, conforme a la siguiente: </w:t>
            </w:r>
          </w:p>
          <w:p w14:paraId="19AA2D35"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TARIFA</w:t>
            </w:r>
          </w:p>
          <w:p w14:paraId="30950752"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 En las oficinas, fuera del horario normal:  </w:t>
            </w:r>
          </w:p>
          <w:p w14:paraId="6046B00D"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Matrimonios, cada uno:</w:t>
            </w:r>
            <w:r w:rsidRPr="00914235">
              <w:rPr>
                <w:rFonts w:ascii="Frutiger-Roman" w:hAnsi="Frutiger-Roman" w:cs="Frutiger-Roman"/>
                <w:sz w:val="18"/>
                <w:szCs w:val="18"/>
                <w:lang w:val="es-ES"/>
              </w:rPr>
              <w:tab/>
              <w:t>$236.00</w:t>
            </w:r>
          </w:p>
          <w:p w14:paraId="12DCC5B5"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Los demás actos, excepto defunciones y nacimientos, por cada uno:</w:t>
            </w:r>
            <w:r w:rsidRPr="00914235">
              <w:rPr>
                <w:rFonts w:ascii="Frutiger-Roman" w:hAnsi="Frutiger-Roman" w:cs="Frutiger-Roman"/>
                <w:sz w:val="18"/>
                <w:szCs w:val="18"/>
                <w:lang w:val="es-ES"/>
              </w:rPr>
              <w:tab/>
              <w:t>$58.00</w:t>
            </w:r>
          </w:p>
          <w:p w14:paraId="3A996235"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II. A domicilio: </w:t>
            </w:r>
            <w:r w:rsidRPr="00914235">
              <w:rPr>
                <w:rFonts w:ascii="Frutiger-Roman" w:hAnsi="Frutiger-Roman" w:cs="Frutiger-Roman"/>
                <w:sz w:val="18"/>
                <w:szCs w:val="18"/>
                <w:lang w:val="es-ES"/>
              </w:rPr>
              <w:tab/>
            </w:r>
          </w:p>
          <w:p w14:paraId="29596099"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Matrimonios en horas hábiles de oficina, cada uno:</w:t>
            </w:r>
            <w:r w:rsidRPr="00914235">
              <w:rPr>
                <w:rFonts w:ascii="Frutiger-Roman" w:hAnsi="Frutiger-Roman" w:cs="Frutiger-Roman"/>
                <w:sz w:val="18"/>
                <w:szCs w:val="18"/>
                <w:lang w:val="es-ES"/>
              </w:rPr>
              <w:tab/>
              <w:t>$181.00</w:t>
            </w:r>
          </w:p>
          <w:p w14:paraId="64DBA326"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Matrimonios en horas inhábiles de oficina, cada uno:</w:t>
            </w:r>
            <w:r w:rsidRPr="00914235">
              <w:rPr>
                <w:rFonts w:ascii="Frutiger-Roman" w:hAnsi="Frutiger-Roman" w:cs="Frutiger-Roman"/>
                <w:sz w:val="18"/>
                <w:szCs w:val="18"/>
                <w:lang w:val="es-ES"/>
              </w:rPr>
              <w:tab/>
              <w:t>$431.00</w:t>
            </w:r>
          </w:p>
          <w:p w14:paraId="590ED347"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c) Los demás actos en horas hábiles de oficina, excepto nacimientos </w:t>
            </w:r>
            <w:r w:rsidRPr="00914235">
              <w:rPr>
                <w:rFonts w:ascii="Frutiger-Roman" w:hAnsi="Frutiger-Roman" w:cs="Frutiger-Roman"/>
                <w:sz w:val="18"/>
                <w:szCs w:val="18"/>
                <w:lang w:val="es-ES"/>
              </w:rPr>
              <w:lastRenderedPageBreak/>
              <w:t xml:space="preserve">ordinarios y extemporáneos, </w:t>
            </w:r>
            <w:proofErr w:type="gramStart"/>
            <w:r w:rsidRPr="00914235">
              <w:rPr>
                <w:rFonts w:ascii="Frutiger-Roman" w:hAnsi="Frutiger-Roman" w:cs="Frutiger-Roman"/>
                <w:sz w:val="18"/>
                <w:szCs w:val="18"/>
                <w:lang w:val="es-ES"/>
              </w:rPr>
              <w:t>por  cada</w:t>
            </w:r>
            <w:proofErr w:type="gramEnd"/>
            <w:r w:rsidRPr="00914235">
              <w:rPr>
                <w:rFonts w:ascii="Frutiger-Roman" w:hAnsi="Frutiger-Roman" w:cs="Frutiger-Roman"/>
                <w:sz w:val="18"/>
                <w:szCs w:val="18"/>
                <w:lang w:val="es-ES"/>
              </w:rPr>
              <w:t xml:space="preserve"> uno:</w:t>
            </w:r>
            <w:r w:rsidRPr="00914235">
              <w:rPr>
                <w:rFonts w:ascii="Frutiger-Roman" w:hAnsi="Frutiger-Roman" w:cs="Frutiger-Roman"/>
                <w:sz w:val="18"/>
                <w:szCs w:val="18"/>
                <w:lang w:val="es-ES"/>
              </w:rPr>
              <w:tab/>
              <w:t>$138.00</w:t>
            </w:r>
          </w:p>
          <w:p w14:paraId="28CC28E8"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Los demás actos en horas inhábiles de oficina, cada uno:</w:t>
            </w:r>
            <w:r w:rsidRPr="00914235">
              <w:rPr>
                <w:rFonts w:ascii="Frutiger-Roman" w:hAnsi="Frutiger-Roman" w:cs="Frutiger-Roman"/>
                <w:sz w:val="18"/>
                <w:szCs w:val="18"/>
                <w:lang w:val="es-ES"/>
              </w:rPr>
              <w:tab/>
              <w:t>$228.00</w:t>
            </w:r>
          </w:p>
          <w:p w14:paraId="3B4A0527"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III. Por las anotaciones e inserciones en las actas del registro civil se pagará el derecho conforme a las siguientes tarifas: </w:t>
            </w:r>
            <w:r w:rsidRPr="00914235">
              <w:rPr>
                <w:rFonts w:ascii="Frutiger-Roman" w:hAnsi="Frutiger-Roman" w:cs="Frutiger-Roman"/>
                <w:sz w:val="18"/>
                <w:szCs w:val="18"/>
                <w:lang w:val="es-ES"/>
              </w:rPr>
              <w:tab/>
            </w:r>
          </w:p>
          <w:p w14:paraId="21B47DD7"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De cambio de régimen patrimonial en el matrimonio:</w:t>
            </w:r>
            <w:r w:rsidRPr="00914235">
              <w:rPr>
                <w:rFonts w:ascii="Frutiger-Roman" w:hAnsi="Frutiger-Roman" w:cs="Frutiger-Roman"/>
                <w:sz w:val="18"/>
                <w:szCs w:val="18"/>
                <w:lang w:val="es-ES"/>
              </w:rPr>
              <w:tab/>
              <w:t>$157.00</w:t>
            </w:r>
          </w:p>
          <w:p w14:paraId="244C5E53"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b) De actas de defunción de personas fallecidas fuera del Municipio o en el extranjero, de:                                                                     </w:t>
            </w:r>
            <w:r w:rsidRPr="00914235">
              <w:rPr>
                <w:rFonts w:ascii="Frutiger-Roman" w:hAnsi="Frutiger-Roman" w:cs="Frutiger-Roman"/>
                <w:sz w:val="18"/>
                <w:szCs w:val="18"/>
                <w:lang w:val="es-ES"/>
              </w:rPr>
              <w:tab/>
              <w:t>$170.00</w:t>
            </w:r>
          </w:p>
          <w:p w14:paraId="20CB58FE"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Las anotaciones derivadas de resolución administrativa de actas.</w:t>
            </w:r>
            <w:r w:rsidRPr="00914235">
              <w:rPr>
                <w:rFonts w:ascii="Frutiger-Roman" w:hAnsi="Frutiger-Roman" w:cs="Frutiger-Roman"/>
                <w:sz w:val="18"/>
                <w:szCs w:val="18"/>
                <w:lang w:val="es-ES"/>
              </w:rPr>
              <w:tab/>
              <w:t>$99.50</w:t>
            </w:r>
          </w:p>
          <w:p w14:paraId="100480F7" w14:textId="3421BCA6" w:rsidR="00E063BD" w:rsidRPr="00914235" w:rsidRDefault="00E063BD" w:rsidP="00E063BD">
            <w:pPr>
              <w:autoSpaceDE w:val="0"/>
              <w:autoSpaceDN w:val="0"/>
              <w:adjustRightInd w:val="0"/>
              <w:spacing w:after="0" w:line="240" w:lineRule="auto"/>
              <w:rPr>
                <w:rFonts w:ascii="Arial" w:hAnsi="Arial" w:cs="Arial"/>
                <w:color w:val="000000"/>
                <w:sz w:val="24"/>
                <w:szCs w:val="24"/>
                <w:lang w:eastAsia="es-ES"/>
              </w:rPr>
            </w:pPr>
            <w:r w:rsidRPr="00914235">
              <w:rPr>
                <w:rFonts w:ascii="Frutiger-Roman" w:hAnsi="Frutiger-Roman" w:cs="Frutiger-Roman"/>
                <w:sz w:val="18"/>
                <w:szCs w:val="18"/>
                <w:lang w:val="es-ES"/>
              </w:rPr>
              <w:t>d) Las anotaciones derivadas de sentencias de divorcio, por rectificación y anotación de actas.</w:t>
            </w:r>
            <w:r w:rsidRPr="00914235">
              <w:rPr>
                <w:rFonts w:ascii="Frutiger-Roman" w:hAnsi="Frutiger-Roman" w:cs="Frutiger-Roman"/>
                <w:sz w:val="18"/>
                <w:szCs w:val="18"/>
                <w:lang w:val="es-ES"/>
              </w:rPr>
              <w:tab/>
              <w:t>$146.00</w:t>
            </w:r>
          </w:p>
        </w:tc>
        <w:tc>
          <w:tcPr>
            <w:tcW w:w="2943" w:type="dxa"/>
          </w:tcPr>
          <w:p w14:paraId="6D115C8D"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 xml:space="preserve">Artículo 62.- Las personas físicas que requieran los servicios del registro civil, en los términos de este capítulo, pagarán previamente los derechos correspondientes, conforme a la siguiente: </w:t>
            </w:r>
          </w:p>
          <w:p w14:paraId="4E1885EE"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TARIFA</w:t>
            </w:r>
          </w:p>
          <w:p w14:paraId="1DD6ED48"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 En las oficinas, fuera del horario normal:  </w:t>
            </w:r>
          </w:p>
          <w:p w14:paraId="59599342"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Matrimonios, cada uno:</w:t>
            </w:r>
            <w:r w:rsidRPr="00914235">
              <w:rPr>
                <w:rFonts w:ascii="Frutiger-Roman" w:hAnsi="Frutiger-Roman" w:cs="Frutiger-Roman"/>
                <w:sz w:val="18"/>
                <w:szCs w:val="18"/>
                <w:lang w:val="es-ES"/>
              </w:rPr>
              <w:tab/>
              <w:t>$283.00</w:t>
            </w:r>
          </w:p>
          <w:p w14:paraId="5C733C57"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Los demás actos, excepto defunciones y nacimientos, por cada uno:</w:t>
            </w:r>
            <w:r w:rsidRPr="00914235">
              <w:rPr>
                <w:rFonts w:ascii="Frutiger-Roman" w:hAnsi="Frutiger-Roman" w:cs="Frutiger-Roman"/>
                <w:sz w:val="18"/>
                <w:szCs w:val="18"/>
                <w:lang w:val="es-ES"/>
              </w:rPr>
              <w:tab/>
              <w:t>$64.00</w:t>
            </w:r>
          </w:p>
          <w:p w14:paraId="4BDECEFD"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II. A domicilio: </w:t>
            </w:r>
            <w:r w:rsidRPr="00914235">
              <w:rPr>
                <w:rFonts w:ascii="Frutiger-Roman" w:hAnsi="Frutiger-Roman" w:cs="Frutiger-Roman"/>
                <w:sz w:val="18"/>
                <w:szCs w:val="18"/>
                <w:lang w:val="es-ES"/>
              </w:rPr>
              <w:tab/>
            </w:r>
          </w:p>
          <w:p w14:paraId="3DB7A3A4"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Matrimonios en horas hábiles de oficina, cada uno:</w:t>
            </w:r>
            <w:r w:rsidRPr="00914235">
              <w:rPr>
                <w:rFonts w:ascii="Frutiger-Roman" w:hAnsi="Frutiger-Roman" w:cs="Frutiger-Roman"/>
                <w:sz w:val="18"/>
                <w:szCs w:val="18"/>
                <w:lang w:val="es-ES"/>
              </w:rPr>
              <w:tab/>
              <w:t>$199.00</w:t>
            </w:r>
          </w:p>
          <w:p w14:paraId="490D9B5A"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Matrimonios en horas inhábiles de oficina, cada uno:</w:t>
            </w:r>
            <w:r w:rsidRPr="00914235">
              <w:rPr>
                <w:rFonts w:ascii="Frutiger-Roman" w:hAnsi="Frutiger-Roman" w:cs="Frutiger-Roman"/>
                <w:sz w:val="18"/>
                <w:szCs w:val="18"/>
                <w:lang w:val="es-ES"/>
              </w:rPr>
              <w:tab/>
              <w:t>$517.00</w:t>
            </w:r>
          </w:p>
          <w:p w14:paraId="2A0D9E31"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c) Los demás actos en horas hábiles de oficina, excepto nacimientos </w:t>
            </w:r>
            <w:r w:rsidRPr="00914235">
              <w:rPr>
                <w:rFonts w:ascii="Frutiger-Roman" w:hAnsi="Frutiger-Roman" w:cs="Frutiger-Roman"/>
                <w:sz w:val="18"/>
                <w:szCs w:val="18"/>
                <w:lang w:val="es-ES"/>
              </w:rPr>
              <w:lastRenderedPageBreak/>
              <w:t xml:space="preserve">ordinarios y extemporáneos, </w:t>
            </w:r>
            <w:proofErr w:type="gramStart"/>
            <w:r w:rsidRPr="00914235">
              <w:rPr>
                <w:rFonts w:ascii="Frutiger-Roman" w:hAnsi="Frutiger-Roman" w:cs="Frutiger-Roman"/>
                <w:sz w:val="18"/>
                <w:szCs w:val="18"/>
                <w:lang w:val="es-ES"/>
              </w:rPr>
              <w:t>por  cada</w:t>
            </w:r>
            <w:proofErr w:type="gramEnd"/>
            <w:r w:rsidRPr="00914235">
              <w:rPr>
                <w:rFonts w:ascii="Frutiger-Roman" w:hAnsi="Frutiger-Roman" w:cs="Frutiger-Roman"/>
                <w:sz w:val="18"/>
                <w:szCs w:val="18"/>
                <w:lang w:val="es-ES"/>
              </w:rPr>
              <w:t xml:space="preserve"> uno:</w:t>
            </w:r>
            <w:r w:rsidRPr="00914235">
              <w:rPr>
                <w:rFonts w:ascii="Frutiger-Roman" w:hAnsi="Frutiger-Roman" w:cs="Frutiger-Roman"/>
                <w:sz w:val="18"/>
                <w:szCs w:val="18"/>
                <w:lang w:val="es-ES"/>
              </w:rPr>
              <w:tab/>
              <w:t>$152.00</w:t>
            </w:r>
          </w:p>
          <w:p w14:paraId="677A971D"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Los demás actos en horas inhábiles de oficina, cada uno:</w:t>
            </w:r>
            <w:r w:rsidRPr="00914235">
              <w:rPr>
                <w:rFonts w:ascii="Frutiger-Roman" w:hAnsi="Frutiger-Roman" w:cs="Frutiger-Roman"/>
                <w:sz w:val="18"/>
                <w:szCs w:val="18"/>
                <w:lang w:val="es-ES"/>
              </w:rPr>
              <w:tab/>
              <w:t>$274.00</w:t>
            </w:r>
          </w:p>
          <w:p w14:paraId="65042127"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III. Por las anotaciones e inserciones en las actas del registro civil se pagará el derecho conforme a las siguientes tarifas: </w:t>
            </w:r>
            <w:r w:rsidRPr="00914235">
              <w:rPr>
                <w:rFonts w:ascii="Frutiger-Roman" w:hAnsi="Frutiger-Roman" w:cs="Frutiger-Roman"/>
                <w:sz w:val="18"/>
                <w:szCs w:val="18"/>
                <w:lang w:val="es-ES"/>
              </w:rPr>
              <w:tab/>
            </w:r>
          </w:p>
          <w:p w14:paraId="6A78CB67"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De cambio de régimen patrimonial en el matrimonio:</w:t>
            </w:r>
            <w:r w:rsidRPr="00914235">
              <w:rPr>
                <w:rFonts w:ascii="Frutiger-Roman" w:hAnsi="Frutiger-Roman" w:cs="Frutiger-Roman"/>
                <w:sz w:val="18"/>
                <w:szCs w:val="18"/>
                <w:lang w:val="es-ES"/>
              </w:rPr>
              <w:tab/>
              <w:t>$165.00</w:t>
            </w:r>
          </w:p>
          <w:p w14:paraId="37202062"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b) De actas de defunción de personas fallecidas fuera del Municipio o en el extranjero, de:                                                                     </w:t>
            </w:r>
            <w:r w:rsidRPr="00914235">
              <w:rPr>
                <w:rFonts w:ascii="Frutiger-Roman" w:hAnsi="Frutiger-Roman" w:cs="Frutiger-Roman"/>
                <w:sz w:val="18"/>
                <w:szCs w:val="18"/>
                <w:lang w:val="es-ES"/>
              </w:rPr>
              <w:tab/>
              <w:t>$178.50</w:t>
            </w:r>
          </w:p>
          <w:p w14:paraId="66873401"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Las anotaciones derivadas de resolución administrativa de actas.</w:t>
            </w:r>
            <w:r w:rsidRPr="00914235">
              <w:rPr>
                <w:rFonts w:ascii="Frutiger-Roman" w:hAnsi="Frutiger-Roman" w:cs="Frutiger-Roman"/>
                <w:sz w:val="18"/>
                <w:szCs w:val="18"/>
                <w:lang w:val="es-ES"/>
              </w:rPr>
              <w:tab/>
              <w:t>$104.50</w:t>
            </w:r>
          </w:p>
          <w:p w14:paraId="6BE2F37C"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Las anotaciones derivadas de sentencias de divorcio, por rectificación y anotación de actas.</w:t>
            </w:r>
            <w:r w:rsidRPr="00914235">
              <w:rPr>
                <w:rFonts w:ascii="Frutiger-Roman" w:hAnsi="Frutiger-Roman" w:cs="Frutiger-Roman"/>
                <w:sz w:val="18"/>
                <w:szCs w:val="18"/>
                <w:lang w:val="es-ES"/>
              </w:rPr>
              <w:tab/>
              <w:t>$153.00</w:t>
            </w:r>
          </w:p>
          <w:p w14:paraId="7CA3D62D"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p>
          <w:p w14:paraId="345C7F8C"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IV. Por las anotaciones marginales de reconocimiento y legitimación de descendientes, así como de matrimonios colectivos, no se pagarán los derechos a que se refiere este capítulo.</w:t>
            </w:r>
          </w:p>
          <w:p w14:paraId="5B95F9CC"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Los registros de nacimientos normales, extemporáneos y de las personas nacidas en el extranjero, hijos de padre o madre mexicanos, serán gratuitos, así como la primera copia certificada del acta de registro de nacimiento.</w:t>
            </w:r>
          </w:p>
          <w:p w14:paraId="239CDC15"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p>
          <w:p w14:paraId="53B3C45B"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Para los efectos de la aplicación de este capítulo, los horarios de labores al igual que las cuotas correspondientes a los servicios, deberán estar a la vista del público. El horario será:</w:t>
            </w:r>
          </w:p>
          <w:p w14:paraId="5D2EEC6A" w14:textId="3486305C"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De lunes a viernes de 9:00 a 15:00 horas. </w:t>
            </w:r>
          </w:p>
        </w:tc>
        <w:tc>
          <w:tcPr>
            <w:tcW w:w="2943" w:type="dxa"/>
          </w:tcPr>
          <w:p w14:paraId="6C308528" w14:textId="77777777" w:rsidR="00E063BD" w:rsidRPr="00914235" w:rsidRDefault="00E063BD" w:rsidP="00E063B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Se incrementa el cobro de matrimonios fuera de horario hábil y a domicilio ya que el personal de registro civil tiene que laborar en horario fuera de su jornada laborar ordinaria y no reciba remuneración extra alguna, la intención es que con ese incremento se le retribuya de manera justa al personal de registro civil.</w:t>
            </w:r>
          </w:p>
        </w:tc>
      </w:tr>
      <w:tr w:rsidR="00F353A9" w:rsidRPr="00914235" w14:paraId="4643D1CD" w14:textId="77777777" w:rsidTr="00EC6692">
        <w:tc>
          <w:tcPr>
            <w:tcW w:w="2942" w:type="dxa"/>
          </w:tcPr>
          <w:p w14:paraId="36ECED71"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Artículo 63.- Los derechos por este concepto se causarán y pagarán, previamente, conforme a la siguiente: </w:t>
            </w:r>
          </w:p>
          <w:p w14:paraId="3A5DCABD"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TARIFA      </w:t>
            </w:r>
          </w:p>
          <w:p w14:paraId="3B378176"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 Certificación de firmas, por cada una:</w:t>
            </w:r>
            <w:r w:rsidRPr="00914235">
              <w:rPr>
                <w:rFonts w:ascii="Frutiger-Roman" w:hAnsi="Frutiger-Roman" w:cs="Frutiger-Roman"/>
                <w:sz w:val="18"/>
                <w:szCs w:val="18"/>
                <w:lang w:val="es-ES"/>
              </w:rPr>
              <w:tab/>
              <w:t>$36.00</w:t>
            </w:r>
          </w:p>
          <w:p w14:paraId="5B6E6CAC"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II. Expedición de certificados, certificaciones, constancias o copias certificadas inclusive de actos del registro civil, por cada uno:</w:t>
            </w:r>
            <w:r w:rsidRPr="00914235">
              <w:rPr>
                <w:rFonts w:ascii="Frutiger-Roman" w:hAnsi="Frutiger-Roman" w:cs="Frutiger-Roman"/>
                <w:sz w:val="18"/>
                <w:szCs w:val="18"/>
                <w:lang w:val="es-ES"/>
              </w:rPr>
              <w:tab/>
              <w:t>$33.00</w:t>
            </w:r>
          </w:p>
          <w:p w14:paraId="364BF666"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III. Certificado de inexistencia de actas del registro civil, por cada uno, excepto las de nacimiento:</w:t>
            </w:r>
            <w:r w:rsidRPr="00914235">
              <w:rPr>
                <w:rFonts w:ascii="Frutiger-Roman" w:hAnsi="Frutiger-Roman" w:cs="Frutiger-Roman"/>
                <w:sz w:val="18"/>
                <w:szCs w:val="18"/>
                <w:lang w:val="es-ES"/>
              </w:rPr>
              <w:tab/>
              <w:t>$51.00</w:t>
            </w:r>
          </w:p>
          <w:p w14:paraId="1B3880D2"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IV. Extractos de actas, por cada uno:</w:t>
            </w:r>
            <w:r w:rsidRPr="00914235">
              <w:rPr>
                <w:rFonts w:ascii="Frutiger-Roman" w:hAnsi="Frutiger-Roman" w:cs="Frutiger-Roman"/>
                <w:sz w:val="18"/>
                <w:szCs w:val="18"/>
                <w:lang w:val="es-ES"/>
              </w:rPr>
              <w:tab/>
              <w:t>$36.00</w:t>
            </w:r>
          </w:p>
          <w:p w14:paraId="61B2C2FE"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V. Cuando el certificado, copia o informe requiera búsqueda de antecedentes, excepto copias del registro civil, por cada uno:</w:t>
            </w:r>
            <w:r w:rsidRPr="00914235">
              <w:rPr>
                <w:rFonts w:ascii="Frutiger-Roman" w:hAnsi="Frutiger-Roman" w:cs="Frutiger-Roman"/>
                <w:sz w:val="18"/>
                <w:szCs w:val="18"/>
                <w:lang w:val="es-ES"/>
              </w:rPr>
              <w:tab/>
              <w:t>$91.50</w:t>
            </w:r>
          </w:p>
          <w:p w14:paraId="21EF67C9"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VI. Certificado de residencia, por cada uno:</w:t>
            </w:r>
            <w:r w:rsidRPr="00914235">
              <w:rPr>
                <w:rFonts w:ascii="Frutiger-Roman" w:hAnsi="Frutiger-Roman" w:cs="Frutiger-Roman"/>
                <w:sz w:val="18"/>
                <w:szCs w:val="18"/>
                <w:lang w:val="es-ES"/>
              </w:rPr>
              <w:tab/>
              <w:t>$58.00</w:t>
            </w:r>
          </w:p>
          <w:p w14:paraId="786D57DE"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VII. Certificados de residencia para fines de naturalización, regularización de situación migratoria y otros fines análogos, por cada uno:</w:t>
            </w:r>
            <w:r w:rsidRPr="00914235">
              <w:rPr>
                <w:rFonts w:ascii="Frutiger-Roman" w:hAnsi="Frutiger-Roman" w:cs="Frutiger-Roman"/>
                <w:sz w:val="18"/>
                <w:szCs w:val="18"/>
                <w:lang w:val="es-ES"/>
              </w:rPr>
              <w:tab/>
              <w:t>$210.00</w:t>
            </w:r>
          </w:p>
          <w:p w14:paraId="15D0D54A"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VIII. Certificado médico prenupcial, por cada una de las partes:</w:t>
            </w:r>
            <w:r w:rsidRPr="00914235">
              <w:rPr>
                <w:rFonts w:ascii="Frutiger-Roman" w:hAnsi="Frutiger-Roman" w:cs="Frutiger-Roman"/>
                <w:sz w:val="18"/>
                <w:szCs w:val="18"/>
                <w:lang w:val="es-ES"/>
              </w:rPr>
              <w:tab/>
              <w:t>$102.00</w:t>
            </w:r>
          </w:p>
          <w:p w14:paraId="07933241"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IX. Certificado expedido por el médico veterinario zootecnista, sobre actividades del rastro municipal, por cada uno, de: </w:t>
            </w:r>
            <w:r w:rsidRPr="00914235">
              <w:rPr>
                <w:rFonts w:ascii="Frutiger-Roman" w:hAnsi="Frutiger-Roman" w:cs="Frutiger-Roman"/>
                <w:sz w:val="18"/>
                <w:szCs w:val="18"/>
                <w:lang w:val="es-ES"/>
              </w:rPr>
              <w:tab/>
              <w:t>$146.00</w:t>
            </w:r>
          </w:p>
          <w:p w14:paraId="34FBAE32"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X. Certificado de alcoholemia en los servicios médicos municipales: </w:t>
            </w:r>
            <w:r w:rsidRPr="00914235">
              <w:rPr>
                <w:rFonts w:ascii="Frutiger-Roman" w:hAnsi="Frutiger-Roman" w:cs="Frutiger-Roman"/>
                <w:sz w:val="18"/>
                <w:szCs w:val="18"/>
                <w:lang w:val="es-ES"/>
              </w:rPr>
              <w:tab/>
            </w:r>
          </w:p>
          <w:p w14:paraId="3656920D"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En horas hábiles, por cada uno:</w:t>
            </w:r>
            <w:r w:rsidRPr="00914235">
              <w:rPr>
                <w:rFonts w:ascii="Frutiger-Roman" w:hAnsi="Frutiger-Roman" w:cs="Frutiger-Roman"/>
                <w:sz w:val="18"/>
                <w:szCs w:val="18"/>
                <w:lang w:val="es-ES"/>
              </w:rPr>
              <w:tab/>
              <w:t>$163.00</w:t>
            </w:r>
          </w:p>
          <w:p w14:paraId="322DC70D"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En horas inhábiles, por cada uno:</w:t>
            </w:r>
            <w:r w:rsidRPr="00914235">
              <w:rPr>
                <w:rFonts w:ascii="Frutiger-Roman" w:hAnsi="Frutiger-Roman" w:cs="Frutiger-Roman"/>
                <w:sz w:val="18"/>
                <w:szCs w:val="18"/>
                <w:lang w:val="es-ES"/>
              </w:rPr>
              <w:tab/>
              <w:t>$291.50</w:t>
            </w:r>
          </w:p>
          <w:p w14:paraId="213A1EC2"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XI. Certificaciones de habitabilidad de inmuebles, según el tipo de construcción, por cada uno: </w:t>
            </w:r>
            <w:r w:rsidRPr="00914235">
              <w:rPr>
                <w:rFonts w:ascii="Frutiger-Roman" w:hAnsi="Frutiger-Roman" w:cs="Frutiger-Roman"/>
                <w:sz w:val="18"/>
                <w:szCs w:val="18"/>
                <w:lang w:val="es-ES"/>
              </w:rPr>
              <w:tab/>
            </w:r>
          </w:p>
          <w:p w14:paraId="4DBAB492"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Densidad alta:</w:t>
            </w:r>
            <w:r w:rsidRPr="00914235">
              <w:rPr>
                <w:rFonts w:ascii="Frutiger-Roman" w:hAnsi="Frutiger-Roman" w:cs="Frutiger-Roman"/>
                <w:sz w:val="18"/>
                <w:szCs w:val="18"/>
                <w:lang w:val="es-ES"/>
              </w:rPr>
              <w:tab/>
              <w:t>$12.50</w:t>
            </w:r>
          </w:p>
          <w:p w14:paraId="0EAE1271"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Densidad media:</w:t>
            </w:r>
            <w:r w:rsidRPr="00914235">
              <w:rPr>
                <w:rFonts w:ascii="Frutiger-Roman" w:hAnsi="Frutiger-Roman" w:cs="Frutiger-Roman"/>
                <w:sz w:val="18"/>
                <w:szCs w:val="18"/>
                <w:lang w:val="es-ES"/>
              </w:rPr>
              <w:tab/>
              <w:t>$14.00</w:t>
            </w:r>
          </w:p>
          <w:p w14:paraId="470644E1"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Densidad baja:</w:t>
            </w:r>
            <w:r w:rsidRPr="00914235">
              <w:rPr>
                <w:rFonts w:ascii="Frutiger-Roman" w:hAnsi="Frutiger-Roman" w:cs="Frutiger-Roman"/>
                <w:sz w:val="18"/>
                <w:szCs w:val="18"/>
                <w:lang w:val="es-ES"/>
              </w:rPr>
              <w:tab/>
              <w:t>$21.50</w:t>
            </w:r>
          </w:p>
          <w:p w14:paraId="568D3EAF"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Densidad mínima:</w:t>
            </w:r>
            <w:r w:rsidRPr="00914235">
              <w:rPr>
                <w:rFonts w:ascii="Frutiger-Roman" w:hAnsi="Frutiger-Roman" w:cs="Frutiger-Roman"/>
                <w:sz w:val="18"/>
                <w:szCs w:val="18"/>
                <w:lang w:val="es-ES"/>
              </w:rPr>
              <w:tab/>
              <w:t>$32.00</w:t>
            </w:r>
          </w:p>
          <w:p w14:paraId="03AA9C57"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XII. Expedición de planos por la dependencia municipal de obras públicas, por cada uno:</w:t>
            </w:r>
            <w:r w:rsidRPr="00914235">
              <w:rPr>
                <w:rFonts w:ascii="Frutiger-Roman" w:hAnsi="Frutiger-Roman" w:cs="Frutiger-Roman"/>
                <w:sz w:val="18"/>
                <w:szCs w:val="18"/>
                <w:lang w:val="es-ES"/>
              </w:rPr>
              <w:tab/>
              <w:t>$36.00</w:t>
            </w:r>
          </w:p>
          <w:p w14:paraId="433C6423"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XIII. Certificación de planos, por cada uno:</w:t>
            </w:r>
            <w:r w:rsidRPr="00914235">
              <w:rPr>
                <w:rFonts w:ascii="Frutiger-Roman" w:hAnsi="Frutiger-Roman" w:cs="Frutiger-Roman"/>
                <w:sz w:val="18"/>
                <w:szCs w:val="18"/>
                <w:lang w:val="es-ES"/>
              </w:rPr>
              <w:tab/>
              <w:t>$69.00</w:t>
            </w:r>
          </w:p>
          <w:p w14:paraId="7EDA64D5"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XIV. Dictámenes de usos y destinos:</w:t>
            </w:r>
            <w:r w:rsidRPr="00914235">
              <w:rPr>
                <w:rFonts w:ascii="Frutiger-Roman" w:hAnsi="Frutiger-Roman" w:cs="Frutiger-Roman"/>
                <w:sz w:val="18"/>
                <w:szCs w:val="18"/>
                <w:lang w:val="es-ES"/>
              </w:rPr>
              <w:tab/>
              <w:t>$1,224.00</w:t>
            </w:r>
          </w:p>
          <w:p w14:paraId="1B5B4295"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XV. Dictamen de trazo, usos y destinos: </w:t>
            </w:r>
            <w:r w:rsidRPr="00914235">
              <w:rPr>
                <w:rFonts w:ascii="Frutiger-Roman" w:hAnsi="Frutiger-Roman" w:cs="Frutiger-Roman"/>
                <w:sz w:val="18"/>
                <w:szCs w:val="18"/>
                <w:lang w:val="es-ES"/>
              </w:rPr>
              <w:tab/>
              <w:t>$2,403.00</w:t>
            </w:r>
          </w:p>
          <w:p w14:paraId="171603B5"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XVI. Certificado de operatividad a los establecimientos destinados a presentar espectáculos públicos, de acuerdo a lo previsto en el artículo 6, fracción VI, de esta ley, según su capacidad: </w:t>
            </w:r>
            <w:r w:rsidRPr="00914235">
              <w:rPr>
                <w:rFonts w:ascii="Frutiger-Roman" w:hAnsi="Frutiger-Roman" w:cs="Frutiger-Roman"/>
                <w:sz w:val="18"/>
                <w:szCs w:val="18"/>
                <w:lang w:val="es-ES"/>
              </w:rPr>
              <w:tab/>
            </w:r>
          </w:p>
          <w:p w14:paraId="4298E55C"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Hasta 250 personas:</w:t>
            </w:r>
            <w:r w:rsidRPr="00914235">
              <w:rPr>
                <w:rFonts w:ascii="Frutiger-Roman" w:hAnsi="Frutiger-Roman" w:cs="Frutiger-Roman"/>
                <w:sz w:val="18"/>
                <w:szCs w:val="18"/>
                <w:lang w:val="es-ES"/>
              </w:rPr>
              <w:tab/>
              <w:t>$588.00</w:t>
            </w:r>
          </w:p>
          <w:p w14:paraId="7EA3D382"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De más de 250 a 1,000 personas:</w:t>
            </w:r>
            <w:r w:rsidRPr="00914235">
              <w:rPr>
                <w:rFonts w:ascii="Frutiger-Roman" w:hAnsi="Frutiger-Roman" w:cs="Frutiger-Roman"/>
                <w:sz w:val="18"/>
                <w:szCs w:val="18"/>
                <w:lang w:val="es-ES"/>
              </w:rPr>
              <w:tab/>
              <w:t>$674.00</w:t>
            </w:r>
          </w:p>
          <w:p w14:paraId="6DF6214D"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De más de 1,000 a 5,000 personas:</w:t>
            </w:r>
            <w:r w:rsidRPr="00914235">
              <w:rPr>
                <w:rFonts w:ascii="Frutiger-Roman" w:hAnsi="Frutiger-Roman" w:cs="Frutiger-Roman"/>
                <w:sz w:val="18"/>
                <w:szCs w:val="18"/>
                <w:lang w:val="es-ES"/>
              </w:rPr>
              <w:tab/>
              <w:t>$970.50</w:t>
            </w:r>
          </w:p>
          <w:p w14:paraId="16688993"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De más de 5,000 a 10,000 personas:</w:t>
            </w:r>
            <w:r w:rsidRPr="00914235">
              <w:rPr>
                <w:rFonts w:ascii="Frutiger-Roman" w:hAnsi="Frutiger-Roman" w:cs="Frutiger-Roman"/>
                <w:sz w:val="18"/>
                <w:szCs w:val="18"/>
                <w:lang w:val="es-ES"/>
              </w:rPr>
              <w:tab/>
              <w:t>$1,941.00</w:t>
            </w:r>
          </w:p>
          <w:p w14:paraId="437296F5"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e) De más de 10,000 personas: </w:t>
            </w:r>
            <w:r w:rsidRPr="00914235">
              <w:rPr>
                <w:rFonts w:ascii="Frutiger-Roman" w:hAnsi="Frutiger-Roman" w:cs="Frutiger-Roman"/>
                <w:sz w:val="18"/>
                <w:szCs w:val="18"/>
                <w:lang w:val="es-ES"/>
              </w:rPr>
              <w:tab/>
              <w:t>$3,880.00</w:t>
            </w:r>
          </w:p>
          <w:p w14:paraId="1E160495"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 xml:space="preserve">XVII.- De la resolución administrativa derivada del trámite del divorcio administrativo. </w:t>
            </w:r>
            <w:r w:rsidRPr="00914235">
              <w:rPr>
                <w:rFonts w:ascii="Frutiger-Roman" w:hAnsi="Frutiger-Roman" w:cs="Frutiger-Roman"/>
                <w:sz w:val="18"/>
                <w:szCs w:val="18"/>
                <w:lang w:val="es-ES"/>
              </w:rPr>
              <w:tab/>
              <w:t>$67.00</w:t>
            </w:r>
          </w:p>
          <w:p w14:paraId="47839630" w14:textId="4DBA77DC" w:rsidR="00F353A9" w:rsidRPr="00914235" w:rsidRDefault="00F353A9" w:rsidP="00F353A9">
            <w:pPr>
              <w:autoSpaceDE w:val="0"/>
              <w:autoSpaceDN w:val="0"/>
              <w:adjustRightInd w:val="0"/>
              <w:spacing w:after="0" w:line="240" w:lineRule="auto"/>
              <w:rPr>
                <w:rFonts w:ascii="Arial" w:hAnsi="Arial" w:cs="Arial"/>
                <w:color w:val="000000"/>
                <w:sz w:val="24"/>
                <w:szCs w:val="24"/>
                <w:lang w:eastAsia="es-ES"/>
              </w:rPr>
            </w:pPr>
            <w:r w:rsidRPr="00914235">
              <w:rPr>
                <w:rFonts w:ascii="Frutiger-Roman" w:hAnsi="Frutiger-Roman" w:cs="Frutiger-Roman"/>
                <w:sz w:val="18"/>
                <w:szCs w:val="18"/>
                <w:lang w:val="es-ES"/>
              </w:rPr>
              <w:t>XVIII. Los certificados o autorizaciones especiales no previstos en este capítulo, causarán derechos, por cada uno:</w:t>
            </w:r>
            <w:r w:rsidRPr="00914235">
              <w:rPr>
                <w:rFonts w:ascii="Frutiger-Roman" w:hAnsi="Frutiger-Roman" w:cs="Frutiger-Roman"/>
                <w:sz w:val="18"/>
                <w:szCs w:val="18"/>
                <w:lang w:val="es-ES"/>
              </w:rPr>
              <w:tab/>
              <w:t>$88.00</w:t>
            </w:r>
          </w:p>
        </w:tc>
        <w:tc>
          <w:tcPr>
            <w:tcW w:w="2943" w:type="dxa"/>
          </w:tcPr>
          <w:p w14:paraId="0B54F235"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 xml:space="preserve">Artículo 63.- Los derechos por este concepto se causarán y pagarán, previamente, conforme a la siguiente: </w:t>
            </w:r>
          </w:p>
          <w:p w14:paraId="54DC8A88"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TARIFA      </w:t>
            </w:r>
          </w:p>
          <w:p w14:paraId="2BBB74D9"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 Certificación de firmas, por cada una:</w:t>
            </w:r>
            <w:r w:rsidRPr="00914235">
              <w:rPr>
                <w:rFonts w:ascii="Frutiger-Roman" w:hAnsi="Frutiger-Roman" w:cs="Frutiger-Roman"/>
                <w:sz w:val="18"/>
                <w:szCs w:val="18"/>
                <w:lang w:val="es-ES"/>
              </w:rPr>
              <w:tab/>
              <w:t>$40.00</w:t>
            </w:r>
          </w:p>
          <w:p w14:paraId="517E82D2"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II. Expedición de certificados, certificaciones, constancias o copias certificadas inclusive de actos del registro civil, por cada uno:</w:t>
            </w:r>
            <w:r w:rsidRPr="00914235">
              <w:rPr>
                <w:rFonts w:ascii="Frutiger-Roman" w:hAnsi="Frutiger-Roman" w:cs="Frutiger-Roman"/>
                <w:sz w:val="18"/>
                <w:szCs w:val="18"/>
                <w:lang w:val="es-ES"/>
              </w:rPr>
              <w:tab/>
              <w:t>$36.00</w:t>
            </w:r>
          </w:p>
          <w:p w14:paraId="7D6D91E5"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III. Certificado de inexistencia de actas del registro civil, por cada uno, excepto las de nacimiento:</w:t>
            </w:r>
            <w:r w:rsidRPr="00914235">
              <w:rPr>
                <w:rFonts w:ascii="Frutiger-Roman" w:hAnsi="Frutiger-Roman" w:cs="Frutiger-Roman"/>
                <w:sz w:val="18"/>
                <w:szCs w:val="18"/>
                <w:lang w:val="es-ES"/>
              </w:rPr>
              <w:tab/>
              <w:t>$56.00</w:t>
            </w:r>
          </w:p>
          <w:p w14:paraId="6F82F5B3"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IV. Extractos de actas, por cada uno:</w:t>
            </w:r>
            <w:r w:rsidRPr="00914235">
              <w:rPr>
                <w:rFonts w:ascii="Frutiger-Roman" w:hAnsi="Frutiger-Roman" w:cs="Frutiger-Roman"/>
                <w:sz w:val="18"/>
                <w:szCs w:val="18"/>
                <w:lang w:val="es-ES"/>
              </w:rPr>
              <w:tab/>
              <w:t>$40.00</w:t>
            </w:r>
          </w:p>
          <w:p w14:paraId="0E18C971"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V. Cuando el certificado, copia o informe requiera búsqueda de antecedentes, excepto copias del registro civil, por cada uno:</w:t>
            </w:r>
            <w:r w:rsidRPr="00914235">
              <w:rPr>
                <w:rFonts w:ascii="Frutiger-Roman" w:hAnsi="Frutiger-Roman" w:cs="Frutiger-Roman"/>
                <w:sz w:val="18"/>
                <w:szCs w:val="18"/>
                <w:lang w:val="es-ES"/>
              </w:rPr>
              <w:tab/>
              <w:t>$101.00</w:t>
            </w:r>
          </w:p>
          <w:p w14:paraId="67F4BFCD"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VI. Certificado de residencia, por cada uno:</w:t>
            </w:r>
            <w:r w:rsidRPr="00914235">
              <w:rPr>
                <w:rFonts w:ascii="Frutiger-Roman" w:hAnsi="Frutiger-Roman" w:cs="Frutiger-Roman"/>
                <w:sz w:val="18"/>
                <w:szCs w:val="18"/>
                <w:lang w:val="es-ES"/>
              </w:rPr>
              <w:tab/>
              <w:t>$64.00</w:t>
            </w:r>
          </w:p>
          <w:p w14:paraId="336F0DD0"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VII. Certificados de residencia para fines de naturalización, regularización de situación migratoria y otros fines análogos, por cada uno:</w:t>
            </w:r>
            <w:r w:rsidRPr="00914235">
              <w:rPr>
                <w:rFonts w:ascii="Frutiger-Roman" w:hAnsi="Frutiger-Roman" w:cs="Frutiger-Roman"/>
                <w:sz w:val="18"/>
                <w:szCs w:val="18"/>
                <w:lang w:val="es-ES"/>
              </w:rPr>
              <w:tab/>
              <w:t>$231.00</w:t>
            </w:r>
          </w:p>
          <w:p w14:paraId="4671C572"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VIII. Certificado médico prenupcial, por cada una de las partes:</w:t>
            </w:r>
            <w:r w:rsidRPr="00914235">
              <w:rPr>
                <w:rFonts w:ascii="Frutiger-Roman" w:hAnsi="Frutiger-Roman" w:cs="Frutiger-Roman"/>
                <w:sz w:val="18"/>
                <w:szCs w:val="18"/>
                <w:lang w:val="es-ES"/>
              </w:rPr>
              <w:tab/>
              <w:t>$112.00</w:t>
            </w:r>
          </w:p>
          <w:p w14:paraId="15B07AF0"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IX. Certificado expedido por el médico veterinario zootecnista, sobre actividades del rastro municipal, por cada uno, de:            </w:t>
            </w:r>
            <w:r w:rsidRPr="00914235">
              <w:rPr>
                <w:rFonts w:ascii="Frutiger-Roman" w:hAnsi="Frutiger-Roman" w:cs="Frutiger-Roman"/>
                <w:sz w:val="18"/>
                <w:szCs w:val="18"/>
                <w:lang w:val="es-ES"/>
              </w:rPr>
              <w:tab/>
              <w:t>$161.00</w:t>
            </w:r>
          </w:p>
          <w:p w14:paraId="2E68F878"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X. Certificado de alcoholemia en los servicios médicos municipales: </w:t>
            </w:r>
            <w:r w:rsidRPr="00914235">
              <w:rPr>
                <w:rFonts w:ascii="Frutiger-Roman" w:hAnsi="Frutiger-Roman" w:cs="Frutiger-Roman"/>
                <w:sz w:val="18"/>
                <w:szCs w:val="18"/>
                <w:lang w:val="es-ES"/>
              </w:rPr>
              <w:tab/>
            </w:r>
          </w:p>
          <w:p w14:paraId="0C10DEAD"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En horas hábiles, por cada uno:</w:t>
            </w:r>
            <w:r w:rsidRPr="00914235">
              <w:rPr>
                <w:rFonts w:ascii="Frutiger-Roman" w:hAnsi="Frutiger-Roman" w:cs="Frutiger-Roman"/>
                <w:sz w:val="18"/>
                <w:szCs w:val="18"/>
                <w:lang w:val="es-ES"/>
              </w:rPr>
              <w:tab/>
              <w:t>$179.00</w:t>
            </w:r>
          </w:p>
          <w:p w14:paraId="7E3B4678"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En horas inhábiles, por cada uno:</w:t>
            </w:r>
            <w:r w:rsidRPr="00914235">
              <w:rPr>
                <w:rFonts w:ascii="Frutiger-Roman" w:hAnsi="Frutiger-Roman" w:cs="Frutiger-Roman"/>
                <w:sz w:val="18"/>
                <w:szCs w:val="18"/>
                <w:lang w:val="es-ES"/>
              </w:rPr>
              <w:tab/>
              <w:t>$321.00</w:t>
            </w:r>
          </w:p>
          <w:p w14:paraId="430B6F91"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XI. Certificaciones de habitabilidad de inmuebles, según el tipo de construcción, por cada uno: </w:t>
            </w:r>
            <w:r w:rsidRPr="00914235">
              <w:rPr>
                <w:rFonts w:ascii="Frutiger-Roman" w:hAnsi="Frutiger-Roman" w:cs="Frutiger-Roman"/>
                <w:sz w:val="18"/>
                <w:szCs w:val="18"/>
                <w:lang w:val="es-ES"/>
              </w:rPr>
              <w:tab/>
            </w:r>
          </w:p>
          <w:p w14:paraId="28C3DED3"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Densidad alta:</w:t>
            </w:r>
            <w:r w:rsidRPr="00914235">
              <w:rPr>
                <w:rFonts w:ascii="Frutiger-Roman" w:hAnsi="Frutiger-Roman" w:cs="Frutiger-Roman"/>
                <w:sz w:val="18"/>
                <w:szCs w:val="18"/>
                <w:lang w:val="es-ES"/>
              </w:rPr>
              <w:tab/>
              <w:t>$14.00</w:t>
            </w:r>
          </w:p>
          <w:p w14:paraId="7D4813A0"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Densidad media:</w:t>
            </w:r>
            <w:r w:rsidRPr="00914235">
              <w:rPr>
                <w:rFonts w:ascii="Frutiger-Roman" w:hAnsi="Frutiger-Roman" w:cs="Frutiger-Roman"/>
                <w:sz w:val="18"/>
                <w:szCs w:val="18"/>
                <w:lang w:val="es-ES"/>
              </w:rPr>
              <w:tab/>
              <w:t>$15.50</w:t>
            </w:r>
          </w:p>
          <w:p w14:paraId="5125CC32"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Densidad baja:</w:t>
            </w:r>
            <w:r w:rsidRPr="00914235">
              <w:rPr>
                <w:rFonts w:ascii="Frutiger-Roman" w:hAnsi="Frutiger-Roman" w:cs="Frutiger-Roman"/>
                <w:sz w:val="18"/>
                <w:szCs w:val="18"/>
                <w:lang w:val="es-ES"/>
              </w:rPr>
              <w:tab/>
              <w:t>$24.00</w:t>
            </w:r>
          </w:p>
          <w:p w14:paraId="321789BC"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Densidad mínima:</w:t>
            </w:r>
            <w:r w:rsidRPr="00914235">
              <w:rPr>
                <w:rFonts w:ascii="Frutiger-Roman" w:hAnsi="Frutiger-Roman" w:cs="Frutiger-Roman"/>
                <w:sz w:val="18"/>
                <w:szCs w:val="18"/>
                <w:lang w:val="es-ES"/>
              </w:rPr>
              <w:tab/>
              <w:t>$35.00</w:t>
            </w:r>
          </w:p>
          <w:p w14:paraId="4C0BB688"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XII. Expedición de planos por la dependencia municipal de obras públicas, por cada uno:</w:t>
            </w:r>
            <w:r w:rsidRPr="00914235">
              <w:rPr>
                <w:rFonts w:ascii="Frutiger-Roman" w:hAnsi="Frutiger-Roman" w:cs="Frutiger-Roman"/>
                <w:sz w:val="18"/>
                <w:szCs w:val="18"/>
                <w:lang w:val="es-ES"/>
              </w:rPr>
              <w:tab/>
              <w:t>$40.00</w:t>
            </w:r>
          </w:p>
          <w:p w14:paraId="786652F3"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XIII. Certificación de planos, por cada uno:</w:t>
            </w:r>
            <w:r w:rsidRPr="00914235">
              <w:rPr>
                <w:rFonts w:ascii="Frutiger-Roman" w:hAnsi="Frutiger-Roman" w:cs="Frutiger-Roman"/>
                <w:sz w:val="18"/>
                <w:szCs w:val="18"/>
                <w:lang w:val="es-ES"/>
              </w:rPr>
              <w:tab/>
              <w:t>$76.00</w:t>
            </w:r>
          </w:p>
          <w:p w14:paraId="0889226D"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XIV. Dictámenes de usos y destinos:</w:t>
            </w:r>
            <w:r w:rsidRPr="00914235">
              <w:rPr>
                <w:rFonts w:ascii="Frutiger-Roman" w:hAnsi="Frutiger-Roman" w:cs="Frutiger-Roman"/>
                <w:sz w:val="18"/>
                <w:szCs w:val="18"/>
                <w:lang w:val="es-ES"/>
              </w:rPr>
              <w:tab/>
              <w:t>$1,346.50</w:t>
            </w:r>
          </w:p>
          <w:p w14:paraId="0FFA63AD"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XV. Dictamen de trazo, usos y destinos:                                          </w:t>
            </w:r>
            <w:r w:rsidRPr="00914235">
              <w:rPr>
                <w:rFonts w:ascii="Frutiger-Roman" w:hAnsi="Frutiger-Roman" w:cs="Frutiger-Roman"/>
                <w:sz w:val="18"/>
                <w:szCs w:val="18"/>
                <w:lang w:val="es-ES"/>
              </w:rPr>
              <w:tab/>
              <w:t>$2,643.00</w:t>
            </w:r>
          </w:p>
          <w:p w14:paraId="13CEA08B"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XVI. Certificado de operatividad a los establecimientos destinados a presentar espectáculos públicos, de acuerdo a lo previsto en el artículo 6, fracción VI, de esta ley, según su capacidad: </w:t>
            </w:r>
            <w:r w:rsidRPr="00914235">
              <w:rPr>
                <w:rFonts w:ascii="Frutiger-Roman" w:hAnsi="Frutiger-Roman" w:cs="Frutiger-Roman"/>
                <w:sz w:val="18"/>
                <w:szCs w:val="18"/>
                <w:lang w:val="es-ES"/>
              </w:rPr>
              <w:tab/>
            </w:r>
          </w:p>
          <w:p w14:paraId="78F1ACEA"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Hasta 250 personas:</w:t>
            </w:r>
            <w:r w:rsidRPr="00914235">
              <w:rPr>
                <w:rFonts w:ascii="Frutiger-Roman" w:hAnsi="Frutiger-Roman" w:cs="Frutiger-Roman"/>
                <w:sz w:val="18"/>
                <w:szCs w:val="18"/>
                <w:lang w:val="es-ES"/>
              </w:rPr>
              <w:tab/>
              <w:t>$647.00</w:t>
            </w:r>
          </w:p>
          <w:p w14:paraId="6A838497"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De más de 250 a 1,000 personas:</w:t>
            </w:r>
            <w:r w:rsidRPr="00914235">
              <w:rPr>
                <w:rFonts w:ascii="Frutiger-Roman" w:hAnsi="Frutiger-Roman" w:cs="Frutiger-Roman"/>
                <w:sz w:val="18"/>
                <w:szCs w:val="18"/>
                <w:lang w:val="es-ES"/>
              </w:rPr>
              <w:tab/>
              <w:t>$741.50</w:t>
            </w:r>
          </w:p>
          <w:p w14:paraId="52829129"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De más de 1,000 a 5,000 personas:</w:t>
            </w:r>
            <w:r w:rsidRPr="00914235">
              <w:rPr>
                <w:rFonts w:ascii="Frutiger-Roman" w:hAnsi="Frutiger-Roman" w:cs="Frutiger-Roman"/>
                <w:sz w:val="18"/>
                <w:szCs w:val="18"/>
                <w:lang w:val="es-ES"/>
              </w:rPr>
              <w:tab/>
              <w:t>$1,067.50</w:t>
            </w:r>
          </w:p>
          <w:p w14:paraId="7607B8D8"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d) De más de 5,000 a 10,000 personas:                      </w:t>
            </w:r>
            <w:r w:rsidRPr="00914235">
              <w:rPr>
                <w:rFonts w:ascii="Frutiger-Roman" w:hAnsi="Frutiger-Roman" w:cs="Frutiger-Roman"/>
                <w:sz w:val="18"/>
                <w:szCs w:val="18"/>
                <w:lang w:val="es-ES"/>
              </w:rPr>
              <w:tab/>
              <w:t>$2,135.00</w:t>
            </w:r>
          </w:p>
          <w:p w14:paraId="214B2657"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 xml:space="preserve">e) De más de 10,000 personas:                                 </w:t>
            </w:r>
            <w:r w:rsidRPr="00914235">
              <w:rPr>
                <w:rFonts w:ascii="Frutiger-Roman" w:hAnsi="Frutiger-Roman" w:cs="Frutiger-Roman"/>
                <w:sz w:val="18"/>
                <w:szCs w:val="18"/>
                <w:lang w:val="es-ES"/>
              </w:rPr>
              <w:tab/>
              <w:t>$4,268.00</w:t>
            </w:r>
          </w:p>
          <w:p w14:paraId="5B0A926C" w14:textId="77777777"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XVII.- De la resolución administrativa derivada del trámite del divorcio administrativo. </w:t>
            </w:r>
            <w:r w:rsidRPr="00914235">
              <w:rPr>
                <w:rFonts w:ascii="Frutiger-Roman" w:hAnsi="Frutiger-Roman" w:cs="Frutiger-Roman"/>
                <w:sz w:val="18"/>
                <w:szCs w:val="18"/>
                <w:lang w:val="es-ES"/>
              </w:rPr>
              <w:tab/>
              <w:t>$74.00</w:t>
            </w:r>
          </w:p>
          <w:p w14:paraId="3924C199" w14:textId="3FA029A1" w:rsidR="00F353A9" w:rsidRPr="00914235" w:rsidRDefault="00F353A9" w:rsidP="00F353A9">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XVIII. Los certificados o autorizaciones especiales no previstos en este capítulo, causarán derechos, por cada uno:</w:t>
            </w:r>
            <w:r w:rsidRPr="00914235">
              <w:rPr>
                <w:rFonts w:ascii="Frutiger-Roman" w:hAnsi="Frutiger-Roman" w:cs="Frutiger-Roman"/>
                <w:sz w:val="18"/>
                <w:szCs w:val="18"/>
                <w:lang w:val="es-ES"/>
              </w:rPr>
              <w:tab/>
              <w:t>$97.00</w:t>
            </w:r>
          </w:p>
        </w:tc>
        <w:tc>
          <w:tcPr>
            <w:tcW w:w="2943" w:type="dxa"/>
          </w:tcPr>
          <w:p w14:paraId="5223E638" w14:textId="619E39A4" w:rsidR="00F353A9" w:rsidRPr="00914235" w:rsidRDefault="00F353A9" w:rsidP="00F353A9">
            <w:pPr>
              <w:spacing w:line="240" w:lineRule="auto"/>
              <w:rPr>
                <w:rFonts w:ascii="Arial" w:hAnsi="Arial" w:cs="Arial"/>
                <w:color w:val="000000"/>
                <w:sz w:val="24"/>
                <w:szCs w:val="24"/>
                <w:lang w:eastAsia="es-ES"/>
              </w:rPr>
            </w:pPr>
            <w:r w:rsidRPr="00914235">
              <w:rPr>
                <w:rFonts w:ascii="Frutiger-Roman" w:hAnsi="Frutiger-Roman" w:cs="Frutiger-Roman"/>
                <w:sz w:val="18"/>
                <w:szCs w:val="18"/>
                <w:lang w:val="es-ES"/>
              </w:rPr>
              <w:lastRenderedPageBreak/>
              <w:t xml:space="preserve">Se incrementa un 10% en relación con la Ley de ingresos </w:t>
            </w:r>
            <w:r w:rsidR="005C0DC7">
              <w:rPr>
                <w:rFonts w:ascii="Frutiger-Roman" w:hAnsi="Frutiger-Roman" w:cs="Frutiger-Roman"/>
                <w:sz w:val="18"/>
                <w:szCs w:val="18"/>
                <w:lang w:val="es-ES"/>
              </w:rPr>
              <w:t>2020</w:t>
            </w:r>
            <w:r w:rsidR="005C0DC7" w:rsidRPr="00914235">
              <w:rPr>
                <w:rFonts w:ascii="Frutiger-Roman" w:hAnsi="Frutiger-Roman" w:cs="Frutiger-Roman"/>
                <w:sz w:val="18"/>
                <w:szCs w:val="18"/>
                <w:lang w:val="es-ES"/>
              </w:rPr>
              <w:t xml:space="preserve"> </w:t>
            </w:r>
            <w:r w:rsidRPr="00914235">
              <w:rPr>
                <w:rFonts w:ascii="Frutiger-Roman" w:hAnsi="Frutiger-Roman" w:cs="Frutiger-Roman"/>
                <w:sz w:val="18"/>
                <w:szCs w:val="18"/>
                <w:lang w:val="es-ES"/>
              </w:rPr>
              <w:t>con el afán de ir homologar las tarifas con los municipios vecinos de la región 07 Sierra de Amula, esto a sugerencia del poder legislativo del Estado de Jalisco.</w:t>
            </w:r>
          </w:p>
        </w:tc>
      </w:tr>
      <w:tr w:rsidR="009003CD" w:rsidRPr="00914235" w14:paraId="7572F302" w14:textId="77777777" w:rsidTr="00EC6692">
        <w:tc>
          <w:tcPr>
            <w:tcW w:w="2942" w:type="dxa"/>
          </w:tcPr>
          <w:p w14:paraId="44E4B4DC"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 xml:space="preserve">Artículo 64.- Las personas físicas o jurídicas que requieran de los servicios de la dirección o área de catastro que en este capítulo se enumeran, pagarán los derechos correspondientes conforme a las siguientes: </w:t>
            </w:r>
          </w:p>
          <w:p w14:paraId="14FB3F5B"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TARIFAS    </w:t>
            </w:r>
          </w:p>
          <w:p w14:paraId="05BA3AF6"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 Copia de planos: </w:t>
            </w:r>
            <w:r w:rsidRPr="00914235">
              <w:rPr>
                <w:rFonts w:ascii="Frutiger-Roman" w:hAnsi="Frutiger-Roman" w:cs="Frutiger-Roman"/>
                <w:sz w:val="18"/>
                <w:szCs w:val="18"/>
                <w:lang w:val="es-ES"/>
              </w:rPr>
              <w:tab/>
            </w:r>
          </w:p>
          <w:p w14:paraId="5474ABFC"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De manzana, por cada lámina:</w:t>
            </w:r>
            <w:r w:rsidRPr="00914235">
              <w:rPr>
                <w:rFonts w:ascii="Frutiger-Roman" w:hAnsi="Frutiger-Roman" w:cs="Frutiger-Roman"/>
                <w:sz w:val="18"/>
                <w:szCs w:val="18"/>
                <w:lang w:val="es-ES"/>
              </w:rPr>
              <w:tab/>
              <w:t>$122.00</w:t>
            </w:r>
          </w:p>
          <w:p w14:paraId="1AF6BA5E"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Plano general de población o de zona catastral, por cada lámina:</w:t>
            </w:r>
            <w:r w:rsidRPr="00914235">
              <w:rPr>
                <w:rFonts w:ascii="Frutiger-Roman" w:hAnsi="Frutiger-Roman" w:cs="Frutiger-Roman"/>
                <w:sz w:val="18"/>
                <w:szCs w:val="18"/>
                <w:lang w:val="es-ES"/>
              </w:rPr>
              <w:tab/>
              <w:t>$137.00</w:t>
            </w:r>
          </w:p>
          <w:p w14:paraId="06585722"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De plano o fotografía de orto foto:</w:t>
            </w:r>
            <w:r w:rsidRPr="00914235">
              <w:rPr>
                <w:rFonts w:ascii="Frutiger-Roman" w:hAnsi="Frutiger-Roman" w:cs="Frutiger-Roman"/>
                <w:sz w:val="18"/>
                <w:szCs w:val="18"/>
                <w:lang w:val="es-ES"/>
              </w:rPr>
              <w:tab/>
              <w:t>$232.00</w:t>
            </w:r>
          </w:p>
          <w:p w14:paraId="0613628F"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Juego de planos, que contienen las tablas de valores unitarios de terrenos y construcciones de las localidades que comprendan el Municipio:</w:t>
            </w:r>
            <w:r w:rsidRPr="00914235">
              <w:rPr>
                <w:rFonts w:ascii="Frutiger-Roman" w:hAnsi="Frutiger-Roman" w:cs="Frutiger-Roman"/>
                <w:sz w:val="18"/>
                <w:szCs w:val="18"/>
                <w:lang w:val="es-ES"/>
              </w:rPr>
              <w:tab/>
              <w:t>$507.00</w:t>
            </w:r>
          </w:p>
          <w:p w14:paraId="30B8CC0F"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Cuando a los servicios a que se refieren estos incisos se soliciten en papel denominado maduro, se cobrarán además de las cuotas previstas:</w:t>
            </w:r>
            <w:r w:rsidRPr="00914235">
              <w:rPr>
                <w:rFonts w:ascii="Frutiger-Roman" w:hAnsi="Frutiger-Roman" w:cs="Frutiger-Roman"/>
                <w:sz w:val="18"/>
                <w:szCs w:val="18"/>
                <w:lang w:val="es-ES"/>
              </w:rPr>
              <w:tab/>
              <w:t>$507.00</w:t>
            </w:r>
          </w:p>
          <w:p w14:paraId="3C79398F"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II. Certificaciones catastrales: </w:t>
            </w:r>
            <w:r w:rsidRPr="00914235">
              <w:rPr>
                <w:rFonts w:ascii="Frutiger-Roman" w:hAnsi="Frutiger-Roman" w:cs="Frutiger-Roman"/>
                <w:sz w:val="18"/>
                <w:szCs w:val="18"/>
                <w:lang w:val="es-ES"/>
              </w:rPr>
              <w:tab/>
            </w:r>
          </w:p>
          <w:p w14:paraId="11A20230"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Certificado de inscripción de propiedad, por cada predio:</w:t>
            </w:r>
            <w:r w:rsidRPr="00914235">
              <w:rPr>
                <w:rFonts w:ascii="Frutiger-Roman" w:hAnsi="Frutiger-Roman" w:cs="Frutiger-Roman"/>
                <w:sz w:val="18"/>
                <w:szCs w:val="18"/>
                <w:lang w:val="es-ES"/>
              </w:rPr>
              <w:tab/>
              <w:t>$97.00</w:t>
            </w:r>
          </w:p>
          <w:p w14:paraId="0F3A99BF"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Si además se solicita historial, se cobrará por cada búsqueda de antecedentes adicionales:</w:t>
            </w:r>
            <w:r w:rsidRPr="00914235">
              <w:rPr>
                <w:rFonts w:ascii="Frutiger-Roman" w:hAnsi="Frutiger-Roman" w:cs="Frutiger-Roman"/>
                <w:sz w:val="18"/>
                <w:szCs w:val="18"/>
                <w:lang w:val="es-ES"/>
              </w:rPr>
              <w:tab/>
              <w:t>$49.00</w:t>
            </w:r>
          </w:p>
          <w:p w14:paraId="5628F19A"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Certificado de no-inscripción de propiedad:</w:t>
            </w:r>
            <w:r w:rsidRPr="00914235">
              <w:rPr>
                <w:rFonts w:ascii="Frutiger-Roman" w:hAnsi="Frutiger-Roman" w:cs="Frutiger-Roman"/>
                <w:sz w:val="18"/>
                <w:szCs w:val="18"/>
                <w:lang w:val="es-ES"/>
              </w:rPr>
              <w:tab/>
              <w:t>$49.00</w:t>
            </w:r>
          </w:p>
          <w:p w14:paraId="7BC98A24"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Por certificación en copias, por cada hoja:</w:t>
            </w:r>
            <w:r w:rsidRPr="00914235">
              <w:rPr>
                <w:rFonts w:ascii="Frutiger-Roman" w:hAnsi="Frutiger-Roman" w:cs="Frutiger-Roman"/>
                <w:sz w:val="18"/>
                <w:szCs w:val="18"/>
                <w:lang w:val="es-ES"/>
              </w:rPr>
              <w:tab/>
              <w:t>$96.50</w:t>
            </w:r>
          </w:p>
          <w:p w14:paraId="7DC5882D"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Por certificación en planos:</w:t>
            </w:r>
            <w:r w:rsidRPr="00914235">
              <w:rPr>
                <w:rFonts w:ascii="Frutiger-Roman" w:hAnsi="Frutiger-Roman" w:cs="Frutiger-Roman"/>
                <w:sz w:val="18"/>
                <w:szCs w:val="18"/>
                <w:lang w:val="es-ES"/>
              </w:rPr>
              <w:tab/>
              <w:t>$60.00</w:t>
            </w:r>
          </w:p>
          <w:p w14:paraId="1E06255A"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p>
          <w:p w14:paraId="6CD3C309"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A los pensionados, jubilados, discapacitados y los que obtengan algún crédito del INFONAVIT, o de la Dirección de Pensiones del Estado, que soliciten los servicios señalados en esta fracción serán beneficiados con el 50% de reducción de los derechos correspondientes: </w:t>
            </w:r>
          </w:p>
          <w:p w14:paraId="12EE2C34"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p>
          <w:p w14:paraId="56228B26"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IV.- Informes.</w:t>
            </w:r>
          </w:p>
          <w:p w14:paraId="06411CDB"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a) Informes catastrales, por cada predio:</w:t>
            </w:r>
            <w:r w:rsidRPr="00914235">
              <w:rPr>
                <w:rFonts w:ascii="Frutiger-Roman" w:hAnsi="Frutiger-Roman" w:cs="Frutiger-Roman"/>
                <w:sz w:val="18"/>
                <w:szCs w:val="18"/>
                <w:lang w:val="es-ES"/>
              </w:rPr>
              <w:tab/>
              <w:t>$49.00</w:t>
            </w:r>
          </w:p>
          <w:p w14:paraId="0AFCAE31"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Expedición de fotocopias del microfilme, por cada hoja simple:</w:t>
            </w:r>
            <w:r w:rsidRPr="00914235">
              <w:rPr>
                <w:rFonts w:ascii="Frutiger-Roman" w:hAnsi="Frutiger-Roman" w:cs="Frutiger-Roman"/>
                <w:sz w:val="18"/>
                <w:szCs w:val="18"/>
                <w:lang w:val="es-ES"/>
              </w:rPr>
              <w:tab/>
              <w:t>$49.00</w:t>
            </w:r>
          </w:p>
          <w:p w14:paraId="1AB33CDC"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Informes catastrales, por datos técnicos, por cada predio:</w:t>
            </w:r>
            <w:r w:rsidRPr="00914235">
              <w:rPr>
                <w:rFonts w:ascii="Frutiger-Roman" w:hAnsi="Frutiger-Roman" w:cs="Frutiger-Roman"/>
                <w:sz w:val="18"/>
                <w:szCs w:val="18"/>
                <w:lang w:val="es-ES"/>
              </w:rPr>
              <w:tab/>
              <w:t>$96.50</w:t>
            </w:r>
          </w:p>
          <w:p w14:paraId="69327A18"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p>
          <w:p w14:paraId="5082D112"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IV. Deslindes catastrales: </w:t>
            </w:r>
          </w:p>
          <w:p w14:paraId="459B7E06"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a) Por la expedición de deslindes de predios urbanos, con base en planos catastrales existentes: </w:t>
            </w:r>
          </w:p>
          <w:p w14:paraId="793E87E4"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De 1 a 1,000 metros cuadrados:</w:t>
            </w:r>
            <w:r w:rsidRPr="00914235">
              <w:rPr>
                <w:rFonts w:ascii="Frutiger-Roman" w:hAnsi="Frutiger-Roman" w:cs="Frutiger-Roman"/>
                <w:sz w:val="18"/>
                <w:szCs w:val="18"/>
                <w:lang w:val="es-ES"/>
              </w:rPr>
              <w:tab/>
              <w:t>$137.0</w:t>
            </w:r>
          </w:p>
          <w:p w14:paraId="6EF01C41"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De 1,000 metros cuadrados en adelante se cobrará la cantidad anterior, más por cada 100 metros cuadrados o fracción excedente:</w:t>
            </w:r>
            <w:r w:rsidRPr="00914235">
              <w:rPr>
                <w:rFonts w:ascii="Frutiger-Roman" w:hAnsi="Frutiger-Roman" w:cs="Frutiger-Roman"/>
                <w:sz w:val="18"/>
                <w:szCs w:val="18"/>
                <w:lang w:val="es-ES"/>
              </w:rPr>
              <w:tab/>
              <w:t>$5.50</w:t>
            </w:r>
          </w:p>
          <w:p w14:paraId="0C78CF25"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b) Por la revisión de deslindes de predios rústicos: </w:t>
            </w:r>
            <w:r w:rsidRPr="00914235">
              <w:rPr>
                <w:rFonts w:ascii="Frutiger-Roman" w:hAnsi="Frutiger-Roman" w:cs="Frutiger-Roman"/>
                <w:sz w:val="18"/>
                <w:szCs w:val="18"/>
                <w:lang w:val="es-ES"/>
              </w:rPr>
              <w:tab/>
            </w:r>
          </w:p>
          <w:p w14:paraId="11AF76B7"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De 1 a 10,000 metros cuadrados:</w:t>
            </w:r>
            <w:r w:rsidRPr="00914235">
              <w:rPr>
                <w:rFonts w:ascii="Frutiger-Roman" w:hAnsi="Frutiger-Roman" w:cs="Frutiger-Roman"/>
                <w:sz w:val="18"/>
                <w:szCs w:val="18"/>
                <w:lang w:val="es-ES"/>
              </w:rPr>
              <w:tab/>
              <w:t>$232.00</w:t>
            </w:r>
          </w:p>
          <w:p w14:paraId="136A0DC5"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De más de 10,000 hasta 50,000 metros cuadrados:</w:t>
            </w:r>
            <w:r w:rsidRPr="00914235">
              <w:rPr>
                <w:rFonts w:ascii="Frutiger-Roman" w:hAnsi="Frutiger-Roman" w:cs="Frutiger-Roman"/>
                <w:sz w:val="18"/>
                <w:szCs w:val="18"/>
                <w:lang w:val="es-ES"/>
              </w:rPr>
              <w:tab/>
              <w:t>$354.00</w:t>
            </w:r>
          </w:p>
          <w:p w14:paraId="669EF663"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3.- De más de 50,000 hasta 100,000 metros cuadrados:</w:t>
            </w:r>
            <w:r w:rsidRPr="00914235">
              <w:rPr>
                <w:rFonts w:ascii="Frutiger-Roman" w:hAnsi="Frutiger-Roman" w:cs="Frutiger-Roman"/>
                <w:sz w:val="18"/>
                <w:szCs w:val="18"/>
                <w:lang w:val="es-ES"/>
              </w:rPr>
              <w:tab/>
              <w:t>$471.00</w:t>
            </w:r>
          </w:p>
          <w:p w14:paraId="7B5F1A2A"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4.- De más de 100,000 metros cuadrados en adelante:</w:t>
            </w:r>
            <w:r w:rsidRPr="00914235">
              <w:rPr>
                <w:rFonts w:ascii="Frutiger-Roman" w:hAnsi="Frutiger-Roman" w:cs="Frutiger-Roman"/>
                <w:sz w:val="18"/>
                <w:szCs w:val="18"/>
                <w:lang w:val="es-ES"/>
              </w:rPr>
              <w:tab/>
              <w:t>$588.00</w:t>
            </w:r>
          </w:p>
          <w:p w14:paraId="0A7BB42C"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p>
          <w:p w14:paraId="46BBB9A6"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c) Por la práctica de deslindes catastrales realizados por el área de catastro en predios rústicos, se cobrará el importe correspondiente a 20 veces la tarifa anterior, más en su caso, los gastos correspondientes a viáticos del personal técnico que deberá realizar estos trabajos. </w:t>
            </w:r>
          </w:p>
          <w:p w14:paraId="2ACE01F4"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V. Por cada dictamen de valor practicado por el área de catastro: </w:t>
            </w:r>
          </w:p>
          <w:p w14:paraId="3C2DAFA7"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Hasta $30,000 de valor:    $366.22</w:t>
            </w:r>
          </w:p>
          <w:p w14:paraId="3FB8747B"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b) De $30,000.01 a $1’000,000.00 se cobrará la cantidad del inciso anterior, más el 2 al millar sobre el excedente a $30,000.00 </w:t>
            </w:r>
          </w:p>
          <w:p w14:paraId="22597238"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c) De $1’000,000.01 a $5’000,000.00 se cobrará la cantidad del inciso anterior más el 1.6 al millar sobre el excedente a $1’000,000.00. </w:t>
            </w:r>
          </w:p>
          <w:p w14:paraId="5C7F9885"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d) De $5’000,000.01 en adelante se cobrará la cantidad del inciso anterior más el 0.8 al millar sobre el excedente a $5’000,000.00. </w:t>
            </w:r>
          </w:p>
          <w:p w14:paraId="6CC2E6F4" w14:textId="260B1FC7" w:rsidR="009003CD" w:rsidRPr="00914235" w:rsidRDefault="009003CD" w:rsidP="009003CD">
            <w:pPr>
              <w:spacing w:line="240" w:lineRule="auto"/>
              <w:rPr>
                <w:rFonts w:ascii="Arial" w:hAnsi="Arial" w:cs="Arial"/>
                <w:color w:val="000000"/>
                <w:sz w:val="24"/>
                <w:szCs w:val="24"/>
                <w:lang w:eastAsia="es-ES"/>
              </w:rPr>
            </w:pPr>
            <w:r w:rsidRPr="00914235">
              <w:rPr>
                <w:rFonts w:ascii="Frutiger-Roman" w:hAnsi="Frutiger-Roman" w:cs="Frutiger-Roman"/>
                <w:sz w:val="18"/>
                <w:szCs w:val="18"/>
                <w:lang w:val="es-ES"/>
              </w:rPr>
              <w:t xml:space="preserve">VI. Por la revisión y autorización del área de catastro, de cada avalúo practicado por otras instituciones o valuadores independientes </w:t>
            </w:r>
            <w:r w:rsidRPr="00914235">
              <w:rPr>
                <w:rFonts w:ascii="Frutiger-Roman" w:hAnsi="Frutiger-Roman" w:cs="Frutiger-Roman"/>
                <w:sz w:val="18"/>
                <w:szCs w:val="18"/>
                <w:lang w:val="es-ES"/>
              </w:rPr>
              <w:lastRenderedPageBreak/>
              <w:t>autorizados por el área de catastro:  $130.10</w:t>
            </w:r>
          </w:p>
        </w:tc>
        <w:tc>
          <w:tcPr>
            <w:tcW w:w="2943" w:type="dxa"/>
          </w:tcPr>
          <w:p w14:paraId="0C68F30C"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 xml:space="preserve">Artículo 64.- Las personas físicas o jurídicas que requieran de los servicios de la dirección o área de catastro que en este capítulo se enumeran, pagarán los derechos correspondientes conforme a las siguientes: </w:t>
            </w:r>
          </w:p>
          <w:p w14:paraId="3140D260"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TARIFAS    </w:t>
            </w:r>
          </w:p>
          <w:p w14:paraId="1ED37D80"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 Copia de planos: </w:t>
            </w:r>
            <w:r w:rsidRPr="00914235">
              <w:rPr>
                <w:rFonts w:ascii="Frutiger-Roman" w:hAnsi="Frutiger-Roman" w:cs="Frutiger-Roman"/>
                <w:sz w:val="18"/>
                <w:szCs w:val="18"/>
                <w:lang w:val="es-ES"/>
              </w:rPr>
              <w:tab/>
            </w:r>
          </w:p>
          <w:p w14:paraId="32825C0F"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De manzana, por cada lámina:</w:t>
            </w:r>
            <w:r w:rsidRPr="00914235">
              <w:rPr>
                <w:rFonts w:ascii="Frutiger-Roman" w:hAnsi="Frutiger-Roman" w:cs="Frutiger-Roman"/>
                <w:sz w:val="18"/>
                <w:szCs w:val="18"/>
                <w:lang w:val="es-ES"/>
              </w:rPr>
              <w:tab/>
              <w:t>$134.00</w:t>
            </w:r>
          </w:p>
          <w:p w14:paraId="4E128D01"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Plano general de población o de zona catastral, por cada lámina:</w:t>
            </w:r>
            <w:r w:rsidRPr="00914235">
              <w:rPr>
                <w:rFonts w:ascii="Frutiger-Roman" w:hAnsi="Frutiger-Roman" w:cs="Frutiger-Roman"/>
                <w:sz w:val="18"/>
                <w:szCs w:val="18"/>
                <w:lang w:val="es-ES"/>
              </w:rPr>
              <w:tab/>
              <w:t>$151.00</w:t>
            </w:r>
          </w:p>
          <w:p w14:paraId="38B84C3C"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De plano o fotografía de orto foto:</w:t>
            </w:r>
            <w:r w:rsidRPr="00914235">
              <w:rPr>
                <w:rFonts w:ascii="Frutiger-Roman" w:hAnsi="Frutiger-Roman" w:cs="Frutiger-Roman"/>
                <w:sz w:val="18"/>
                <w:szCs w:val="18"/>
                <w:lang w:val="es-ES"/>
              </w:rPr>
              <w:tab/>
              <w:t>$255.00</w:t>
            </w:r>
          </w:p>
          <w:p w14:paraId="115170B8"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Juego de planos, que contienen las tablas de valores unitarios de terrenos y construcciones de las localidades que comprendan el Municipio:</w:t>
            </w:r>
            <w:r w:rsidRPr="00914235">
              <w:rPr>
                <w:rFonts w:ascii="Frutiger-Roman" w:hAnsi="Frutiger-Roman" w:cs="Frutiger-Roman"/>
                <w:sz w:val="18"/>
                <w:szCs w:val="18"/>
                <w:lang w:val="es-ES"/>
              </w:rPr>
              <w:tab/>
              <w:t>$558.00</w:t>
            </w:r>
          </w:p>
          <w:p w14:paraId="7C5DEAED"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Cuando a los servicios a que se refieren estos incisos se soliciten en papel denominado maduro, se cobrarán además de las cuotas previstas:</w:t>
            </w:r>
            <w:r w:rsidRPr="00914235">
              <w:rPr>
                <w:rFonts w:ascii="Frutiger-Roman" w:hAnsi="Frutiger-Roman" w:cs="Frutiger-Roman"/>
                <w:sz w:val="18"/>
                <w:szCs w:val="18"/>
                <w:lang w:val="es-ES"/>
              </w:rPr>
              <w:tab/>
              <w:t>$558.00</w:t>
            </w:r>
          </w:p>
          <w:p w14:paraId="3A0A8D1E"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II. Certificaciones catastrales: </w:t>
            </w:r>
            <w:r w:rsidRPr="00914235">
              <w:rPr>
                <w:rFonts w:ascii="Frutiger-Roman" w:hAnsi="Frutiger-Roman" w:cs="Frutiger-Roman"/>
                <w:sz w:val="18"/>
                <w:szCs w:val="18"/>
                <w:lang w:val="es-ES"/>
              </w:rPr>
              <w:tab/>
            </w:r>
          </w:p>
          <w:p w14:paraId="41D49E07"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Certificado de inscripción de propiedad, por cada predio:</w:t>
            </w:r>
            <w:r w:rsidRPr="00914235">
              <w:rPr>
                <w:rFonts w:ascii="Frutiger-Roman" w:hAnsi="Frutiger-Roman" w:cs="Frutiger-Roman"/>
                <w:sz w:val="18"/>
                <w:szCs w:val="18"/>
                <w:lang w:val="es-ES"/>
              </w:rPr>
              <w:tab/>
              <w:t>$107.00</w:t>
            </w:r>
          </w:p>
          <w:p w14:paraId="14BF3C20"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Si además se solicita historial, se cobrará por cada búsqueda de antecedentes adicionales:</w:t>
            </w:r>
            <w:r w:rsidRPr="00914235">
              <w:rPr>
                <w:rFonts w:ascii="Frutiger-Roman" w:hAnsi="Frutiger-Roman" w:cs="Frutiger-Roman"/>
                <w:sz w:val="18"/>
                <w:szCs w:val="18"/>
                <w:lang w:val="es-ES"/>
              </w:rPr>
              <w:tab/>
              <w:t>$54.00</w:t>
            </w:r>
          </w:p>
          <w:p w14:paraId="07725957"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Certificado de no-inscripción de propiedad:</w:t>
            </w:r>
            <w:r w:rsidRPr="00914235">
              <w:rPr>
                <w:rFonts w:ascii="Frutiger-Roman" w:hAnsi="Frutiger-Roman" w:cs="Frutiger-Roman"/>
                <w:sz w:val="18"/>
                <w:szCs w:val="18"/>
                <w:lang w:val="es-ES"/>
              </w:rPr>
              <w:tab/>
              <w:t>$54.00</w:t>
            </w:r>
          </w:p>
          <w:p w14:paraId="48DA1D8C"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Por certificación en copias, por cada hoja:</w:t>
            </w:r>
            <w:r w:rsidRPr="00914235">
              <w:rPr>
                <w:rFonts w:ascii="Frutiger-Roman" w:hAnsi="Frutiger-Roman" w:cs="Frutiger-Roman"/>
                <w:sz w:val="18"/>
                <w:szCs w:val="18"/>
                <w:lang w:val="es-ES"/>
              </w:rPr>
              <w:tab/>
              <w:t>$106.00</w:t>
            </w:r>
          </w:p>
          <w:p w14:paraId="72AC4D83"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Por certificación en planos:</w:t>
            </w:r>
            <w:r w:rsidRPr="00914235">
              <w:rPr>
                <w:rFonts w:ascii="Frutiger-Roman" w:hAnsi="Frutiger-Roman" w:cs="Frutiger-Roman"/>
                <w:sz w:val="18"/>
                <w:szCs w:val="18"/>
                <w:lang w:val="es-ES"/>
              </w:rPr>
              <w:tab/>
              <w:t>$66.00</w:t>
            </w:r>
          </w:p>
          <w:p w14:paraId="572689A2"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p>
          <w:p w14:paraId="7C7AED2E"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A los pensionados, jubilados, discapacitados y los que obtengan algún crédito del INFONAVIT, o de la Dirección de Pensiones del Estado, que soliciten los servicios señalados en esta fracción serán beneficiados con el 50% de reducción de los derechos correspondientes: </w:t>
            </w:r>
          </w:p>
          <w:p w14:paraId="12E9FC0B"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p>
          <w:p w14:paraId="3576EF10"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IV.- Informes.</w:t>
            </w:r>
          </w:p>
          <w:p w14:paraId="2EBE1414"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a) Informes catastrales, por cada predio:</w:t>
            </w:r>
            <w:r w:rsidRPr="00914235">
              <w:rPr>
                <w:rFonts w:ascii="Frutiger-Roman" w:hAnsi="Frutiger-Roman" w:cs="Frutiger-Roman"/>
                <w:sz w:val="18"/>
                <w:szCs w:val="18"/>
                <w:lang w:val="es-ES"/>
              </w:rPr>
              <w:tab/>
              <w:t>$54.00</w:t>
            </w:r>
          </w:p>
          <w:p w14:paraId="4D14FFE2"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Expedición de fotocopias del microfilme, por cada hoja simple:</w:t>
            </w:r>
            <w:r w:rsidRPr="00914235">
              <w:rPr>
                <w:rFonts w:ascii="Frutiger-Roman" w:hAnsi="Frutiger-Roman" w:cs="Frutiger-Roman"/>
                <w:sz w:val="18"/>
                <w:szCs w:val="18"/>
                <w:lang w:val="es-ES"/>
              </w:rPr>
              <w:tab/>
              <w:t>$54.00</w:t>
            </w:r>
          </w:p>
          <w:p w14:paraId="39A958EB"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Informes catastrales, por datos técnicos, por cada predio:</w:t>
            </w:r>
            <w:r w:rsidRPr="00914235">
              <w:rPr>
                <w:rFonts w:ascii="Frutiger-Roman" w:hAnsi="Frutiger-Roman" w:cs="Frutiger-Roman"/>
                <w:sz w:val="18"/>
                <w:szCs w:val="18"/>
                <w:lang w:val="es-ES"/>
              </w:rPr>
              <w:tab/>
              <w:t>$106.00</w:t>
            </w:r>
          </w:p>
          <w:p w14:paraId="30C504B7"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p>
          <w:p w14:paraId="1152B60D"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IV. Deslindes catastrales: </w:t>
            </w:r>
          </w:p>
          <w:p w14:paraId="2D1ED4D5"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a) Por la expedición de deslindes de predios urbanos, con base en planos catastrales existentes: </w:t>
            </w:r>
          </w:p>
          <w:p w14:paraId="12D7CD7E"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De 1 a 1,000 metros cuadrados:</w:t>
            </w:r>
            <w:r w:rsidRPr="00914235">
              <w:rPr>
                <w:rFonts w:ascii="Frutiger-Roman" w:hAnsi="Frutiger-Roman" w:cs="Frutiger-Roman"/>
                <w:sz w:val="18"/>
                <w:szCs w:val="18"/>
                <w:lang w:val="es-ES"/>
              </w:rPr>
              <w:tab/>
              <w:t>$151.00</w:t>
            </w:r>
          </w:p>
          <w:p w14:paraId="7BF313A4"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De 1,000 metros cuadrados en adelante se cobrará la cantidad anterior, más por cada 100 metros cuadrados o fracción excedente:</w:t>
            </w:r>
            <w:r w:rsidRPr="00914235">
              <w:rPr>
                <w:rFonts w:ascii="Frutiger-Roman" w:hAnsi="Frutiger-Roman" w:cs="Frutiger-Roman"/>
                <w:sz w:val="18"/>
                <w:szCs w:val="18"/>
                <w:lang w:val="es-ES"/>
              </w:rPr>
              <w:tab/>
              <w:t>$6.00</w:t>
            </w:r>
          </w:p>
          <w:p w14:paraId="3745759C"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b) Por la revisión de deslindes de predios rústicos: </w:t>
            </w:r>
            <w:r w:rsidRPr="00914235">
              <w:rPr>
                <w:rFonts w:ascii="Frutiger-Roman" w:hAnsi="Frutiger-Roman" w:cs="Frutiger-Roman"/>
                <w:sz w:val="18"/>
                <w:szCs w:val="18"/>
                <w:lang w:val="es-ES"/>
              </w:rPr>
              <w:tab/>
            </w:r>
          </w:p>
          <w:p w14:paraId="7EBDC566"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De 1 a 10,000 metros cuadrados:</w:t>
            </w:r>
            <w:r w:rsidRPr="00914235">
              <w:rPr>
                <w:rFonts w:ascii="Frutiger-Roman" w:hAnsi="Frutiger-Roman" w:cs="Frutiger-Roman"/>
                <w:sz w:val="18"/>
                <w:szCs w:val="18"/>
                <w:lang w:val="es-ES"/>
              </w:rPr>
              <w:tab/>
              <w:t>$255.00</w:t>
            </w:r>
          </w:p>
          <w:p w14:paraId="514AD131"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De más de 10,000 hasta 50,000 metros cuadrados:</w:t>
            </w:r>
            <w:r w:rsidRPr="00914235">
              <w:rPr>
                <w:rFonts w:ascii="Frutiger-Roman" w:hAnsi="Frutiger-Roman" w:cs="Frutiger-Roman"/>
                <w:sz w:val="18"/>
                <w:szCs w:val="18"/>
                <w:lang w:val="es-ES"/>
              </w:rPr>
              <w:tab/>
              <w:t>$389.50</w:t>
            </w:r>
          </w:p>
          <w:p w14:paraId="3E481772"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3.- De más de 50,000 hasta 100,000 metros cuadrados:</w:t>
            </w:r>
            <w:r w:rsidRPr="00914235">
              <w:rPr>
                <w:rFonts w:ascii="Frutiger-Roman" w:hAnsi="Frutiger-Roman" w:cs="Frutiger-Roman"/>
                <w:sz w:val="18"/>
                <w:szCs w:val="18"/>
                <w:lang w:val="es-ES"/>
              </w:rPr>
              <w:tab/>
              <w:t>$518.00</w:t>
            </w:r>
          </w:p>
          <w:p w14:paraId="6EB857AA"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4.- De más de 100,000 metros cuadrados en adelante:</w:t>
            </w:r>
            <w:r w:rsidRPr="00914235">
              <w:rPr>
                <w:rFonts w:ascii="Frutiger-Roman" w:hAnsi="Frutiger-Roman" w:cs="Frutiger-Roman"/>
                <w:sz w:val="18"/>
                <w:szCs w:val="18"/>
                <w:lang w:val="es-ES"/>
              </w:rPr>
              <w:tab/>
              <w:t>$647.00</w:t>
            </w:r>
          </w:p>
          <w:p w14:paraId="3107FA23"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p>
          <w:p w14:paraId="1A13E16A"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c) Por la práctica de deslindes catastrales realizados por el área de catastro en predios rústicos, se cobrará el importe correspondiente a 20 veces la tarifa anterior, más en su caso, los gastos correspondientes a viáticos del personal técnico que deberá realizar estos trabajos. </w:t>
            </w:r>
          </w:p>
          <w:p w14:paraId="07BB6B0A"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V. Por cada dictamen de valor practicado por el área de catastro: </w:t>
            </w:r>
          </w:p>
          <w:p w14:paraId="3C0615B5"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Hasta $30,000 de valor:    $403.00</w:t>
            </w:r>
          </w:p>
          <w:p w14:paraId="507B87A3"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b) De $30,000.01 a $1’000,000.00 se cobrará la cantidad del inciso anterior, más el 2 al millar sobre el excedente a $30,000.00 </w:t>
            </w:r>
          </w:p>
          <w:p w14:paraId="2E0F4B9D"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c) De $1’000,000.01 a $5’000,000.00 se cobrará la cantidad del inciso anterior más el 1.6 al millar sobre el excedente a $1’000,000.00. </w:t>
            </w:r>
          </w:p>
          <w:p w14:paraId="1BD47FE2"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d) De $5’000,000.01 en adelante se cobrará la cantidad del inciso anterior más el 0.8 al millar sobre el excedente a $5’000,000.00. </w:t>
            </w:r>
          </w:p>
          <w:p w14:paraId="423ABD45"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VI. Por la revisión y autorización del área de catastro, de cada avalúo practicado por otras instituciones o valuadores independientes autorizados por el área de catastro:  $143.00</w:t>
            </w:r>
          </w:p>
          <w:p w14:paraId="4593BD3F" w14:textId="71974374"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p>
        </w:tc>
        <w:tc>
          <w:tcPr>
            <w:tcW w:w="2943" w:type="dxa"/>
          </w:tcPr>
          <w:p w14:paraId="4FCFE437" w14:textId="6352E2DC" w:rsidR="009003CD" w:rsidRPr="00914235" w:rsidRDefault="009003CD" w:rsidP="009003CD">
            <w:pPr>
              <w:spacing w:line="240" w:lineRule="auto"/>
              <w:rPr>
                <w:rFonts w:ascii="Arial" w:hAnsi="Arial" w:cs="Arial"/>
                <w:color w:val="000000"/>
                <w:sz w:val="24"/>
                <w:szCs w:val="24"/>
                <w:lang w:eastAsia="es-ES"/>
              </w:rPr>
            </w:pPr>
            <w:r w:rsidRPr="00914235">
              <w:rPr>
                <w:rFonts w:ascii="Frutiger-Roman" w:hAnsi="Frutiger-Roman" w:cs="Frutiger-Roman"/>
                <w:sz w:val="18"/>
                <w:szCs w:val="18"/>
                <w:lang w:val="es-ES"/>
              </w:rPr>
              <w:lastRenderedPageBreak/>
              <w:t xml:space="preserve">Se incrementa un 10% en relación con la Ley de ingresos </w:t>
            </w:r>
            <w:r w:rsidR="005C0DC7">
              <w:rPr>
                <w:rFonts w:ascii="Frutiger-Roman" w:hAnsi="Frutiger-Roman" w:cs="Frutiger-Roman"/>
                <w:sz w:val="18"/>
                <w:szCs w:val="18"/>
                <w:lang w:val="es-ES"/>
              </w:rPr>
              <w:t>2020</w:t>
            </w:r>
            <w:r w:rsidR="005C0DC7" w:rsidRPr="00914235">
              <w:rPr>
                <w:rFonts w:ascii="Frutiger-Roman" w:hAnsi="Frutiger-Roman" w:cs="Frutiger-Roman"/>
                <w:sz w:val="18"/>
                <w:szCs w:val="18"/>
                <w:lang w:val="es-ES"/>
              </w:rPr>
              <w:t xml:space="preserve"> </w:t>
            </w:r>
            <w:r w:rsidRPr="00914235">
              <w:rPr>
                <w:rFonts w:ascii="Frutiger-Roman" w:hAnsi="Frutiger-Roman" w:cs="Frutiger-Roman"/>
                <w:sz w:val="18"/>
                <w:szCs w:val="18"/>
                <w:lang w:val="es-ES"/>
              </w:rPr>
              <w:t>con el afán de ir homologar las tarifas con los municipios vecinos de la región 07 Sierra de Amula, esto a sugerencia del poder legislativo del Estado de Jalisco.</w:t>
            </w:r>
          </w:p>
        </w:tc>
      </w:tr>
      <w:tr w:rsidR="009003CD" w:rsidRPr="00914235" w14:paraId="111F5427" w14:textId="77777777" w:rsidTr="00EC6692">
        <w:tc>
          <w:tcPr>
            <w:tcW w:w="2942" w:type="dxa"/>
          </w:tcPr>
          <w:p w14:paraId="1432A96F"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 xml:space="preserve">Artículo 81.- Los productos por concepto de formas impresas, calcomanías, credenciales y otros medios de identificación, se causarán y pagarán conforme a las tarifas señaladas a continuación: </w:t>
            </w:r>
          </w:p>
          <w:p w14:paraId="769AD459"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p>
          <w:p w14:paraId="2CD1500C"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 Formas impresas: </w:t>
            </w:r>
            <w:r w:rsidRPr="00914235">
              <w:rPr>
                <w:rFonts w:ascii="Frutiger-Roman" w:hAnsi="Frutiger-Roman" w:cs="Frutiger-Roman"/>
                <w:sz w:val="18"/>
                <w:szCs w:val="18"/>
                <w:lang w:val="es-ES"/>
              </w:rPr>
              <w:tab/>
            </w:r>
          </w:p>
          <w:p w14:paraId="74F89D9E"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Para solicitud de licencias, manifestación de giros, traspaso y cambios de domicilio de los mismos, por juego:</w:t>
            </w:r>
            <w:r w:rsidRPr="00914235">
              <w:rPr>
                <w:rFonts w:ascii="Frutiger-Roman" w:hAnsi="Frutiger-Roman" w:cs="Frutiger-Roman"/>
                <w:sz w:val="18"/>
                <w:szCs w:val="18"/>
                <w:lang w:val="es-ES"/>
              </w:rPr>
              <w:tab/>
              <w:t>$54.00</w:t>
            </w:r>
          </w:p>
          <w:p w14:paraId="00C3BE9F"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Para la inscripción o modificación al registro de contribuyentes, por juego:</w:t>
            </w:r>
            <w:r w:rsidRPr="00914235">
              <w:rPr>
                <w:rFonts w:ascii="Frutiger-Roman" w:hAnsi="Frutiger-Roman" w:cs="Frutiger-Roman"/>
                <w:sz w:val="18"/>
                <w:szCs w:val="18"/>
                <w:lang w:val="es-ES"/>
              </w:rPr>
              <w:tab/>
              <w:t>$42.00</w:t>
            </w:r>
          </w:p>
          <w:p w14:paraId="707495ED"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Para registro o certificación de residencia, por juego:</w:t>
            </w:r>
            <w:r w:rsidRPr="00914235">
              <w:rPr>
                <w:rFonts w:ascii="Frutiger-Roman" w:hAnsi="Frutiger-Roman" w:cs="Frutiger-Roman"/>
                <w:sz w:val="18"/>
                <w:szCs w:val="18"/>
                <w:lang w:val="es-ES"/>
              </w:rPr>
              <w:tab/>
              <w:t>$42.00</w:t>
            </w:r>
          </w:p>
          <w:p w14:paraId="43A89FD5"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Para constancia de los actos del registro civil, por cada hoja:</w:t>
            </w:r>
            <w:r w:rsidRPr="00914235">
              <w:rPr>
                <w:rFonts w:ascii="Frutiger-Roman" w:hAnsi="Frutiger-Roman" w:cs="Frutiger-Roman"/>
                <w:sz w:val="18"/>
                <w:szCs w:val="18"/>
                <w:lang w:val="es-ES"/>
              </w:rPr>
              <w:tab/>
              <w:t>$56.00</w:t>
            </w:r>
          </w:p>
          <w:p w14:paraId="370881A0"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e) Expedición de actas de otros municipios que se encuentran en el sistema SECJAL:</w:t>
            </w:r>
            <w:r w:rsidRPr="00914235">
              <w:rPr>
                <w:rFonts w:ascii="Frutiger-Roman" w:hAnsi="Frutiger-Roman" w:cs="Frutiger-Roman"/>
                <w:sz w:val="18"/>
                <w:szCs w:val="18"/>
                <w:lang w:val="es-ES"/>
              </w:rPr>
              <w:tab/>
              <w:t>$141.00</w:t>
            </w:r>
          </w:p>
          <w:p w14:paraId="5C61A965"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f) Solicitud de aclaración de actas administrativas, del registro civil, cada una:</w:t>
            </w:r>
            <w:r w:rsidRPr="00914235">
              <w:rPr>
                <w:rFonts w:ascii="Frutiger-Roman" w:hAnsi="Frutiger-Roman" w:cs="Frutiger-Roman"/>
                <w:sz w:val="18"/>
                <w:szCs w:val="18"/>
                <w:lang w:val="es-ES"/>
              </w:rPr>
              <w:tab/>
              <w:t>$48.00</w:t>
            </w:r>
          </w:p>
          <w:p w14:paraId="29AC7277"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g) Para reposición de licencias, por cada forma:</w:t>
            </w:r>
            <w:r w:rsidRPr="00914235">
              <w:rPr>
                <w:rFonts w:ascii="Frutiger-Roman" w:hAnsi="Frutiger-Roman" w:cs="Frutiger-Roman"/>
                <w:sz w:val="18"/>
                <w:szCs w:val="18"/>
                <w:lang w:val="es-ES"/>
              </w:rPr>
              <w:tab/>
              <w:t>$54.00</w:t>
            </w:r>
          </w:p>
          <w:p w14:paraId="57B012D9"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h) Para solicitud de matrimonio civil, por cada forma: </w:t>
            </w:r>
            <w:r w:rsidRPr="00914235">
              <w:rPr>
                <w:rFonts w:ascii="Frutiger-Roman" w:hAnsi="Frutiger-Roman" w:cs="Frutiger-Roman"/>
                <w:sz w:val="18"/>
                <w:szCs w:val="18"/>
                <w:lang w:val="es-ES"/>
              </w:rPr>
              <w:tab/>
            </w:r>
          </w:p>
          <w:p w14:paraId="18D003F3"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Sociedad legal:</w:t>
            </w:r>
            <w:r w:rsidRPr="00914235">
              <w:rPr>
                <w:rFonts w:ascii="Frutiger-Roman" w:hAnsi="Frutiger-Roman" w:cs="Frutiger-Roman"/>
                <w:sz w:val="18"/>
                <w:szCs w:val="18"/>
                <w:lang w:val="es-ES"/>
              </w:rPr>
              <w:tab/>
              <w:t>$50.00</w:t>
            </w:r>
          </w:p>
          <w:p w14:paraId="7F343114"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Sociedad conyugal:</w:t>
            </w:r>
            <w:r w:rsidRPr="00914235">
              <w:rPr>
                <w:rFonts w:ascii="Frutiger-Roman" w:hAnsi="Frutiger-Roman" w:cs="Frutiger-Roman"/>
                <w:sz w:val="18"/>
                <w:szCs w:val="18"/>
                <w:lang w:val="es-ES"/>
              </w:rPr>
              <w:tab/>
              <w:t>$50.00</w:t>
            </w:r>
          </w:p>
          <w:p w14:paraId="104BC820"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3.- Con separación de bienes:</w:t>
            </w:r>
            <w:r w:rsidRPr="00914235">
              <w:rPr>
                <w:rFonts w:ascii="Frutiger-Roman" w:hAnsi="Frutiger-Roman" w:cs="Frutiger-Roman"/>
                <w:sz w:val="18"/>
                <w:szCs w:val="18"/>
                <w:lang w:val="es-ES"/>
              </w:rPr>
              <w:tab/>
              <w:t>$66.00</w:t>
            </w:r>
          </w:p>
          <w:p w14:paraId="464930D7"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 Por las formas impresas derivadas del trámite del divorcio administrativo:</w:t>
            </w:r>
            <w:r w:rsidRPr="00914235">
              <w:rPr>
                <w:rFonts w:ascii="Frutiger-Roman" w:hAnsi="Frutiger-Roman" w:cs="Frutiger-Roman"/>
                <w:sz w:val="18"/>
                <w:szCs w:val="18"/>
                <w:lang w:val="es-ES"/>
              </w:rPr>
              <w:tab/>
            </w:r>
          </w:p>
          <w:p w14:paraId="00E3914F"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Solicitud de divorcio:</w:t>
            </w:r>
            <w:r w:rsidRPr="00914235">
              <w:rPr>
                <w:rFonts w:ascii="Frutiger-Roman" w:hAnsi="Frutiger-Roman" w:cs="Frutiger-Roman"/>
                <w:sz w:val="18"/>
                <w:szCs w:val="18"/>
                <w:lang w:val="es-ES"/>
              </w:rPr>
              <w:tab/>
              <w:t>$62.00</w:t>
            </w:r>
          </w:p>
          <w:p w14:paraId="354A3813"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2.- Ratificación de la solicitud de divorcio                          </w:t>
            </w:r>
            <w:r w:rsidRPr="00914235">
              <w:rPr>
                <w:rFonts w:ascii="Frutiger-Roman" w:hAnsi="Frutiger-Roman" w:cs="Frutiger-Roman"/>
                <w:sz w:val="18"/>
                <w:szCs w:val="18"/>
                <w:lang w:val="es-ES"/>
              </w:rPr>
              <w:tab/>
              <w:t>$62.00</w:t>
            </w:r>
          </w:p>
          <w:p w14:paraId="7B560977"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3.- Acta de divorcio                                                      </w:t>
            </w:r>
            <w:r w:rsidRPr="00914235">
              <w:rPr>
                <w:rFonts w:ascii="Frutiger-Roman" w:hAnsi="Frutiger-Roman" w:cs="Frutiger-Roman"/>
                <w:sz w:val="18"/>
                <w:szCs w:val="18"/>
                <w:lang w:val="es-ES"/>
              </w:rPr>
              <w:tab/>
              <w:t>$62.00</w:t>
            </w:r>
          </w:p>
          <w:p w14:paraId="2EB61A66"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j) Para control y ejecución de obra civil (bitácora), cada forma:</w:t>
            </w:r>
            <w:r w:rsidRPr="00914235">
              <w:rPr>
                <w:rFonts w:ascii="Frutiger-Roman" w:hAnsi="Frutiger-Roman" w:cs="Frutiger-Roman"/>
                <w:sz w:val="18"/>
                <w:szCs w:val="18"/>
                <w:lang w:val="es-ES"/>
              </w:rPr>
              <w:tab/>
              <w:t>$66.00</w:t>
            </w:r>
          </w:p>
          <w:p w14:paraId="1B1F762D"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II. Calcomanías, credenciales, placas, escudos y otros medios de identificación: </w:t>
            </w:r>
            <w:r w:rsidRPr="00914235">
              <w:rPr>
                <w:rFonts w:ascii="Frutiger-Roman" w:hAnsi="Frutiger-Roman" w:cs="Frutiger-Roman"/>
                <w:sz w:val="18"/>
                <w:szCs w:val="18"/>
                <w:lang w:val="es-ES"/>
              </w:rPr>
              <w:tab/>
            </w:r>
          </w:p>
          <w:p w14:paraId="21055BE4"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Calcomanías, cada una:</w:t>
            </w:r>
            <w:r w:rsidRPr="00914235">
              <w:rPr>
                <w:rFonts w:ascii="Frutiger-Roman" w:hAnsi="Frutiger-Roman" w:cs="Frutiger-Roman"/>
                <w:sz w:val="18"/>
                <w:szCs w:val="18"/>
                <w:lang w:val="es-ES"/>
              </w:rPr>
              <w:tab/>
              <w:t>$21.00</w:t>
            </w:r>
          </w:p>
          <w:p w14:paraId="65A2EE80"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Escudos, cada uno:</w:t>
            </w:r>
            <w:r w:rsidRPr="00914235">
              <w:rPr>
                <w:rFonts w:ascii="Frutiger-Roman" w:hAnsi="Frutiger-Roman" w:cs="Frutiger-Roman"/>
                <w:sz w:val="18"/>
                <w:szCs w:val="18"/>
                <w:lang w:val="es-ES"/>
              </w:rPr>
              <w:tab/>
              <w:t>$54.00</w:t>
            </w:r>
          </w:p>
          <w:p w14:paraId="36A498F1"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Credenciales, cada una:</w:t>
            </w:r>
            <w:r w:rsidRPr="00914235">
              <w:rPr>
                <w:rFonts w:ascii="Frutiger-Roman" w:hAnsi="Frutiger-Roman" w:cs="Frutiger-Roman"/>
                <w:sz w:val="18"/>
                <w:szCs w:val="18"/>
                <w:lang w:val="es-ES"/>
              </w:rPr>
              <w:tab/>
              <w:t>$32.00</w:t>
            </w:r>
          </w:p>
          <w:p w14:paraId="638C135D"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Números para casa, cada pieza:</w:t>
            </w:r>
            <w:r w:rsidRPr="00914235">
              <w:rPr>
                <w:rFonts w:ascii="Frutiger-Roman" w:hAnsi="Frutiger-Roman" w:cs="Frutiger-Roman"/>
                <w:sz w:val="18"/>
                <w:szCs w:val="18"/>
                <w:lang w:val="es-ES"/>
              </w:rPr>
              <w:tab/>
              <w:t>$30.18</w:t>
            </w:r>
          </w:p>
          <w:p w14:paraId="24EF9211" w14:textId="0FCFD15F" w:rsidR="009003CD" w:rsidRPr="00914235" w:rsidRDefault="009003CD" w:rsidP="009003CD">
            <w:pPr>
              <w:spacing w:line="240" w:lineRule="auto"/>
              <w:rPr>
                <w:rFonts w:ascii="Arial" w:hAnsi="Arial" w:cs="Arial"/>
                <w:color w:val="000000"/>
                <w:sz w:val="24"/>
                <w:szCs w:val="24"/>
                <w:lang w:eastAsia="es-ES"/>
              </w:rPr>
            </w:pPr>
            <w:r w:rsidRPr="00914235">
              <w:rPr>
                <w:rFonts w:ascii="Frutiger-Roman" w:hAnsi="Frutiger-Roman" w:cs="Frutiger-Roman"/>
                <w:sz w:val="18"/>
                <w:szCs w:val="18"/>
                <w:lang w:val="es-ES"/>
              </w:rPr>
              <w:t>e) En los demás casos similares no previstos en los incisos anteriores, cada uno, de:</w:t>
            </w:r>
            <w:r w:rsidRPr="00914235">
              <w:rPr>
                <w:rFonts w:ascii="Frutiger-Roman" w:hAnsi="Frutiger-Roman" w:cs="Frutiger-Roman"/>
                <w:sz w:val="18"/>
                <w:szCs w:val="18"/>
                <w:lang w:val="es-ES"/>
              </w:rPr>
              <w:tab/>
              <w:t>$15.00 a $91.00</w:t>
            </w:r>
          </w:p>
        </w:tc>
        <w:tc>
          <w:tcPr>
            <w:tcW w:w="2943" w:type="dxa"/>
          </w:tcPr>
          <w:p w14:paraId="4275F5D7"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Artículo 81.- Los productos por concepto de formas impresas, calcomanías, credenciales y otros medios de identificación, se causarán y pagarán conforme a las tarifas señaladas a continuación: </w:t>
            </w:r>
          </w:p>
          <w:p w14:paraId="42650E60"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p>
          <w:p w14:paraId="39E5477A"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 Formas impresas: </w:t>
            </w:r>
            <w:r w:rsidRPr="00914235">
              <w:rPr>
                <w:rFonts w:ascii="Frutiger-Roman" w:hAnsi="Frutiger-Roman" w:cs="Frutiger-Roman"/>
                <w:sz w:val="18"/>
                <w:szCs w:val="18"/>
                <w:lang w:val="es-ES"/>
              </w:rPr>
              <w:tab/>
            </w:r>
          </w:p>
          <w:p w14:paraId="2BF3DB8E"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Para solicitud de licencias, manifestación de giros, traspaso y cambios de domicilio de los mismos, por juego:</w:t>
            </w:r>
            <w:r w:rsidRPr="00914235">
              <w:rPr>
                <w:rFonts w:ascii="Frutiger-Roman" w:hAnsi="Frutiger-Roman" w:cs="Frutiger-Roman"/>
                <w:sz w:val="18"/>
                <w:szCs w:val="18"/>
                <w:lang w:val="es-ES"/>
              </w:rPr>
              <w:tab/>
              <w:t>$59.50</w:t>
            </w:r>
          </w:p>
          <w:p w14:paraId="453A8DF5"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Para la inscripción o modificación al registro de contribuyentes, por juego:</w:t>
            </w:r>
            <w:r w:rsidRPr="00914235">
              <w:rPr>
                <w:rFonts w:ascii="Frutiger-Roman" w:hAnsi="Frutiger-Roman" w:cs="Frutiger-Roman"/>
                <w:sz w:val="18"/>
                <w:szCs w:val="18"/>
                <w:lang w:val="es-ES"/>
              </w:rPr>
              <w:tab/>
              <w:t>$46.00</w:t>
            </w:r>
          </w:p>
          <w:p w14:paraId="7264D2C2"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Para registro o certificación de residencia, por juego:</w:t>
            </w:r>
            <w:r w:rsidRPr="00914235">
              <w:rPr>
                <w:rFonts w:ascii="Frutiger-Roman" w:hAnsi="Frutiger-Roman" w:cs="Frutiger-Roman"/>
                <w:sz w:val="18"/>
                <w:szCs w:val="18"/>
                <w:lang w:val="es-ES"/>
              </w:rPr>
              <w:tab/>
              <w:t>$46.00</w:t>
            </w:r>
          </w:p>
          <w:p w14:paraId="20F645C1"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Para constancia de los actos del registro civil, por cada hoja:</w:t>
            </w:r>
            <w:r w:rsidRPr="00914235">
              <w:rPr>
                <w:rFonts w:ascii="Frutiger-Roman" w:hAnsi="Frutiger-Roman" w:cs="Frutiger-Roman"/>
                <w:sz w:val="18"/>
                <w:szCs w:val="18"/>
                <w:lang w:val="es-ES"/>
              </w:rPr>
              <w:tab/>
              <w:t>$62.00</w:t>
            </w:r>
          </w:p>
          <w:p w14:paraId="22DEB889"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e) Expedición de actas de otros municipios que se encuentran en el sistema SECJAL:</w:t>
            </w:r>
            <w:r w:rsidRPr="00914235">
              <w:rPr>
                <w:rFonts w:ascii="Frutiger-Roman" w:hAnsi="Frutiger-Roman" w:cs="Frutiger-Roman"/>
                <w:sz w:val="18"/>
                <w:szCs w:val="18"/>
                <w:lang w:val="es-ES"/>
              </w:rPr>
              <w:tab/>
              <w:t>$155.00</w:t>
            </w:r>
          </w:p>
          <w:p w14:paraId="555A14D1"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f) Solicitud de aclaración de actas administrativas, del registro civil, cada una:</w:t>
            </w:r>
            <w:r w:rsidRPr="00914235">
              <w:rPr>
                <w:rFonts w:ascii="Frutiger-Roman" w:hAnsi="Frutiger-Roman" w:cs="Frutiger-Roman"/>
                <w:sz w:val="18"/>
                <w:szCs w:val="18"/>
                <w:lang w:val="es-ES"/>
              </w:rPr>
              <w:tab/>
              <w:t>$53.00</w:t>
            </w:r>
          </w:p>
          <w:p w14:paraId="7BDD86D7"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g) Para reposición de licencias, por cada forma:</w:t>
            </w:r>
            <w:r w:rsidRPr="00914235">
              <w:rPr>
                <w:rFonts w:ascii="Frutiger-Roman" w:hAnsi="Frutiger-Roman" w:cs="Frutiger-Roman"/>
                <w:sz w:val="18"/>
                <w:szCs w:val="18"/>
                <w:lang w:val="es-ES"/>
              </w:rPr>
              <w:tab/>
              <w:t>$59.50</w:t>
            </w:r>
          </w:p>
          <w:p w14:paraId="7C8ADC0A"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h) Para solicitud de matrimonio civil, por cada forma: </w:t>
            </w:r>
            <w:r w:rsidRPr="00914235">
              <w:rPr>
                <w:rFonts w:ascii="Frutiger-Roman" w:hAnsi="Frutiger-Roman" w:cs="Frutiger-Roman"/>
                <w:sz w:val="18"/>
                <w:szCs w:val="18"/>
                <w:lang w:val="es-ES"/>
              </w:rPr>
              <w:tab/>
            </w:r>
          </w:p>
          <w:p w14:paraId="7628683C"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Sociedad legal:</w:t>
            </w:r>
            <w:r w:rsidRPr="00914235">
              <w:rPr>
                <w:rFonts w:ascii="Frutiger-Roman" w:hAnsi="Frutiger-Roman" w:cs="Frutiger-Roman"/>
                <w:sz w:val="18"/>
                <w:szCs w:val="18"/>
                <w:lang w:val="es-ES"/>
              </w:rPr>
              <w:tab/>
              <w:t>$55.00</w:t>
            </w:r>
          </w:p>
          <w:p w14:paraId="0733C8B3"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2.- Sociedad conyugal:</w:t>
            </w:r>
            <w:r w:rsidRPr="00914235">
              <w:rPr>
                <w:rFonts w:ascii="Frutiger-Roman" w:hAnsi="Frutiger-Roman" w:cs="Frutiger-Roman"/>
                <w:sz w:val="18"/>
                <w:szCs w:val="18"/>
                <w:lang w:val="es-ES"/>
              </w:rPr>
              <w:tab/>
              <w:t>$55.00</w:t>
            </w:r>
          </w:p>
          <w:p w14:paraId="68A73B17"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3.- Con separación de bienes:</w:t>
            </w:r>
            <w:r w:rsidRPr="00914235">
              <w:rPr>
                <w:rFonts w:ascii="Frutiger-Roman" w:hAnsi="Frutiger-Roman" w:cs="Frutiger-Roman"/>
                <w:sz w:val="18"/>
                <w:szCs w:val="18"/>
                <w:lang w:val="es-ES"/>
              </w:rPr>
              <w:tab/>
              <w:t>$73.00</w:t>
            </w:r>
          </w:p>
          <w:p w14:paraId="7292C6CE"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i) Por las formas impresas derivadas del trámite del divorcio administrativo:</w:t>
            </w:r>
            <w:r w:rsidRPr="00914235">
              <w:rPr>
                <w:rFonts w:ascii="Frutiger-Roman" w:hAnsi="Frutiger-Roman" w:cs="Frutiger-Roman"/>
                <w:sz w:val="18"/>
                <w:szCs w:val="18"/>
                <w:lang w:val="es-ES"/>
              </w:rPr>
              <w:tab/>
            </w:r>
          </w:p>
          <w:p w14:paraId="03E1CACB"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1.- Solicitud de divorcio:</w:t>
            </w:r>
            <w:r w:rsidRPr="00914235">
              <w:rPr>
                <w:rFonts w:ascii="Frutiger-Roman" w:hAnsi="Frutiger-Roman" w:cs="Frutiger-Roman"/>
                <w:sz w:val="18"/>
                <w:szCs w:val="18"/>
                <w:lang w:val="es-ES"/>
              </w:rPr>
              <w:tab/>
              <w:t>$68.00</w:t>
            </w:r>
          </w:p>
          <w:p w14:paraId="082D8E43"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2.- Ratificación de la solicitud de divorcio                          </w:t>
            </w:r>
            <w:r w:rsidRPr="00914235">
              <w:rPr>
                <w:rFonts w:ascii="Frutiger-Roman" w:hAnsi="Frutiger-Roman" w:cs="Frutiger-Roman"/>
                <w:sz w:val="18"/>
                <w:szCs w:val="18"/>
                <w:lang w:val="es-ES"/>
              </w:rPr>
              <w:tab/>
              <w:t>$68.00</w:t>
            </w:r>
          </w:p>
          <w:p w14:paraId="56B762E0"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3.- Acta de divorcio                                                      </w:t>
            </w:r>
            <w:r w:rsidRPr="00914235">
              <w:rPr>
                <w:rFonts w:ascii="Frutiger-Roman" w:hAnsi="Frutiger-Roman" w:cs="Frutiger-Roman"/>
                <w:sz w:val="18"/>
                <w:szCs w:val="18"/>
                <w:lang w:val="es-ES"/>
              </w:rPr>
              <w:tab/>
              <w:t>$68.00</w:t>
            </w:r>
          </w:p>
          <w:p w14:paraId="5459109A"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j) Para control y ejecución de obra civil (bitácora), cada forma:</w:t>
            </w:r>
            <w:r w:rsidRPr="00914235">
              <w:rPr>
                <w:rFonts w:ascii="Frutiger-Roman" w:hAnsi="Frutiger-Roman" w:cs="Frutiger-Roman"/>
                <w:sz w:val="18"/>
                <w:szCs w:val="18"/>
                <w:lang w:val="es-ES"/>
              </w:rPr>
              <w:tab/>
              <w:t>$73.00</w:t>
            </w:r>
          </w:p>
          <w:p w14:paraId="77DECCFE"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 xml:space="preserve">II. Calcomanías, credenciales, placas, escudos y otros medios de identificación: </w:t>
            </w:r>
            <w:r w:rsidRPr="00914235">
              <w:rPr>
                <w:rFonts w:ascii="Frutiger-Roman" w:hAnsi="Frutiger-Roman" w:cs="Frutiger-Roman"/>
                <w:sz w:val="18"/>
                <w:szCs w:val="18"/>
                <w:lang w:val="es-ES"/>
              </w:rPr>
              <w:tab/>
            </w:r>
          </w:p>
          <w:p w14:paraId="396B1F70"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a) Calcomanías, cada una:</w:t>
            </w:r>
            <w:r w:rsidRPr="00914235">
              <w:rPr>
                <w:rFonts w:ascii="Frutiger-Roman" w:hAnsi="Frutiger-Roman" w:cs="Frutiger-Roman"/>
                <w:sz w:val="18"/>
                <w:szCs w:val="18"/>
                <w:lang w:val="es-ES"/>
              </w:rPr>
              <w:tab/>
              <w:t>$23.00</w:t>
            </w:r>
          </w:p>
          <w:p w14:paraId="5DA1EC91"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b) Escudos, cada uno:</w:t>
            </w:r>
            <w:r w:rsidRPr="00914235">
              <w:rPr>
                <w:rFonts w:ascii="Frutiger-Roman" w:hAnsi="Frutiger-Roman" w:cs="Frutiger-Roman"/>
                <w:sz w:val="18"/>
                <w:szCs w:val="18"/>
                <w:lang w:val="es-ES"/>
              </w:rPr>
              <w:tab/>
              <w:t>$59.50</w:t>
            </w:r>
          </w:p>
          <w:p w14:paraId="27FD718F"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c) Credenciales, cada una:</w:t>
            </w:r>
            <w:r w:rsidRPr="00914235">
              <w:rPr>
                <w:rFonts w:ascii="Frutiger-Roman" w:hAnsi="Frutiger-Roman" w:cs="Frutiger-Roman"/>
                <w:sz w:val="18"/>
                <w:szCs w:val="18"/>
                <w:lang w:val="es-ES"/>
              </w:rPr>
              <w:tab/>
              <w:t>$35.00</w:t>
            </w:r>
          </w:p>
          <w:p w14:paraId="40FA5098"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d) Números para casa, cada pieza:</w:t>
            </w:r>
            <w:r w:rsidRPr="00914235">
              <w:rPr>
                <w:rFonts w:ascii="Frutiger-Roman" w:hAnsi="Frutiger-Roman" w:cs="Frutiger-Roman"/>
                <w:sz w:val="18"/>
                <w:szCs w:val="18"/>
                <w:lang w:val="es-ES"/>
              </w:rPr>
              <w:tab/>
              <w:t>$33.50</w:t>
            </w:r>
          </w:p>
          <w:p w14:paraId="5DF2A24C"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e) En los demás casos similares no previstos en los incisos anteriores, cada uno, de:</w:t>
            </w:r>
            <w:r w:rsidRPr="00914235">
              <w:rPr>
                <w:rFonts w:ascii="Frutiger-Roman" w:hAnsi="Frutiger-Roman" w:cs="Frutiger-Roman"/>
                <w:sz w:val="18"/>
                <w:szCs w:val="18"/>
                <w:lang w:val="es-ES"/>
              </w:rPr>
              <w:tab/>
              <w:t>$16.50 a $100.00</w:t>
            </w:r>
          </w:p>
          <w:p w14:paraId="40491799"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p>
          <w:p w14:paraId="4F1B2831" w14:textId="77777777"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lastRenderedPageBreak/>
              <w:t xml:space="preserve">III. Las ediciones impresas por el Municipio, se pagarán según el precio que en las mismas se fije, previo acuerdo del ayuntamiento. </w:t>
            </w:r>
          </w:p>
          <w:p w14:paraId="3736508A" w14:textId="28A0F8CF" w:rsidR="009003CD" w:rsidRPr="00914235" w:rsidRDefault="009003CD" w:rsidP="009003CD">
            <w:pPr>
              <w:autoSpaceDE w:val="0"/>
              <w:autoSpaceDN w:val="0"/>
              <w:adjustRightInd w:val="0"/>
              <w:spacing w:after="0" w:line="240" w:lineRule="auto"/>
              <w:rPr>
                <w:rFonts w:ascii="Frutiger-Roman" w:hAnsi="Frutiger-Roman" w:cs="Frutiger-Roman"/>
                <w:sz w:val="18"/>
                <w:szCs w:val="18"/>
                <w:lang w:val="es-ES"/>
              </w:rPr>
            </w:pPr>
          </w:p>
        </w:tc>
        <w:tc>
          <w:tcPr>
            <w:tcW w:w="2943" w:type="dxa"/>
          </w:tcPr>
          <w:p w14:paraId="39BC8AA3" w14:textId="1343C3B2" w:rsidR="009003CD" w:rsidRPr="00914235" w:rsidRDefault="009003CD" w:rsidP="009003CD">
            <w:pPr>
              <w:spacing w:line="240" w:lineRule="auto"/>
              <w:rPr>
                <w:rFonts w:ascii="Arial" w:hAnsi="Arial" w:cs="Arial"/>
                <w:color w:val="000000"/>
                <w:sz w:val="24"/>
                <w:szCs w:val="24"/>
                <w:lang w:eastAsia="es-ES"/>
              </w:rPr>
            </w:pPr>
            <w:r w:rsidRPr="00914235">
              <w:rPr>
                <w:rFonts w:ascii="Frutiger-Roman" w:hAnsi="Frutiger-Roman" w:cs="Frutiger-Roman"/>
                <w:sz w:val="18"/>
                <w:szCs w:val="18"/>
                <w:lang w:val="es-ES"/>
              </w:rPr>
              <w:lastRenderedPageBreak/>
              <w:t xml:space="preserve">Se incrementa un 10% en relación con la Ley de ingresos </w:t>
            </w:r>
            <w:r w:rsidR="005C0DC7">
              <w:rPr>
                <w:rFonts w:ascii="Frutiger-Roman" w:hAnsi="Frutiger-Roman" w:cs="Frutiger-Roman"/>
                <w:sz w:val="18"/>
                <w:szCs w:val="18"/>
                <w:lang w:val="es-ES"/>
              </w:rPr>
              <w:t>2020</w:t>
            </w:r>
            <w:r w:rsidR="005C0DC7" w:rsidRPr="00914235">
              <w:rPr>
                <w:rFonts w:ascii="Frutiger-Roman" w:hAnsi="Frutiger-Roman" w:cs="Frutiger-Roman"/>
                <w:sz w:val="18"/>
                <w:szCs w:val="18"/>
                <w:lang w:val="es-ES"/>
              </w:rPr>
              <w:t xml:space="preserve"> </w:t>
            </w:r>
            <w:r w:rsidRPr="00914235">
              <w:rPr>
                <w:rFonts w:ascii="Frutiger-Roman" w:hAnsi="Frutiger-Roman" w:cs="Frutiger-Roman"/>
                <w:sz w:val="18"/>
                <w:szCs w:val="18"/>
                <w:lang w:val="es-ES"/>
              </w:rPr>
              <w:t>con el afán de ir homologar las tarifas con los municipios vecinos de la región 07 Sierra de Amula, esto a sugerencia del poder legislativo del Estado de Jalisco.</w:t>
            </w:r>
          </w:p>
        </w:tc>
      </w:tr>
      <w:tr w:rsidR="00EA7D6B" w:rsidRPr="00914235" w14:paraId="38C5CCF7" w14:textId="77777777" w:rsidTr="00EC6692">
        <w:tc>
          <w:tcPr>
            <w:tcW w:w="2942" w:type="dxa"/>
          </w:tcPr>
          <w:p w14:paraId="79EC13D6" w14:textId="77777777" w:rsidR="00EA7D6B" w:rsidRPr="00914235" w:rsidRDefault="00EA7D6B" w:rsidP="00EA7D6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TÍTULO SEXTO</w:t>
            </w:r>
          </w:p>
          <w:p w14:paraId="70C1F75E" w14:textId="77777777" w:rsidR="00EA7D6B" w:rsidRPr="00914235" w:rsidRDefault="00EA7D6B" w:rsidP="00EA7D6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APROVECHAMIENTOS</w:t>
            </w:r>
          </w:p>
          <w:p w14:paraId="5C3BD073" w14:textId="77777777" w:rsidR="00EA7D6B" w:rsidRPr="00914235" w:rsidRDefault="00EA7D6B" w:rsidP="00EA7D6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CAPÍTULO PRIMERO</w:t>
            </w:r>
          </w:p>
          <w:p w14:paraId="7DB8BCFE" w14:textId="77777777" w:rsidR="00EA7D6B" w:rsidRPr="00914235" w:rsidRDefault="00EA7D6B" w:rsidP="00EA7D6B">
            <w:pPr>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APROVECHAMIENTOS DE TIPO CORRIENTE</w:t>
            </w:r>
          </w:p>
          <w:p w14:paraId="333747B9" w14:textId="77777777" w:rsidR="00EA7D6B" w:rsidRPr="00914235" w:rsidRDefault="00EA7D6B" w:rsidP="00E30A1A">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w:t>
            </w:r>
          </w:p>
        </w:tc>
        <w:tc>
          <w:tcPr>
            <w:tcW w:w="2943" w:type="dxa"/>
          </w:tcPr>
          <w:p w14:paraId="6AC749F7" w14:textId="77777777" w:rsidR="00EA7D6B" w:rsidRPr="00914235" w:rsidRDefault="00EA7D6B" w:rsidP="00EA7D6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TÍTULO SEXTO</w:t>
            </w:r>
          </w:p>
          <w:p w14:paraId="7A6D66B0" w14:textId="77777777" w:rsidR="00EA7D6B" w:rsidRPr="00914235" w:rsidRDefault="00EA7D6B" w:rsidP="00EA7D6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APROVECHAMIENTOS</w:t>
            </w:r>
          </w:p>
          <w:p w14:paraId="520965BF" w14:textId="77777777" w:rsidR="00EA7D6B" w:rsidRPr="00914235" w:rsidRDefault="00EA7D6B" w:rsidP="00EA7D6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CAPÍTULO PRIMERO</w:t>
            </w:r>
          </w:p>
          <w:p w14:paraId="4D913B4F" w14:textId="77777777" w:rsidR="00EA7D6B" w:rsidRPr="00914235" w:rsidRDefault="00EA7D6B" w:rsidP="00EA7D6B">
            <w:pPr>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APROVECHAMIENTOS DE TIPO CORRIENTE</w:t>
            </w:r>
          </w:p>
          <w:p w14:paraId="579D2741" w14:textId="77777777" w:rsidR="00EA7D6B" w:rsidRPr="00914235" w:rsidRDefault="00EA7D6B" w:rsidP="00EA7D6B">
            <w:pPr>
              <w:autoSpaceDE w:val="0"/>
              <w:autoSpaceDN w:val="0"/>
              <w:adjustRightInd w:val="0"/>
              <w:spacing w:after="0" w:line="240" w:lineRule="auto"/>
              <w:rPr>
                <w:rFonts w:ascii="Frutiger-Roman" w:hAnsi="Frutiger-Roman" w:cs="Frutiger-Roman"/>
                <w:sz w:val="18"/>
                <w:szCs w:val="18"/>
                <w:lang w:val="es-ES"/>
              </w:rPr>
            </w:pPr>
            <w:r w:rsidRPr="00914235">
              <w:rPr>
                <w:rFonts w:ascii="Frutiger-Roman" w:hAnsi="Frutiger-Roman" w:cs="Frutiger-Roman"/>
                <w:sz w:val="18"/>
                <w:szCs w:val="18"/>
                <w:lang w:val="es-ES"/>
              </w:rPr>
              <w:t>…</w:t>
            </w:r>
          </w:p>
        </w:tc>
        <w:tc>
          <w:tcPr>
            <w:tcW w:w="2943" w:type="dxa"/>
          </w:tcPr>
          <w:p w14:paraId="42F7D57C" w14:textId="77777777" w:rsidR="00EA7D6B" w:rsidRPr="00914235" w:rsidRDefault="00EA7D6B" w:rsidP="00EA7D6B">
            <w:pPr>
              <w:spacing w:line="240" w:lineRule="auto"/>
              <w:rPr>
                <w:rFonts w:ascii="Arial" w:hAnsi="Arial" w:cs="Arial"/>
                <w:color w:val="000000"/>
                <w:sz w:val="24"/>
                <w:szCs w:val="24"/>
                <w:lang w:eastAsia="es-ES"/>
              </w:rPr>
            </w:pPr>
            <w:r w:rsidRPr="00914235">
              <w:rPr>
                <w:rFonts w:ascii="Frutiger-Roman" w:hAnsi="Frutiger-Roman" w:cs="Frutiger-Roman"/>
                <w:sz w:val="18"/>
                <w:szCs w:val="18"/>
                <w:lang w:val="es-ES"/>
              </w:rPr>
              <w:t>Se hace incremento del 20% al título sexto de la Ley de Ingresos, título que trata sobre las multas administrativas, de registro civil, de licencias municipales, de permisos de construcción, de rastro, de sanidad. Con el propósito de homologar con las cuotas de los Municipios vecinos de la región 07 Sierra de Amula y con el fin que el ciudadano trate en la medida de lo posible evitar incurrir en este tipo de multas.</w:t>
            </w:r>
          </w:p>
        </w:tc>
      </w:tr>
    </w:tbl>
    <w:p w14:paraId="1754EE2F" w14:textId="77777777" w:rsidR="002A01E8" w:rsidRPr="00914235" w:rsidRDefault="002A01E8" w:rsidP="00982D5B">
      <w:pPr>
        <w:spacing w:line="240" w:lineRule="auto"/>
        <w:rPr>
          <w:rFonts w:ascii="Arial" w:eastAsia="Calibri" w:hAnsi="Arial" w:cs="Arial"/>
          <w:color w:val="000000"/>
          <w:sz w:val="24"/>
          <w:szCs w:val="24"/>
          <w:lang w:eastAsia="es-ES"/>
        </w:rPr>
      </w:pPr>
    </w:p>
    <w:p w14:paraId="2742E11E" w14:textId="77777777"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t>ACTUALIZACIÓN DE LA TABLA DE TRANMISIONES PATRIMONIALES</w:t>
      </w:r>
    </w:p>
    <w:p w14:paraId="4BC30733" w14:textId="77777777"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t>Como se establece la Constitución Política de los Estados Unidos Mexicanos en el artículo 115 Fracción IV establece:</w:t>
      </w:r>
    </w:p>
    <w:p w14:paraId="13F81E6D" w14:textId="77777777"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t>“Los municipios administrarán libremente su hacienda, la cual se formará de los rendimientos de los bienes que les pertenezcan, así como de las contribuciones y otros ingresos que las legislaturas establezcan a su favor, y en todo caso:</w:t>
      </w:r>
    </w:p>
    <w:p w14:paraId="30B3E87B" w14:textId="77777777"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t xml:space="preserve"> a) Percibirán las contribuciones, incluyendo tasas adicionales, que establezcan los Estados sobre la propiedad inmobiliaria, de su fraccionamiento, división, consolidación, traslación y </w:t>
      </w:r>
      <w:proofErr w:type="gramStart"/>
      <w:r w:rsidRPr="00D561F1">
        <w:rPr>
          <w:rFonts w:ascii="Arial" w:eastAsia="Times New Roman" w:hAnsi="Arial" w:cs="Arial"/>
          <w:iCs/>
          <w:sz w:val="24"/>
          <w:szCs w:val="24"/>
        </w:rPr>
        <w:t>mejora</w:t>
      </w:r>
      <w:proofErr w:type="gramEnd"/>
      <w:r w:rsidRPr="00D561F1">
        <w:rPr>
          <w:rFonts w:ascii="Arial" w:eastAsia="Times New Roman" w:hAnsi="Arial" w:cs="Arial"/>
          <w:iCs/>
          <w:sz w:val="24"/>
          <w:szCs w:val="24"/>
        </w:rPr>
        <w:t xml:space="preserve"> así como las que tengan por base el cambio de valor de los inmuebles…”</w:t>
      </w:r>
    </w:p>
    <w:p w14:paraId="00EA88F6" w14:textId="77777777"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t>Así como  en la Ley de Hacienda Municipal del Estado de Jalisco en el Capítulo VII referente al Impuesto Sobre Transmisiones Patrimoniales, específicamente  en el Artículo 112 se establece que el objeto de este impuesto, es el traslado del dominio, de la propiedad o de los derechos de copropiedad sobre bienes inmuebles, por cualquier hecho, acto o contrato, ya sea que comprendan el suelo, o el suelo y las construcciones adheridas a él,  incluyendo los accesorios y las instalaciones especiales que pertenezcan al inmueble, siempre que se ubique en el territorio de los municipios que comprende el Estado,</w:t>
      </w:r>
    </w:p>
    <w:p w14:paraId="4094E36A" w14:textId="77777777"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t>Para las Transmisiones patrimoniales en términos generales se considera que las tarifas progresivas son el tipo de tasa más justo y equitativo, pues al tomar en cuenta la disparidad de recursos entre los contribuyentes, mantienen vigente el viejo principio tributario de que los ciudadanos deben contribuir a las cargas públicas en una proporción, lo más cercana posible a sus capacidades económicas.</w:t>
      </w:r>
    </w:p>
    <w:p w14:paraId="2AE52D21" w14:textId="34816477"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t xml:space="preserve">Como sustento de dicha propuesta, es importante mencionar que existe un criterio </w:t>
      </w:r>
      <w:proofErr w:type="gramStart"/>
      <w:r w:rsidRPr="00D561F1">
        <w:rPr>
          <w:rFonts w:ascii="Arial" w:eastAsia="Times New Roman" w:hAnsi="Arial" w:cs="Arial"/>
          <w:iCs/>
          <w:sz w:val="24"/>
          <w:szCs w:val="24"/>
        </w:rPr>
        <w:t>jurisprudencial  “</w:t>
      </w:r>
      <w:proofErr w:type="gramEnd"/>
      <w:r w:rsidRPr="00D561F1">
        <w:rPr>
          <w:rFonts w:ascii="Arial" w:eastAsia="Times New Roman" w:hAnsi="Arial" w:cs="Arial"/>
          <w:iCs/>
          <w:sz w:val="24"/>
          <w:szCs w:val="24"/>
        </w:rPr>
        <w:t xml:space="preserve">Registro: 165462. Predial, la capacidad contributiva en el Impuesto </w:t>
      </w:r>
      <w:r w:rsidRPr="00D561F1">
        <w:rPr>
          <w:rFonts w:ascii="Arial" w:eastAsia="Times New Roman" w:hAnsi="Arial" w:cs="Arial"/>
          <w:iCs/>
          <w:sz w:val="24"/>
          <w:szCs w:val="24"/>
        </w:rPr>
        <w:lastRenderedPageBreak/>
        <w:t xml:space="preserve">relativo, puede gravarse indistintamente a través de tasas fijas o de tarifas progresivas (legislación vigente en 2008)”, </w:t>
      </w:r>
      <w:proofErr w:type="gramStart"/>
      <w:r w:rsidRPr="00D561F1">
        <w:rPr>
          <w:rFonts w:ascii="Arial" w:eastAsia="Times New Roman" w:hAnsi="Arial" w:cs="Arial"/>
          <w:iCs/>
          <w:sz w:val="24"/>
          <w:szCs w:val="24"/>
        </w:rPr>
        <w:t>que</w:t>
      </w:r>
      <w:proofErr w:type="gramEnd"/>
      <w:r w:rsidRPr="00D561F1">
        <w:rPr>
          <w:rFonts w:ascii="Arial" w:eastAsia="Times New Roman" w:hAnsi="Arial" w:cs="Arial"/>
          <w:iCs/>
          <w:sz w:val="24"/>
          <w:szCs w:val="24"/>
        </w:rPr>
        <w:t xml:space="preserve"> como muchas otras, interpretan y precisan lo que debe entenderse por proporcionalidad y equidad tributaria.</w:t>
      </w:r>
    </w:p>
    <w:p w14:paraId="35012534" w14:textId="77777777"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t>Por lo que con vías a estar cubriendo los extremos legales ya establecidos, se realizó un trabajo conjunto entre el Municipio del Estado de Jalisco y el Órgano Técnico de la Comisión de Hacienda y Presupuestos del Congreso del Estado de Jalisco con el objetivo de actualizar la tabla del Impuesto Sobre Transmisiones Patrimoniales para que esta vaya en función de los valores Fiscales Actuales, dicho ejercicio dio originen a la tabla final que se aprueba en el presente Iniciativa, en la cual se establecen criterios de proporcionalidad, equidad y progresividad.</w:t>
      </w:r>
    </w:p>
    <w:p w14:paraId="07FD0A0B" w14:textId="77777777"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t>La tabla contiene 10 rangos segmentados los cuales cada uno concentran la misma cantidad de riqueza. Esta distribución se basó en los valores catastrales de los predios en los municipios del Estado de Jalisco para actualizar dicho impuesto, que es el marco de las contribuciones inmobiliarias y no en población.</w:t>
      </w:r>
    </w:p>
    <w:p w14:paraId="11770CC9" w14:textId="77777777"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t xml:space="preserve">Si la estimación por deciles (medidas estadísticas de posición que divide a una distribución ordenada de menor a mayor en partes iguales) se hubiera calculado sobre el número de predios o sobre la población, al crear deciles habría un mayor número de predios/contribuyentes que pagarían más afectando a la población de menos recursos. </w:t>
      </w:r>
    </w:p>
    <w:p w14:paraId="1F3224C2" w14:textId="77777777"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t>La distribución es lineal y presenta la mayoría de predios en los estratos bajos, pero aun así es equitativa en relación a la concentración de riqueza de cada rango, atendiendo a los valores de los inmuebles que expresan el nivel de riqueza, con la finalidad de atender los principios de equidad y proporcionalidad consagrados en el artículo 31 fracción IV de la Constitución Política de los Estados Unidos Mexicanos, como se muestra a continuación.</w:t>
      </w:r>
    </w:p>
    <w:tbl>
      <w:tblPr>
        <w:tblW w:w="5845" w:type="dxa"/>
        <w:jc w:val="center"/>
        <w:tblCellMar>
          <w:left w:w="70" w:type="dxa"/>
          <w:right w:w="70" w:type="dxa"/>
        </w:tblCellMar>
        <w:tblLook w:val="04A0" w:firstRow="1" w:lastRow="0" w:firstColumn="1" w:lastColumn="0" w:noHBand="0" w:noVBand="1"/>
      </w:tblPr>
      <w:tblGrid>
        <w:gridCol w:w="1620"/>
        <w:gridCol w:w="1940"/>
        <w:gridCol w:w="84"/>
        <w:gridCol w:w="2280"/>
        <w:gridCol w:w="84"/>
      </w:tblGrid>
      <w:tr w:rsidR="00A5273C" w:rsidRPr="00D561F1" w14:paraId="62B3FF69" w14:textId="77777777" w:rsidTr="00D561F1">
        <w:trPr>
          <w:gridAfter w:val="1"/>
          <w:wAfter w:w="84" w:type="dxa"/>
          <w:trHeight w:val="548"/>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8E09F" w14:textId="77777777" w:rsidR="00A5273C" w:rsidRPr="00D561F1" w:rsidRDefault="00A5273C" w:rsidP="00A5273C">
            <w:pPr>
              <w:spacing w:after="0" w:line="240" w:lineRule="auto"/>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RANGO</w:t>
            </w:r>
          </w:p>
        </w:tc>
        <w:tc>
          <w:tcPr>
            <w:tcW w:w="1777" w:type="dxa"/>
            <w:tcBorders>
              <w:top w:val="single" w:sz="4" w:space="0" w:color="auto"/>
              <w:left w:val="nil"/>
              <w:bottom w:val="single" w:sz="4" w:space="0" w:color="auto"/>
              <w:right w:val="nil"/>
            </w:tcBorders>
            <w:shd w:val="clear" w:color="auto" w:fill="auto"/>
            <w:vAlign w:val="bottom"/>
            <w:hideMark/>
          </w:tcPr>
          <w:p w14:paraId="0C8E0BCE" w14:textId="65448519" w:rsidR="00A5273C" w:rsidRPr="00D561F1" w:rsidRDefault="00A5273C" w:rsidP="00A5273C">
            <w:pPr>
              <w:spacing w:after="0" w:line="240" w:lineRule="auto"/>
              <w:jc w:val="center"/>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PREDIOS (</w:t>
            </w:r>
            <w:r w:rsidR="0073385B" w:rsidRPr="00D561F1">
              <w:rPr>
                <w:rFonts w:ascii="Arial" w:eastAsia="Times New Roman" w:hAnsi="Arial" w:cs="Arial"/>
                <w:iCs/>
                <w:color w:val="000000"/>
                <w:sz w:val="24"/>
                <w:szCs w:val="24"/>
                <w:lang w:eastAsia="es-MX"/>
              </w:rPr>
              <w:t>PROPORCION)</w:t>
            </w:r>
          </w:p>
        </w:tc>
        <w:tc>
          <w:tcPr>
            <w:tcW w:w="236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067A1B9" w14:textId="77777777" w:rsidR="00A5273C" w:rsidRPr="00D561F1" w:rsidRDefault="00A5273C" w:rsidP="00A5273C">
            <w:pPr>
              <w:spacing w:after="0" w:line="240" w:lineRule="auto"/>
              <w:jc w:val="center"/>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VALORES (RIQUEZA ACUMULADA)</w:t>
            </w:r>
          </w:p>
        </w:tc>
      </w:tr>
      <w:tr w:rsidR="00A5273C" w:rsidRPr="00D561F1" w14:paraId="0FCF7895" w14:textId="77777777" w:rsidTr="00D561F1">
        <w:trPr>
          <w:trHeight w:val="315"/>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E5A4ABE"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w:t>
            </w:r>
          </w:p>
        </w:tc>
        <w:tc>
          <w:tcPr>
            <w:tcW w:w="1861" w:type="dxa"/>
            <w:gridSpan w:val="2"/>
            <w:tcBorders>
              <w:top w:val="nil"/>
              <w:left w:val="nil"/>
              <w:bottom w:val="single" w:sz="4" w:space="0" w:color="auto"/>
              <w:right w:val="single" w:sz="4" w:space="0" w:color="auto"/>
            </w:tcBorders>
            <w:shd w:val="clear" w:color="auto" w:fill="auto"/>
            <w:noWrap/>
            <w:vAlign w:val="bottom"/>
            <w:hideMark/>
          </w:tcPr>
          <w:p w14:paraId="58F22E91"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55.42%</w:t>
            </w:r>
          </w:p>
        </w:tc>
        <w:tc>
          <w:tcPr>
            <w:tcW w:w="2364" w:type="dxa"/>
            <w:gridSpan w:val="2"/>
            <w:tcBorders>
              <w:top w:val="nil"/>
              <w:left w:val="nil"/>
              <w:bottom w:val="single" w:sz="4" w:space="0" w:color="auto"/>
              <w:right w:val="single" w:sz="4" w:space="0" w:color="auto"/>
            </w:tcBorders>
            <w:shd w:val="clear" w:color="auto" w:fill="auto"/>
            <w:noWrap/>
            <w:vAlign w:val="bottom"/>
            <w:hideMark/>
          </w:tcPr>
          <w:p w14:paraId="5DF15ED2"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10.00%</w:t>
            </w:r>
          </w:p>
        </w:tc>
      </w:tr>
      <w:tr w:rsidR="00A5273C" w:rsidRPr="00D561F1" w14:paraId="566FB4DA" w14:textId="77777777" w:rsidTr="00D561F1">
        <w:trPr>
          <w:trHeight w:val="315"/>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5519AE3"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2</w:t>
            </w:r>
          </w:p>
        </w:tc>
        <w:tc>
          <w:tcPr>
            <w:tcW w:w="1861" w:type="dxa"/>
            <w:gridSpan w:val="2"/>
            <w:tcBorders>
              <w:top w:val="nil"/>
              <w:left w:val="nil"/>
              <w:bottom w:val="single" w:sz="4" w:space="0" w:color="auto"/>
              <w:right w:val="single" w:sz="4" w:space="0" w:color="auto"/>
            </w:tcBorders>
            <w:shd w:val="clear" w:color="auto" w:fill="auto"/>
            <w:noWrap/>
            <w:vAlign w:val="bottom"/>
            <w:hideMark/>
          </w:tcPr>
          <w:p w14:paraId="46AFB721"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16.84%</w:t>
            </w:r>
          </w:p>
        </w:tc>
        <w:tc>
          <w:tcPr>
            <w:tcW w:w="2364" w:type="dxa"/>
            <w:gridSpan w:val="2"/>
            <w:tcBorders>
              <w:top w:val="nil"/>
              <w:left w:val="nil"/>
              <w:bottom w:val="single" w:sz="4" w:space="0" w:color="auto"/>
              <w:right w:val="single" w:sz="4" w:space="0" w:color="auto"/>
            </w:tcBorders>
            <w:shd w:val="clear" w:color="auto" w:fill="auto"/>
            <w:noWrap/>
            <w:vAlign w:val="bottom"/>
            <w:hideMark/>
          </w:tcPr>
          <w:p w14:paraId="5E113D76"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10.00%</w:t>
            </w:r>
          </w:p>
        </w:tc>
      </w:tr>
      <w:tr w:rsidR="00A5273C" w:rsidRPr="00D561F1" w14:paraId="41878BF7" w14:textId="77777777" w:rsidTr="00D561F1">
        <w:trPr>
          <w:trHeight w:val="315"/>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679F8FF"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3</w:t>
            </w:r>
          </w:p>
        </w:tc>
        <w:tc>
          <w:tcPr>
            <w:tcW w:w="1861" w:type="dxa"/>
            <w:gridSpan w:val="2"/>
            <w:tcBorders>
              <w:top w:val="nil"/>
              <w:left w:val="nil"/>
              <w:bottom w:val="single" w:sz="4" w:space="0" w:color="auto"/>
              <w:right w:val="single" w:sz="4" w:space="0" w:color="auto"/>
            </w:tcBorders>
            <w:shd w:val="clear" w:color="auto" w:fill="auto"/>
            <w:noWrap/>
            <w:vAlign w:val="bottom"/>
            <w:hideMark/>
          </w:tcPr>
          <w:p w14:paraId="60521465"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10.34%</w:t>
            </w:r>
          </w:p>
        </w:tc>
        <w:tc>
          <w:tcPr>
            <w:tcW w:w="2364" w:type="dxa"/>
            <w:gridSpan w:val="2"/>
            <w:tcBorders>
              <w:top w:val="nil"/>
              <w:left w:val="nil"/>
              <w:bottom w:val="single" w:sz="4" w:space="0" w:color="auto"/>
              <w:right w:val="single" w:sz="4" w:space="0" w:color="auto"/>
            </w:tcBorders>
            <w:shd w:val="clear" w:color="auto" w:fill="auto"/>
            <w:noWrap/>
            <w:vAlign w:val="bottom"/>
            <w:hideMark/>
          </w:tcPr>
          <w:p w14:paraId="47E544A7"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10.00%</w:t>
            </w:r>
          </w:p>
        </w:tc>
      </w:tr>
      <w:tr w:rsidR="00A5273C" w:rsidRPr="00D561F1" w14:paraId="3A64F2C4" w14:textId="77777777" w:rsidTr="00D561F1">
        <w:trPr>
          <w:trHeight w:val="315"/>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8115FA5"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4</w:t>
            </w:r>
          </w:p>
        </w:tc>
        <w:tc>
          <w:tcPr>
            <w:tcW w:w="1861" w:type="dxa"/>
            <w:gridSpan w:val="2"/>
            <w:tcBorders>
              <w:top w:val="nil"/>
              <w:left w:val="nil"/>
              <w:bottom w:val="single" w:sz="4" w:space="0" w:color="auto"/>
              <w:right w:val="single" w:sz="4" w:space="0" w:color="auto"/>
            </w:tcBorders>
            <w:shd w:val="clear" w:color="auto" w:fill="auto"/>
            <w:noWrap/>
            <w:vAlign w:val="bottom"/>
            <w:hideMark/>
          </w:tcPr>
          <w:p w14:paraId="1D8EF969"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6.91%</w:t>
            </w:r>
          </w:p>
        </w:tc>
        <w:tc>
          <w:tcPr>
            <w:tcW w:w="2364" w:type="dxa"/>
            <w:gridSpan w:val="2"/>
            <w:tcBorders>
              <w:top w:val="nil"/>
              <w:left w:val="nil"/>
              <w:bottom w:val="single" w:sz="4" w:space="0" w:color="auto"/>
              <w:right w:val="single" w:sz="4" w:space="0" w:color="auto"/>
            </w:tcBorders>
            <w:shd w:val="clear" w:color="auto" w:fill="auto"/>
            <w:noWrap/>
            <w:vAlign w:val="bottom"/>
            <w:hideMark/>
          </w:tcPr>
          <w:p w14:paraId="1102FB07"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10.00%</w:t>
            </w:r>
          </w:p>
        </w:tc>
      </w:tr>
      <w:tr w:rsidR="00A5273C" w:rsidRPr="00D561F1" w14:paraId="0F70853C" w14:textId="77777777" w:rsidTr="00D561F1">
        <w:trPr>
          <w:trHeight w:val="315"/>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DC21E05"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5</w:t>
            </w:r>
          </w:p>
        </w:tc>
        <w:tc>
          <w:tcPr>
            <w:tcW w:w="1861" w:type="dxa"/>
            <w:gridSpan w:val="2"/>
            <w:tcBorders>
              <w:top w:val="nil"/>
              <w:left w:val="nil"/>
              <w:bottom w:val="single" w:sz="4" w:space="0" w:color="auto"/>
              <w:right w:val="single" w:sz="4" w:space="0" w:color="auto"/>
            </w:tcBorders>
            <w:shd w:val="clear" w:color="auto" w:fill="auto"/>
            <w:noWrap/>
            <w:vAlign w:val="bottom"/>
            <w:hideMark/>
          </w:tcPr>
          <w:p w14:paraId="2B069756"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4.64%</w:t>
            </w:r>
          </w:p>
        </w:tc>
        <w:tc>
          <w:tcPr>
            <w:tcW w:w="2364" w:type="dxa"/>
            <w:gridSpan w:val="2"/>
            <w:tcBorders>
              <w:top w:val="nil"/>
              <w:left w:val="nil"/>
              <w:bottom w:val="single" w:sz="4" w:space="0" w:color="auto"/>
              <w:right w:val="single" w:sz="4" w:space="0" w:color="auto"/>
            </w:tcBorders>
            <w:shd w:val="clear" w:color="auto" w:fill="auto"/>
            <w:noWrap/>
            <w:vAlign w:val="bottom"/>
            <w:hideMark/>
          </w:tcPr>
          <w:p w14:paraId="36E878D6"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10.00%</w:t>
            </w:r>
          </w:p>
        </w:tc>
      </w:tr>
      <w:tr w:rsidR="00A5273C" w:rsidRPr="00D561F1" w14:paraId="47133076" w14:textId="77777777" w:rsidTr="00D561F1">
        <w:trPr>
          <w:trHeight w:val="315"/>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AB3F9F4"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6</w:t>
            </w:r>
          </w:p>
        </w:tc>
        <w:tc>
          <w:tcPr>
            <w:tcW w:w="1861" w:type="dxa"/>
            <w:gridSpan w:val="2"/>
            <w:tcBorders>
              <w:top w:val="nil"/>
              <w:left w:val="nil"/>
              <w:bottom w:val="single" w:sz="4" w:space="0" w:color="auto"/>
              <w:right w:val="single" w:sz="4" w:space="0" w:color="auto"/>
            </w:tcBorders>
            <w:shd w:val="clear" w:color="auto" w:fill="auto"/>
            <w:noWrap/>
            <w:vAlign w:val="bottom"/>
            <w:hideMark/>
          </w:tcPr>
          <w:p w14:paraId="1588F776"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2.98%</w:t>
            </w:r>
          </w:p>
        </w:tc>
        <w:tc>
          <w:tcPr>
            <w:tcW w:w="2364" w:type="dxa"/>
            <w:gridSpan w:val="2"/>
            <w:tcBorders>
              <w:top w:val="nil"/>
              <w:left w:val="nil"/>
              <w:bottom w:val="single" w:sz="4" w:space="0" w:color="auto"/>
              <w:right w:val="single" w:sz="4" w:space="0" w:color="auto"/>
            </w:tcBorders>
            <w:shd w:val="clear" w:color="auto" w:fill="auto"/>
            <w:noWrap/>
            <w:vAlign w:val="bottom"/>
            <w:hideMark/>
          </w:tcPr>
          <w:p w14:paraId="428A19F9"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10.00%</w:t>
            </w:r>
          </w:p>
        </w:tc>
      </w:tr>
      <w:tr w:rsidR="00A5273C" w:rsidRPr="00D561F1" w14:paraId="749BFCAE" w14:textId="77777777" w:rsidTr="00D561F1">
        <w:trPr>
          <w:trHeight w:val="315"/>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636F1E3"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7</w:t>
            </w:r>
          </w:p>
        </w:tc>
        <w:tc>
          <w:tcPr>
            <w:tcW w:w="1861" w:type="dxa"/>
            <w:gridSpan w:val="2"/>
            <w:tcBorders>
              <w:top w:val="nil"/>
              <w:left w:val="nil"/>
              <w:bottom w:val="single" w:sz="4" w:space="0" w:color="auto"/>
              <w:right w:val="single" w:sz="4" w:space="0" w:color="auto"/>
            </w:tcBorders>
            <w:shd w:val="clear" w:color="auto" w:fill="auto"/>
            <w:noWrap/>
            <w:vAlign w:val="bottom"/>
            <w:hideMark/>
          </w:tcPr>
          <w:p w14:paraId="44EA7532"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1.75%</w:t>
            </w:r>
          </w:p>
        </w:tc>
        <w:tc>
          <w:tcPr>
            <w:tcW w:w="2364" w:type="dxa"/>
            <w:gridSpan w:val="2"/>
            <w:tcBorders>
              <w:top w:val="nil"/>
              <w:left w:val="nil"/>
              <w:bottom w:val="single" w:sz="4" w:space="0" w:color="auto"/>
              <w:right w:val="single" w:sz="4" w:space="0" w:color="auto"/>
            </w:tcBorders>
            <w:shd w:val="clear" w:color="auto" w:fill="auto"/>
            <w:noWrap/>
            <w:vAlign w:val="bottom"/>
            <w:hideMark/>
          </w:tcPr>
          <w:p w14:paraId="719ECFEF"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10.00%</w:t>
            </w:r>
          </w:p>
        </w:tc>
      </w:tr>
      <w:tr w:rsidR="00A5273C" w:rsidRPr="00D561F1" w14:paraId="2DB2B159" w14:textId="77777777" w:rsidTr="00D561F1">
        <w:trPr>
          <w:trHeight w:val="315"/>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F399EF7"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8</w:t>
            </w:r>
          </w:p>
        </w:tc>
        <w:tc>
          <w:tcPr>
            <w:tcW w:w="1861" w:type="dxa"/>
            <w:gridSpan w:val="2"/>
            <w:tcBorders>
              <w:top w:val="nil"/>
              <w:left w:val="nil"/>
              <w:bottom w:val="single" w:sz="4" w:space="0" w:color="auto"/>
              <w:right w:val="single" w:sz="4" w:space="0" w:color="auto"/>
            </w:tcBorders>
            <w:shd w:val="clear" w:color="auto" w:fill="auto"/>
            <w:noWrap/>
            <w:vAlign w:val="bottom"/>
            <w:hideMark/>
          </w:tcPr>
          <w:p w14:paraId="00943809"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0.84%</w:t>
            </w:r>
          </w:p>
        </w:tc>
        <w:tc>
          <w:tcPr>
            <w:tcW w:w="2364" w:type="dxa"/>
            <w:gridSpan w:val="2"/>
            <w:tcBorders>
              <w:top w:val="nil"/>
              <w:left w:val="nil"/>
              <w:bottom w:val="single" w:sz="4" w:space="0" w:color="auto"/>
              <w:right w:val="single" w:sz="4" w:space="0" w:color="auto"/>
            </w:tcBorders>
            <w:shd w:val="clear" w:color="auto" w:fill="auto"/>
            <w:noWrap/>
            <w:vAlign w:val="bottom"/>
            <w:hideMark/>
          </w:tcPr>
          <w:p w14:paraId="51365DA0"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10.00%</w:t>
            </w:r>
          </w:p>
        </w:tc>
      </w:tr>
      <w:tr w:rsidR="00A5273C" w:rsidRPr="00D561F1" w14:paraId="122E98BE" w14:textId="77777777" w:rsidTr="00D561F1">
        <w:trPr>
          <w:trHeight w:val="315"/>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B4A69B1"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9</w:t>
            </w:r>
          </w:p>
        </w:tc>
        <w:tc>
          <w:tcPr>
            <w:tcW w:w="1861" w:type="dxa"/>
            <w:gridSpan w:val="2"/>
            <w:tcBorders>
              <w:top w:val="nil"/>
              <w:left w:val="nil"/>
              <w:bottom w:val="single" w:sz="4" w:space="0" w:color="auto"/>
              <w:right w:val="single" w:sz="4" w:space="0" w:color="auto"/>
            </w:tcBorders>
            <w:shd w:val="clear" w:color="auto" w:fill="auto"/>
            <w:noWrap/>
            <w:vAlign w:val="bottom"/>
            <w:hideMark/>
          </w:tcPr>
          <w:p w14:paraId="30C57448"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0.25%</w:t>
            </w:r>
          </w:p>
        </w:tc>
        <w:tc>
          <w:tcPr>
            <w:tcW w:w="2364" w:type="dxa"/>
            <w:gridSpan w:val="2"/>
            <w:tcBorders>
              <w:top w:val="nil"/>
              <w:left w:val="nil"/>
              <w:bottom w:val="single" w:sz="4" w:space="0" w:color="auto"/>
              <w:right w:val="single" w:sz="4" w:space="0" w:color="auto"/>
            </w:tcBorders>
            <w:shd w:val="clear" w:color="auto" w:fill="auto"/>
            <w:noWrap/>
            <w:vAlign w:val="bottom"/>
            <w:hideMark/>
          </w:tcPr>
          <w:p w14:paraId="220AC4DA"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10.00%</w:t>
            </w:r>
          </w:p>
        </w:tc>
      </w:tr>
      <w:tr w:rsidR="00A5273C" w:rsidRPr="00D561F1" w14:paraId="19C16603" w14:textId="77777777" w:rsidTr="00D561F1">
        <w:trPr>
          <w:trHeight w:val="315"/>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0A677AF"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10</w:t>
            </w:r>
          </w:p>
        </w:tc>
        <w:tc>
          <w:tcPr>
            <w:tcW w:w="1861" w:type="dxa"/>
            <w:gridSpan w:val="2"/>
            <w:tcBorders>
              <w:top w:val="nil"/>
              <w:left w:val="nil"/>
              <w:bottom w:val="single" w:sz="4" w:space="0" w:color="auto"/>
              <w:right w:val="single" w:sz="4" w:space="0" w:color="auto"/>
            </w:tcBorders>
            <w:shd w:val="clear" w:color="auto" w:fill="auto"/>
            <w:noWrap/>
            <w:vAlign w:val="bottom"/>
            <w:hideMark/>
          </w:tcPr>
          <w:p w14:paraId="2D4A3311"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0.03%</w:t>
            </w:r>
          </w:p>
        </w:tc>
        <w:tc>
          <w:tcPr>
            <w:tcW w:w="2364" w:type="dxa"/>
            <w:gridSpan w:val="2"/>
            <w:tcBorders>
              <w:top w:val="nil"/>
              <w:left w:val="nil"/>
              <w:bottom w:val="single" w:sz="4" w:space="0" w:color="auto"/>
              <w:right w:val="single" w:sz="4" w:space="0" w:color="auto"/>
            </w:tcBorders>
            <w:shd w:val="clear" w:color="auto" w:fill="auto"/>
            <w:noWrap/>
            <w:vAlign w:val="bottom"/>
            <w:hideMark/>
          </w:tcPr>
          <w:p w14:paraId="1295D963"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10.00%</w:t>
            </w:r>
          </w:p>
        </w:tc>
      </w:tr>
      <w:tr w:rsidR="00A5273C" w:rsidRPr="00D561F1" w14:paraId="3046D84C" w14:textId="77777777" w:rsidTr="00D561F1">
        <w:trPr>
          <w:trHeight w:val="315"/>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B7339AA" w14:textId="77777777" w:rsidR="00A5273C" w:rsidRPr="00D561F1" w:rsidRDefault="00A5273C" w:rsidP="00A5273C">
            <w:pPr>
              <w:spacing w:after="0" w:line="240" w:lineRule="auto"/>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 </w:t>
            </w:r>
          </w:p>
        </w:tc>
        <w:tc>
          <w:tcPr>
            <w:tcW w:w="1861" w:type="dxa"/>
            <w:gridSpan w:val="2"/>
            <w:tcBorders>
              <w:top w:val="nil"/>
              <w:left w:val="nil"/>
              <w:bottom w:val="single" w:sz="4" w:space="0" w:color="auto"/>
              <w:right w:val="single" w:sz="4" w:space="0" w:color="auto"/>
            </w:tcBorders>
            <w:shd w:val="clear" w:color="auto" w:fill="auto"/>
            <w:noWrap/>
            <w:vAlign w:val="bottom"/>
            <w:hideMark/>
          </w:tcPr>
          <w:p w14:paraId="7E77E78D"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100.00%</w:t>
            </w:r>
          </w:p>
        </w:tc>
        <w:tc>
          <w:tcPr>
            <w:tcW w:w="2364" w:type="dxa"/>
            <w:gridSpan w:val="2"/>
            <w:tcBorders>
              <w:top w:val="nil"/>
              <w:left w:val="nil"/>
              <w:bottom w:val="single" w:sz="4" w:space="0" w:color="auto"/>
              <w:right w:val="single" w:sz="4" w:space="0" w:color="auto"/>
            </w:tcBorders>
            <w:shd w:val="clear" w:color="auto" w:fill="auto"/>
            <w:noWrap/>
            <w:vAlign w:val="bottom"/>
            <w:hideMark/>
          </w:tcPr>
          <w:p w14:paraId="58FB0049" w14:textId="77777777" w:rsidR="00A5273C" w:rsidRPr="00D561F1" w:rsidRDefault="00A5273C" w:rsidP="00A5273C">
            <w:pPr>
              <w:spacing w:after="0" w:line="240" w:lineRule="auto"/>
              <w:jc w:val="right"/>
              <w:rPr>
                <w:rFonts w:ascii="Arial" w:eastAsia="Times New Roman" w:hAnsi="Arial" w:cs="Arial"/>
                <w:iCs/>
                <w:color w:val="000000"/>
                <w:sz w:val="24"/>
                <w:szCs w:val="24"/>
                <w:lang w:eastAsia="es-MX"/>
              </w:rPr>
            </w:pPr>
            <w:r w:rsidRPr="00D561F1">
              <w:rPr>
                <w:rFonts w:ascii="Arial" w:eastAsia="Times New Roman" w:hAnsi="Arial" w:cs="Arial"/>
                <w:iCs/>
                <w:color w:val="000000"/>
                <w:sz w:val="24"/>
                <w:szCs w:val="24"/>
                <w:lang w:eastAsia="es-MX"/>
              </w:rPr>
              <w:t>100.00%</w:t>
            </w:r>
          </w:p>
        </w:tc>
      </w:tr>
    </w:tbl>
    <w:p w14:paraId="28E4A50A" w14:textId="77777777" w:rsidR="00A5273C" w:rsidRPr="00D561F1" w:rsidRDefault="00A5273C" w:rsidP="00A5273C">
      <w:pPr>
        <w:jc w:val="both"/>
        <w:rPr>
          <w:rFonts w:ascii="Arial" w:eastAsia="Times New Roman" w:hAnsi="Arial" w:cs="Arial"/>
          <w:iCs/>
          <w:sz w:val="24"/>
          <w:szCs w:val="24"/>
        </w:rPr>
      </w:pPr>
    </w:p>
    <w:p w14:paraId="669C4AC5" w14:textId="77777777"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lastRenderedPageBreak/>
        <w:t>La tabla atiende en todo momento los principios de proporcionalidad y equidad al encontrarse regulada por los limites inferior y superior además de una cuota fija y una tasa marginal sobre el excedente del límite inferior, misma tabla en cada rango se encuentra con una diferencia de un centavo respecto de su rango anterior, para así no resultar desproporcional e inequitativa.</w:t>
      </w:r>
    </w:p>
    <w:p w14:paraId="14ED551D" w14:textId="77777777"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t>Cuidando los criterios de proporcionalidad y progresividad que deben de contener las tarifas progresivas como lo son las tablas de trasmisiones patrimoniales. Pues la cuota fija se calcula, restando el límite superior menos el límite inferior, el resultado se multiplica por la tasa y se le suma la cuota fija, todo esto del renglón inmediato anterior.</w:t>
      </w:r>
    </w:p>
    <w:p w14:paraId="6FE70270" w14:textId="77777777"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t>A este respecto, al proponer tarifas progresivas para dicho impuesto, se deben observar los principios constitucionales de certeza jurídica, proporcionalidad y equidad, que al respecto la Corte ha establecido.</w:t>
      </w:r>
    </w:p>
    <w:p w14:paraId="0C5578C7" w14:textId="52797B94" w:rsidR="00A5273C" w:rsidRPr="00D561F1" w:rsidRDefault="00A5273C" w:rsidP="00A5273C">
      <w:pPr>
        <w:jc w:val="both"/>
        <w:rPr>
          <w:rFonts w:ascii="Arial" w:eastAsia="Times New Roman" w:hAnsi="Arial" w:cs="Arial"/>
          <w:iCs/>
          <w:sz w:val="24"/>
          <w:szCs w:val="24"/>
        </w:rPr>
      </w:pPr>
      <w:r w:rsidRPr="00D561F1">
        <w:rPr>
          <w:rFonts w:ascii="Arial" w:eastAsia="Times New Roman" w:hAnsi="Arial" w:cs="Arial"/>
          <w:iCs/>
          <w:sz w:val="24"/>
          <w:szCs w:val="24"/>
        </w:rPr>
        <w:t xml:space="preserve">Con los valores catastrales del total de predios dentro del Municipio de Cuautla Jalisco la tabla de tarifas progresivas para el Impuesto Sobre Trasmisiones Patrimoniales para el 2021, por lo anteriormente expuesto se actualiza la tabla del </w:t>
      </w:r>
      <w:r w:rsidRPr="00D561F1">
        <w:rPr>
          <w:rFonts w:ascii="Arial" w:eastAsia="Times New Roman" w:hAnsi="Arial" w:cs="Arial"/>
          <w:b/>
          <w:iCs/>
          <w:sz w:val="24"/>
          <w:szCs w:val="24"/>
        </w:rPr>
        <w:t xml:space="preserve">Artículo </w:t>
      </w:r>
      <w:r w:rsidR="00C0227E" w:rsidRPr="00D561F1">
        <w:rPr>
          <w:rFonts w:ascii="Arial" w:eastAsia="Times New Roman" w:hAnsi="Arial" w:cs="Arial"/>
          <w:b/>
          <w:iCs/>
          <w:sz w:val="24"/>
          <w:szCs w:val="24"/>
        </w:rPr>
        <w:t>23</w:t>
      </w:r>
      <w:r w:rsidRPr="00D561F1">
        <w:rPr>
          <w:rFonts w:ascii="Arial" w:eastAsia="Times New Roman" w:hAnsi="Arial" w:cs="Arial"/>
          <w:iCs/>
          <w:sz w:val="24"/>
          <w:szCs w:val="24"/>
        </w:rPr>
        <w:t xml:space="preserve"> para quedar como sigue:</w:t>
      </w:r>
    </w:p>
    <w:p w14:paraId="460727F5" w14:textId="77777777" w:rsidR="00A5273C" w:rsidRPr="00CB17FB" w:rsidRDefault="00A5273C" w:rsidP="00A5273C">
      <w:pPr>
        <w:jc w:val="both"/>
        <w:rPr>
          <w:rFonts w:ascii="Century Gothic" w:eastAsia="Times New Roman" w:hAnsi="Century Gothic" w:cs="Arial"/>
          <w:sz w:val="20"/>
          <w:szCs w:val="20"/>
        </w:rPr>
      </w:pPr>
    </w:p>
    <w:p w14:paraId="1B94CEA7" w14:textId="77777777" w:rsidR="00A5273C" w:rsidRPr="00CB17FB" w:rsidRDefault="00A5273C" w:rsidP="00A5273C">
      <w:pPr>
        <w:jc w:val="both"/>
        <w:rPr>
          <w:rFonts w:ascii="Century Gothic" w:eastAsia="Times New Roman" w:hAnsi="Century Gothic" w:cs="Arial"/>
          <w:sz w:val="20"/>
          <w:szCs w:val="20"/>
        </w:rPr>
      </w:pPr>
    </w:p>
    <w:tbl>
      <w:tblPr>
        <w:tblW w:w="7432" w:type="dxa"/>
        <w:tblInd w:w="55" w:type="dxa"/>
        <w:tblCellMar>
          <w:left w:w="70" w:type="dxa"/>
          <w:right w:w="70" w:type="dxa"/>
        </w:tblCellMar>
        <w:tblLook w:val="04A0" w:firstRow="1" w:lastRow="0" w:firstColumn="1" w:lastColumn="0" w:noHBand="0" w:noVBand="1"/>
      </w:tblPr>
      <w:tblGrid>
        <w:gridCol w:w="2006"/>
        <w:gridCol w:w="2006"/>
        <w:gridCol w:w="1877"/>
        <w:gridCol w:w="1543"/>
      </w:tblGrid>
      <w:tr w:rsidR="00A5273C" w:rsidRPr="00AD742F" w14:paraId="2114157E" w14:textId="77777777" w:rsidTr="00A5273C">
        <w:trPr>
          <w:trHeight w:val="1486"/>
        </w:trPr>
        <w:tc>
          <w:tcPr>
            <w:tcW w:w="2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89EAE"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Límite Inferior</w:t>
            </w:r>
          </w:p>
        </w:tc>
        <w:tc>
          <w:tcPr>
            <w:tcW w:w="2006" w:type="dxa"/>
            <w:tcBorders>
              <w:top w:val="single" w:sz="4" w:space="0" w:color="auto"/>
              <w:left w:val="nil"/>
              <w:bottom w:val="single" w:sz="4" w:space="0" w:color="auto"/>
              <w:right w:val="single" w:sz="4" w:space="0" w:color="auto"/>
            </w:tcBorders>
            <w:shd w:val="clear" w:color="auto" w:fill="auto"/>
            <w:noWrap/>
            <w:vAlign w:val="center"/>
            <w:hideMark/>
          </w:tcPr>
          <w:p w14:paraId="497C5406"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Limite Superior</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41B049B7"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Cuota fija</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14:paraId="2308BBA9"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Tasa para Aplicarse sobre el Excedente del Límite Inferior</w:t>
            </w:r>
          </w:p>
        </w:tc>
      </w:tr>
      <w:tr w:rsidR="00A5273C" w:rsidRPr="00AD742F" w14:paraId="3A8AA2F9" w14:textId="77777777" w:rsidTr="00A5273C">
        <w:trPr>
          <w:trHeight w:val="291"/>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14:paraId="1A89471C"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0.01 </w:t>
            </w:r>
          </w:p>
        </w:tc>
        <w:tc>
          <w:tcPr>
            <w:tcW w:w="2006" w:type="dxa"/>
            <w:tcBorders>
              <w:top w:val="nil"/>
              <w:left w:val="nil"/>
              <w:bottom w:val="single" w:sz="4" w:space="0" w:color="auto"/>
              <w:right w:val="single" w:sz="4" w:space="0" w:color="auto"/>
            </w:tcBorders>
            <w:shd w:val="clear" w:color="auto" w:fill="auto"/>
            <w:noWrap/>
            <w:vAlign w:val="center"/>
            <w:hideMark/>
          </w:tcPr>
          <w:p w14:paraId="1F79C9D3"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207,000.00 </w:t>
            </w:r>
          </w:p>
        </w:tc>
        <w:tc>
          <w:tcPr>
            <w:tcW w:w="1877" w:type="dxa"/>
            <w:tcBorders>
              <w:top w:val="nil"/>
              <w:left w:val="nil"/>
              <w:bottom w:val="single" w:sz="4" w:space="0" w:color="auto"/>
              <w:right w:val="single" w:sz="4" w:space="0" w:color="auto"/>
            </w:tcBorders>
            <w:shd w:val="clear" w:color="auto" w:fill="auto"/>
            <w:noWrap/>
            <w:vAlign w:val="center"/>
            <w:hideMark/>
          </w:tcPr>
          <w:p w14:paraId="1E407687"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   </w:t>
            </w:r>
          </w:p>
        </w:tc>
        <w:tc>
          <w:tcPr>
            <w:tcW w:w="1543" w:type="dxa"/>
            <w:tcBorders>
              <w:top w:val="nil"/>
              <w:left w:val="nil"/>
              <w:bottom w:val="single" w:sz="4" w:space="0" w:color="auto"/>
              <w:right w:val="single" w:sz="4" w:space="0" w:color="auto"/>
            </w:tcBorders>
            <w:shd w:val="clear" w:color="auto" w:fill="auto"/>
            <w:noWrap/>
            <w:vAlign w:val="center"/>
            <w:hideMark/>
          </w:tcPr>
          <w:p w14:paraId="2A0FC879"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2.50%</w:t>
            </w:r>
          </w:p>
        </w:tc>
      </w:tr>
      <w:tr w:rsidR="00A5273C" w:rsidRPr="00AD742F" w14:paraId="40CF5CAD" w14:textId="77777777" w:rsidTr="00A5273C">
        <w:trPr>
          <w:trHeight w:val="291"/>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14:paraId="739AFC33"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207,000.01 </w:t>
            </w:r>
          </w:p>
        </w:tc>
        <w:tc>
          <w:tcPr>
            <w:tcW w:w="2006" w:type="dxa"/>
            <w:tcBorders>
              <w:top w:val="nil"/>
              <w:left w:val="nil"/>
              <w:bottom w:val="single" w:sz="4" w:space="0" w:color="auto"/>
              <w:right w:val="single" w:sz="4" w:space="0" w:color="auto"/>
            </w:tcBorders>
            <w:shd w:val="clear" w:color="auto" w:fill="auto"/>
            <w:noWrap/>
            <w:vAlign w:val="center"/>
            <w:hideMark/>
          </w:tcPr>
          <w:p w14:paraId="1BCA3740"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360,700.00 </w:t>
            </w:r>
          </w:p>
        </w:tc>
        <w:tc>
          <w:tcPr>
            <w:tcW w:w="1877" w:type="dxa"/>
            <w:tcBorders>
              <w:top w:val="nil"/>
              <w:left w:val="nil"/>
              <w:bottom w:val="single" w:sz="4" w:space="0" w:color="auto"/>
              <w:right w:val="single" w:sz="4" w:space="0" w:color="auto"/>
            </w:tcBorders>
            <w:shd w:val="clear" w:color="auto" w:fill="auto"/>
            <w:noWrap/>
            <w:vAlign w:val="center"/>
            <w:hideMark/>
          </w:tcPr>
          <w:p w14:paraId="37B65C81"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5,175.00 </w:t>
            </w:r>
          </w:p>
        </w:tc>
        <w:tc>
          <w:tcPr>
            <w:tcW w:w="1543" w:type="dxa"/>
            <w:tcBorders>
              <w:top w:val="nil"/>
              <w:left w:val="nil"/>
              <w:bottom w:val="single" w:sz="4" w:space="0" w:color="auto"/>
              <w:right w:val="single" w:sz="4" w:space="0" w:color="auto"/>
            </w:tcBorders>
            <w:shd w:val="clear" w:color="auto" w:fill="auto"/>
            <w:noWrap/>
            <w:vAlign w:val="center"/>
            <w:hideMark/>
          </w:tcPr>
          <w:p w14:paraId="6A079AED"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2.60%</w:t>
            </w:r>
          </w:p>
        </w:tc>
      </w:tr>
      <w:tr w:rsidR="00A5273C" w:rsidRPr="00AD742F" w14:paraId="634C0E2D" w14:textId="77777777" w:rsidTr="00A5273C">
        <w:trPr>
          <w:trHeight w:val="291"/>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14:paraId="6E2325DF"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360,700.01 </w:t>
            </w:r>
          </w:p>
        </w:tc>
        <w:tc>
          <w:tcPr>
            <w:tcW w:w="2006" w:type="dxa"/>
            <w:tcBorders>
              <w:top w:val="nil"/>
              <w:left w:val="nil"/>
              <w:bottom w:val="single" w:sz="4" w:space="0" w:color="auto"/>
              <w:right w:val="single" w:sz="4" w:space="0" w:color="auto"/>
            </w:tcBorders>
            <w:shd w:val="clear" w:color="auto" w:fill="auto"/>
            <w:noWrap/>
            <w:vAlign w:val="center"/>
            <w:hideMark/>
          </w:tcPr>
          <w:p w14:paraId="5570D1B9"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552,000.00 </w:t>
            </w:r>
          </w:p>
        </w:tc>
        <w:tc>
          <w:tcPr>
            <w:tcW w:w="1877" w:type="dxa"/>
            <w:tcBorders>
              <w:top w:val="nil"/>
              <w:left w:val="nil"/>
              <w:bottom w:val="single" w:sz="4" w:space="0" w:color="auto"/>
              <w:right w:val="single" w:sz="4" w:space="0" w:color="auto"/>
            </w:tcBorders>
            <w:shd w:val="clear" w:color="auto" w:fill="auto"/>
            <w:noWrap/>
            <w:vAlign w:val="center"/>
            <w:hideMark/>
          </w:tcPr>
          <w:p w14:paraId="642A8DD5"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9,171.20 </w:t>
            </w:r>
          </w:p>
        </w:tc>
        <w:tc>
          <w:tcPr>
            <w:tcW w:w="1543" w:type="dxa"/>
            <w:tcBorders>
              <w:top w:val="nil"/>
              <w:left w:val="nil"/>
              <w:bottom w:val="single" w:sz="4" w:space="0" w:color="auto"/>
              <w:right w:val="single" w:sz="4" w:space="0" w:color="auto"/>
            </w:tcBorders>
            <w:shd w:val="clear" w:color="auto" w:fill="auto"/>
            <w:noWrap/>
            <w:vAlign w:val="center"/>
            <w:hideMark/>
          </w:tcPr>
          <w:p w14:paraId="4F90063C"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2.70%</w:t>
            </w:r>
          </w:p>
        </w:tc>
      </w:tr>
      <w:tr w:rsidR="00A5273C" w:rsidRPr="00AD742F" w14:paraId="027DF615" w14:textId="77777777" w:rsidTr="00A5273C">
        <w:trPr>
          <w:trHeight w:val="291"/>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14:paraId="77C8C124"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552,000.01 </w:t>
            </w:r>
          </w:p>
        </w:tc>
        <w:tc>
          <w:tcPr>
            <w:tcW w:w="2006" w:type="dxa"/>
            <w:tcBorders>
              <w:top w:val="nil"/>
              <w:left w:val="nil"/>
              <w:bottom w:val="single" w:sz="4" w:space="0" w:color="auto"/>
              <w:right w:val="single" w:sz="4" w:space="0" w:color="auto"/>
            </w:tcBorders>
            <w:shd w:val="clear" w:color="auto" w:fill="auto"/>
            <w:noWrap/>
            <w:vAlign w:val="center"/>
            <w:hideMark/>
          </w:tcPr>
          <w:p w14:paraId="6BA67863"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814,000.00 </w:t>
            </w:r>
          </w:p>
        </w:tc>
        <w:tc>
          <w:tcPr>
            <w:tcW w:w="1877" w:type="dxa"/>
            <w:tcBorders>
              <w:top w:val="nil"/>
              <w:left w:val="nil"/>
              <w:bottom w:val="single" w:sz="4" w:space="0" w:color="auto"/>
              <w:right w:val="single" w:sz="4" w:space="0" w:color="auto"/>
            </w:tcBorders>
            <w:shd w:val="clear" w:color="auto" w:fill="auto"/>
            <w:noWrap/>
            <w:vAlign w:val="center"/>
            <w:hideMark/>
          </w:tcPr>
          <w:p w14:paraId="6C6566F9"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14,336.30 </w:t>
            </w:r>
          </w:p>
        </w:tc>
        <w:tc>
          <w:tcPr>
            <w:tcW w:w="1543" w:type="dxa"/>
            <w:tcBorders>
              <w:top w:val="nil"/>
              <w:left w:val="nil"/>
              <w:bottom w:val="single" w:sz="4" w:space="0" w:color="auto"/>
              <w:right w:val="single" w:sz="4" w:space="0" w:color="auto"/>
            </w:tcBorders>
            <w:shd w:val="clear" w:color="auto" w:fill="auto"/>
            <w:noWrap/>
            <w:vAlign w:val="center"/>
            <w:hideMark/>
          </w:tcPr>
          <w:p w14:paraId="092C45C9"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2.80%</w:t>
            </w:r>
          </w:p>
        </w:tc>
      </w:tr>
      <w:tr w:rsidR="00A5273C" w:rsidRPr="00AD742F" w14:paraId="5FCCA2CF" w14:textId="77777777" w:rsidTr="00A5273C">
        <w:trPr>
          <w:trHeight w:val="291"/>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14:paraId="355630BD"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814,000.01 </w:t>
            </w:r>
          </w:p>
        </w:tc>
        <w:tc>
          <w:tcPr>
            <w:tcW w:w="2006" w:type="dxa"/>
            <w:tcBorders>
              <w:top w:val="nil"/>
              <w:left w:val="nil"/>
              <w:bottom w:val="single" w:sz="4" w:space="0" w:color="auto"/>
              <w:right w:val="single" w:sz="4" w:space="0" w:color="auto"/>
            </w:tcBorders>
            <w:shd w:val="clear" w:color="auto" w:fill="auto"/>
            <w:noWrap/>
            <w:vAlign w:val="center"/>
            <w:hideMark/>
          </w:tcPr>
          <w:p w14:paraId="4698837A"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w:t>
            </w:r>
            <w:proofErr w:type="gramStart"/>
            <w:r w:rsidRPr="00AD742F">
              <w:rPr>
                <w:rFonts w:ascii="Arial" w:eastAsia="Times New Roman" w:hAnsi="Arial" w:cs="Arial"/>
                <w:color w:val="000000"/>
                <w:sz w:val="20"/>
                <w:szCs w:val="20"/>
                <w:lang w:eastAsia="es-MX"/>
              </w:rPr>
              <w:t>$  1,237,000.00</w:t>
            </w:r>
            <w:proofErr w:type="gramEnd"/>
            <w:r w:rsidRPr="00AD742F">
              <w:rPr>
                <w:rFonts w:ascii="Arial" w:eastAsia="Times New Roman" w:hAnsi="Arial" w:cs="Arial"/>
                <w:color w:val="000000"/>
                <w:sz w:val="20"/>
                <w:szCs w:val="20"/>
                <w:lang w:eastAsia="es-MX"/>
              </w:rPr>
              <w:t xml:space="preserve"> </w:t>
            </w:r>
          </w:p>
        </w:tc>
        <w:tc>
          <w:tcPr>
            <w:tcW w:w="1877" w:type="dxa"/>
            <w:tcBorders>
              <w:top w:val="nil"/>
              <w:left w:val="nil"/>
              <w:bottom w:val="single" w:sz="4" w:space="0" w:color="auto"/>
              <w:right w:val="single" w:sz="4" w:space="0" w:color="auto"/>
            </w:tcBorders>
            <w:shd w:val="clear" w:color="auto" w:fill="auto"/>
            <w:noWrap/>
            <w:vAlign w:val="center"/>
            <w:hideMark/>
          </w:tcPr>
          <w:p w14:paraId="63F8AE5E"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21,672.30 </w:t>
            </w:r>
          </w:p>
        </w:tc>
        <w:tc>
          <w:tcPr>
            <w:tcW w:w="1543" w:type="dxa"/>
            <w:tcBorders>
              <w:top w:val="nil"/>
              <w:left w:val="nil"/>
              <w:bottom w:val="single" w:sz="4" w:space="0" w:color="auto"/>
              <w:right w:val="single" w:sz="4" w:space="0" w:color="auto"/>
            </w:tcBorders>
            <w:shd w:val="clear" w:color="auto" w:fill="auto"/>
            <w:noWrap/>
            <w:vAlign w:val="center"/>
            <w:hideMark/>
          </w:tcPr>
          <w:p w14:paraId="56463E30"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2.90%</w:t>
            </w:r>
          </w:p>
        </w:tc>
      </w:tr>
      <w:tr w:rsidR="00A5273C" w:rsidRPr="00AD742F" w14:paraId="3B29BFD8" w14:textId="77777777" w:rsidTr="00A5273C">
        <w:trPr>
          <w:trHeight w:val="291"/>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14:paraId="488EC434"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w:t>
            </w:r>
            <w:proofErr w:type="gramStart"/>
            <w:r w:rsidRPr="00AD742F">
              <w:rPr>
                <w:rFonts w:ascii="Arial" w:eastAsia="Times New Roman" w:hAnsi="Arial" w:cs="Arial"/>
                <w:color w:val="000000"/>
                <w:sz w:val="20"/>
                <w:szCs w:val="20"/>
                <w:lang w:eastAsia="es-MX"/>
              </w:rPr>
              <w:t>$  1,237,000.01</w:t>
            </w:r>
            <w:proofErr w:type="gramEnd"/>
            <w:r w:rsidRPr="00AD742F">
              <w:rPr>
                <w:rFonts w:ascii="Arial" w:eastAsia="Times New Roman" w:hAnsi="Arial" w:cs="Arial"/>
                <w:color w:val="000000"/>
                <w:sz w:val="20"/>
                <w:szCs w:val="20"/>
                <w:lang w:eastAsia="es-MX"/>
              </w:rPr>
              <w:t xml:space="preserve"> </w:t>
            </w:r>
          </w:p>
        </w:tc>
        <w:tc>
          <w:tcPr>
            <w:tcW w:w="2006" w:type="dxa"/>
            <w:tcBorders>
              <w:top w:val="nil"/>
              <w:left w:val="nil"/>
              <w:bottom w:val="single" w:sz="4" w:space="0" w:color="auto"/>
              <w:right w:val="single" w:sz="4" w:space="0" w:color="auto"/>
            </w:tcBorders>
            <w:shd w:val="clear" w:color="auto" w:fill="auto"/>
            <w:noWrap/>
            <w:vAlign w:val="center"/>
            <w:hideMark/>
          </w:tcPr>
          <w:p w14:paraId="2809D309"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w:t>
            </w:r>
            <w:proofErr w:type="gramStart"/>
            <w:r w:rsidRPr="00AD742F">
              <w:rPr>
                <w:rFonts w:ascii="Arial" w:eastAsia="Times New Roman" w:hAnsi="Arial" w:cs="Arial"/>
                <w:color w:val="000000"/>
                <w:sz w:val="20"/>
                <w:szCs w:val="20"/>
                <w:lang w:eastAsia="es-MX"/>
              </w:rPr>
              <w:t>$  1,995,000.00</w:t>
            </w:r>
            <w:proofErr w:type="gramEnd"/>
            <w:r w:rsidRPr="00AD742F">
              <w:rPr>
                <w:rFonts w:ascii="Arial" w:eastAsia="Times New Roman" w:hAnsi="Arial" w:cs="Arial"/>
                <w:color w:val="000000"/>
                <w:sz w:val="20"/>
                <w:szCs w:val="20"/>
                <w:lang w:eastAsia="es-MX"/>
              </w:rPr>
              <w:t xml:space="preserve"> </w:t>
            </w:r>
          </w:p>
        </w:tc>
        <w:tc>
          <w:tcPr>
            <w:tcW w:w="1877" w:type="dxa"/>
            <w:tcBorders>
              <w:top w:val="nil"/>
              <w:left w:val="nil"/>
              <w:bottom w:val="single" w:sz="4" w:space="0" w:color="auto"/>
              <w:right w:val="single" w:sz="4" w:space="0" w:color="auto"/>
            </w:tcBorders>
            <w:shd w:val="clear" w:color="auto" w:fill="auto"/>
            <w:noWrap/>
            <w:vAlign w:val="center"/>
            <w:hideMark/>
          </w:tcPr>
          <w:p w14:paraId="1BF1D970"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33,939.30 </w:t>
            </w:r>
          </w:p>
        </w:tc>
        <w:tc>
          <w:tcPr>
            <w:tcW w:w="1543" w:type="dxa"/>
            <w:tcBorders>
              <w:top w:val="nil"/>
              <w:left w:val="nil"/>
              <w:bottom w:val="single" w:sz="4" w:space="0" w:color="auto"/>
              <w:right w:val="single" w:sz="4" w:space="0" w:color="auto"/>
            </w:tcBorders>
            <w:shd w:val="clear" w:color="auto" w:fill="auto"/>
            <w:noWrap/>
            <w:vAlign w:val="center"/>
            <w:hideMark/>
          </w:tcPr>
          <w:p w14:paraId="282F5702"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3.00%</w:t>
            </w:r>
          </w:p>
        </w:tc>
      </w:tr>
      <w:tr w:rsidR="00A5273C" w:rsidRPr="00AD742F" w14:paraId="2D8B8144" w14:textId="77777777" w:rsidTr="00A5273C">
        <w:trPr>
          <w:trHeight w:val="291"/>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14:paraId="4BB18C52"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w:t>
            </w:r>
            <w:proofErr w:type="gramStart"/>
            <w:r w:rsidRPr="00AD742F">
              <w:rPr>
                <w:rFonts w:ascii="Arial" w:eastAsia="Times New Roman" w:hAnsi="Arial" w:cs="Arial"/>
                <w:color w:val="000000"/>
                <w:sz w:val="20"/>
                <w:szCs w:val="20"/>
                <w:lang w:eastAsia="es-MX"/>
              </w:rPr>
              <w:t>$  1,995,000.01</w:t>
            </w:r>
            <w:proofErr w:type="gramEnd"/>
            <w:r w:rsidRPr="00AD742F">
              <w:rPr>
                <w:rFonts w:ascii="Arial" w:eastAsia="Times New Roman" w:hAnsi="Arial" w:cs="Arial"/>
                <w:color w:val="000000"/>
                <w:sz w:val="20"/>
                <w:szCs w:val="20"/>
                <w:lang w:eastAsia="es-MX"/>
              </w:rPr>
              <w:t xml:space="preserve"> </w:t>
            </w:r>
          </w:p>
        </w:tc>
        <w:tc>
          <w:tcPr>
            <w:tcW w:w="2006" w:type="dxa"/>
            <w:tcBorders>
              <w:top w:val="nil"/>
              <w:left w:val="nil"/>
              <w:bottom w:val="single" w:sz="4" w:space="0" w:color="auto"/>
              <w:right w:val="single" w:sz="4" w:space="0" w:color="auto"/>
            </w:tcBorders>
            <w:shd w:val="clear" w:color="auto" w:fill="auto"/>
            <w:noWrap/>
            <w:vAlign w:val="center"/>
            <w:hideMark/>
          </w:tcPr>
          <w:p w14:paraId="7561113C"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w:t>
            </w:r>
            <w:proofErr w:type="gramStart"/>
            <w:r w:rsidRPr="00AD742F">
              <w:rPr>
                <w:rFonts w:ascii="Arial" w:eastAsia="Times New Roman" w:hAnsi="Arial" w:cs="Arial"/>
                <w:color w:val="000000"/>
                <w:sz w:val="20"/>
                <w:szCs w:val="20"/>
                <w:lang w:eastAsia="es-MX"/>
              </w:rPr>
              <w:t>$  3,674,000.00</w:t>
            </w:r>
            <w:proofErr w:type="gramEnd"/>
            <w:r w:rsidRPr="00AD742F">
              <w:rPr>
                <w:rFonts w:ascii="Arial" w:eastAsia="Times New Roman" w:hAnsi="Arial" w:cs="Arial"/>
                <w:color w:val="000000"/>
                <w:sz w:val="20"/>
                <w:szCs w:val="20"/>
                <w:lang w:eastAsia="es-MX"/>
              </w:rPr>
              <w:t xml:space="preserve"> </w:t>
            </w:r>
          </w:p>
        </w:tc>
        <w:tc>
          <w:tcPr>
            <w:tcW w:w="1877" w:type="dxa"/>
            <w:tcBorders>
              <w:top w:val="nil"/>
              <w:left w:val="nil"/>
              <w:bottom w:val="single" w:sz="4" w:space="0" w:color="auto"/>
              <w:right w:val="single" w:sz="4" w:space="0" w:color="auto"/>
            </w:tcBorders>
            <w:shd w:val="clear" w:color="auto" w:fill="auto"/>
            <w:noWrap/>
            <w:vAlign w:val="center"/>
            <w:hideMark/>
          </w:tcPr>
          <w:p w14:paraId="27DF16C5"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56,679.30 </w:t>
            </w:r>
          </w:p>
        </w:tc>
        <w:tc>
          <w:tcPr>
            <w:tcW w:w="1543" w:type="dxa"/>
            <w:tcBorders>
              <w:top w:val="nil"/>
              <w:left w:val="nil"/>
              <w:bottom w:val="single" w:sz="4" w:space="0" w:color="auto"/>
              <w:right w:val="single" w:sz="4" w:space="0" w:color="auto"/>
            </w:tcBorders>
            <w:shd w:val="clear" w:color="auto" w:fill="auto"/>
            <w:noWrap/>
            <w:vAlign w:val="center"/>
            <w:hideMark/>
          </w:tcPr>
          <w:p w14:paraId="347953AA"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3.10%</w:t>
            </w:r>
          </w:p>
        </w:tc>
      </w:tr>
      <w:tr w:rsidR="00A5273C" w:rsidRPr="00AD742F" w14:paraId="4E101352" w14:textId="77777777" w:rsidTr="00A5273C">
        <w:trPr>
          <w:trHeight w:val="291"/>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14:paraId="5BEAE5BE"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w:t>
            </w:r>
            <w:proofErr w:type="gramStart"/>
            <w:r w:rsidRPr="00AD742F">
              <w:rPr>
                <w:rFonts w:ascii="Arial" w:eastAsia="Times New Roman" w:hAnsi="Arial" w:cs="Arial"/>
                <w:color w:val="000000"/>
                <w:sz w:val="20"/>
                <w:szCs w:val="20"/>
                <w:lang w:eastAsia="es-MX"/>
              </w:rPr>
              <w:t>$  3,674,000.01</w:t>
            </w:r>
            <w:proofErr w:type="gramEnd"/>
            <w:r w:rsidRPr="00AD742F">
              <w:rPr>
                <w:rFonts w:ascii="Arial" w:eastAsia="Times New Roman" w:hAnsi="Arial" w:cs="Arial"/>
                <w:color w:val="000000"/>
                <w:sz w:val="20"/>
                <w:szCs w:val="20"/>
                <w:lang w:eastAsia="es-MX"/>
              </w:rPr>
              <w:t xml:space="preserve"> </w:t>
            </w:r>
          </w:p>
        </w:tc>
        <w:tc>
          <w:tcPr>
            <w:tcW w:w="2006" w:type="dxa"/>
            <w:tcBorders>
              <w:top w:val="nil"/>
              <w:left w:val="nil"/>
              <w:bottom w:val="single" w:sz="4" w:space="0" w:color="auto"/>
              <w:right w:val="single" w:sz="4" w:space="0" w:color="auto"/>
            </w:tcBorders>
            <w:shd w:val="clear" w:color="auto" w:fill="auto"/>
            <w:noWrap/>
            <w:vAlign w:val="center"/>
            <w:hideMark/>
          </w:tcPr>
          <w:p w14:paraId="5D7C9445"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w:t>
            </w:r>
            <w:proofErr w:type="gramStart"/>
            <w:r w:rsidRPr="00AD742F">
              <w:rPr>
                <w:rFonts w:ascii="Arial" w:eastAsia="Times New Roman" w:hAnsi="Arial" w:cs="Arial"/>
                <w:color w:val="000000"/>
                <w:sz w:val="20"/>
                <w:szCs w:val="20"/>
                <w:lang w:eastAsia="es-MX"/>
              </w:rPr>
              <w:t>$  9,450,000.00</w:t>
            </w:r>
            <w:proofErr w:type="gramEnd"/>
            <w:r w:rsidRPr="00AD742F">
              <w:rPr>
                <w:rFonts w:ascii="Arial" w:eastAsia="Times New Roman" w:hAnsi="Arial" w:cs="Arial"/>
                <w:color w:val="000000"/>
                <w:sz w:val="20"/>
                <w:szCs w:val="20"/>
                <w:lang w:eastAsia="es-MX"/>
              </w:rPr>
              <w:t xml:space="preserve"> </w:t>
            </w:r>
          </w:p>
        </w:tc>
        <w:tc>
          <w:tcPr>
            <w:tcW w:w="1877" w:type="dxa"/>
            <w:tcBorders>
              <w:top w:val="nil"/>
              <w:left w:val="nil"/>
              <w:bottom w:val="single" w:sz="4" w:space="0" w:color="auto"/>
              <w:right w:val="single" w:sz="4" w:space="0" w:color="auto"/>
            </w:tcBorders>
            <w:shd w:val="clear" w:color="auto" w:fill="auto"/>
            <w:noWrap/>
            <w:vAlign w:val="center"/>
            <w:hideMark/>
          </w:tcPr>
          <w:p w14:paraId="0F510AA3"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108,728.30 </w:t>
            </w:r>
          </w:p>
        </w:tc>
        <w:tc>
          <w:tcPr>
            <w:tcW w:w="1543" w:type="dxa"/>
            <w:tcBorders>
              <w:top w:val="nil"/>
              <w:left w:val="nil"/>
              <w:bottom w:val="single" w:sz="4" w:space="0" w:color="auto"/>
              <w:right w:val="single" w:sz="4" w:space="0" w:color="auto"/>
            </w:tcBorders>
            <w:shd w:val="clear" w:color="auto" w:fill="auto"/>
            <w:noWrap/>
            <w:vAlign w:val="center"/>
            <w:hideMark/>
          </w:tcPr>
          <w:p w14:paraId="3311D473"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3.20%</w:t>
            </w:r>
          </w:p>
        </w:tc>
      </w:tr>
      <w:tr w:rsidR="00A5273C" w:rsidRPr="00AD742F" w14:paraId="3AE9C023" w14:textId="77777777" w:rsidTr="00A5273C">
        <w:trPr>
          <w:trHeight w:val="291"/>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14:paraId="59C21EEF"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w:t>
            </w:r>
            <w:proofErr w:type="gramStart"/>
            <w:r w:rsidRPr="00AD742F">
              <w:rPr>
                <w:rFonts w:ascii="Arial" w:eastAsia="Times New Roman" w:hAnsi="Arial" w:cs="Arial"/>
                <w:color w:val="000000"/>
                <w:sz w:val="20"/>
                <w:szCs w:val="20"/>
                <w:lang w:eastAsia="es-MX"/>
              </w:rPr>
              <w:t>$  9,450,000.01</w:t>
            </w:r>
            <w:proofErr w:type="gramEnd"/>
            <w:r w:rsidRPr="00AD742F">
              <w:rPr>
                <w:rFonts w:ascii="Arial" w:eastAsia="Times New Roman" w:hAnsi="Arial" w:cs="Arial"/>
                <w:color w:val="000000"/>
                <w:sz w:val="20"/>
                <w:szCs w:val="20"/>
                <w:lang w:eastAsia="es-MX"/>
              </w:rPr>
              <w:t xml:space="preserve"> </w:t>
            </w:r>
          </w:p>
        </w:tc>
        <w:tc>
          <w:tcPr>
            <w:tcW w:w="2006" w:type="dxa"/>
            <w:tcBorders>
              <w:top w:val="nil"/>
              <w:left w:val="nil"/>
              <w:bottom w:val="single" w:sz="4" w:space="0" w:color="auto"/>
              <w:right w:val="single" w:sz="4" w:space="0" w:color="auto"/>
            </w:tcBorders>
            <w:shd w:val="clear" w:color="auto" w:fill="auto"/>
            <w:noWrap/>
            <w:vAlign w:val="center"/>
            <w:hideMark/>
          </w:tcPr>
          <w:p w14:paraId="0729911E"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$52,000,000.00 </w:t>
            </w:r>
          </w:p>
        </w:tc>
        <w:tc>
          <w:tcPr>
            <w:tcW w:w="1877" w:type="dxa"/>
            <w:tcBorders>
              <w:top w:val="nil"/>
              <w:left w:val="nil"/>
              <w:bottom w:val="single" w:sz="4" w:space="0" w:color="auto"/>
              <w:right w:val="single" w:sz="4" w:space="0" w:color="auto"/>
            </w:tcBorders>
            <w:shd w:val="clear" w:color="auto" w:fill="auto"/>
            <w:noWrap/>
            <w:vAlign w:val="center"/>
            <w:hideMark/>
          </w:tcPr>
          <w:p w14:paraId="60B0DAA7"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   293,560.30 </w:t>
            </w:r>
          </w:p>
        </w:tc>
        <w:tc>
          <w:tcPr>
            <w:tcW w:w="1543" w:type="dxa"/>
            <w:tcBorders>
              <w:top w:val="nil"/>
              <w:left w:val="nil"/>
              <w:bottom w:val="single" w:sz="4" w:space="0" w:color="auto"/>
              <w:right w:val="single" w:sz="4" w:space="0" w:color="auto"/>
            </w:tcBorders>
            <w:shd w:val="clear" w:color="auto" w:fill="auto"/>
            <w:noWrap/>
            <w:vAlign w:val="center"/>
            <w:hideMark/>
          </w:tcPr>
          <w:p w14:paraId="7BC11FB1"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3.30%</w:t>
            </w:r>
          </w:p>
        </w:tc>
      </w:tr>
      <w:tr w:rsidR="00A5273C" w:rsidRPr="00AD742F" w14:paraId="01C740DE" w14:textId="77777777" w:rsidTr="00A5273C">
        <w:trPr>
          <w:trHeight w:val="291"/>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14:paraId="347CDBDA"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$52,000,000.01 </w:t>
            </w:r>
          </w:p>
        </w:tc>
        <w:tc>
          <w:tcPr>
            <w:tcW w:w="2006" w:type="dxa"/>
            <w:tcBorders>
              <w:top w:val="nil"/>
              <w:left w:val="nil"/>
              <w:bottom w:val="single" w:sz="4" w:space="0" w:color="auto"/>
              <w:right w:val="single" w:sz="4" w:space="0" w:color="auto"/>
            </w:tcBorders>
            <w:shd w:val="clear" w:color="auto" w:fill="auto"/>
            <w:noWrap/>
            <w:vAlign w:val="center"/>
            <w:hideMark/>
          </w:tcPr>
          <w:p w14:paraId="350B0B92"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En adelante</w:t>
            </w:r>
          </w:p>
        </w:tc>
        <w:tc>
          <w:tcPr>
            <w:tcW w:w="1877" w:type="dxa"/>
            <w:tcBorders>
              <w:top w:val="nil"/>
              <w:left w:val="nil"/>
              <w:bottom w:val="single" w:sz="4" w:space="0" w:color="auto"/>
              <w:right w:val="single" w:sz="4" w:space="0" w:color="auto"/>
            </w:tcBorders>
            <w:shd w:val="clear" w:color="auto" w:fill="auto"/>
            <w:noWrap/>
            <w:vAlign w:val="center"/>
            <w:hideMark/>
          </w:tcPr>
          <w:p w14:paraId="03C79D8F"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 xml:space="preserve"> $1,697,710.30 </w:t>
            </w:r>
          </w:p>
        </w:tc>
        <w:tc>
          <w:tcPr>
            <w:tcW w:w="1543" w:type="dxa"/>
            <w:tcBorders>
              <w:top w:val="nil"/>
              <w:left w:val="nil"/>
              <w:bottom w:val="single" w:sz="4" w:space="0" w:color="auto"/>
              <w:right w:val="single" w:sz="4" w:space="0" w:color="auto"/>
            </w:tcBorders>
            <w:shd w:val="clear" w:color="auto" w:fill="auto"/>
            <w:noWrap/>
            <w:vAlign w:val="center"/>
            <w:hideMark/>
          </w:tcPr>
          <w:p w14:paraId="1BF42F4C" w14:textId="77777777" w:rsidR="00A5273C" w:rsidRPr="00AD742F" w:rsidRDefault="00A5273C" w:rsidP="00A5273C">
            <w:pPr>
              <w:spacing w:after="0" w:line="240" w:lineRule="auto"/>
              <w:jc w:val="center"/>
              <w:rPr>
                <w:rFonts w:ascii="Arial" w:eastAsia="Times New Roman" w:hAnsi="Arial" w:cs="Arial"/>
                <w:color w:val="000000"/>
                <w:sz w:val="20"/>
                <w:szCs w:val="20"/>
                <w:lang w:eastAsia="es-MX"/>
              </w:rPr>
            </w:pPr>
            <w:r w:rsidRPr="00AD742F">
              <w:rPr>
                <w:rFonts w:ascii="Arial" w:eastAsia="Times New Roman" w:hAnsi="Arial" w:cs="Arial"/>
                <w:color w:val="000000"/>
                <w:sz w:val="20"/>
                <w:szCs w:val="20"/>
                <w:lang w:eastAsia="es-MX"/>
              </w:rPr>
              <w:t>3.40%</w:t>
            </w:r>
          </w:p>
        </w:tc>
      </w:tr>
    </w:tbl>
    <w:p w14:paraId="54103859" w14:textId="77777777" w:rsidR="00A5273C" w:rsidRPr="00CB17FB" w:rsidRDefault="00A5273C" w:rsidP="00A5273C">
      <w:pPr>
        <w:jc w:val="both"/>
      </w:pPr>
    </w:p>
    <w:p w14:paraId="30423B5F" w14:textId="77777777" w:rsidR="00982D5B" w:rsidRPr="00914235" w:rsidRDefault="00982D5B" w:rsidP="00982D5B">
      <w:pPr>
        <w:spacing w:line="240" w:lineRule="auto"/>
        <w:jc w:val="both"/>
        <w:rPr>
          <w:rFonts w:ascii="Arial" w:eastAsia="Calibri" w:hAnsi="Arial" w:cs="Arial"/>
          <w:color w:val="000000"/>
          <w:sz w:val="24"/>
          <w:szCs w:val="24"/>
          <w:lang w:eastAsia="es-ES"/>
        </w:rPr>
      </w:pPr>
      <w:r w:rsidRPr="00914235">
        <w:rPr>
          <w:rFonts w:ascii="Arial" w:eastAsia="Calibri" w:hAnsi="Arial" w:cs="Arial"/>
          <w:color w:val="000000"/>
          <w:sz w:val="24"/>
          <w:szCs w:val="24"/>
          <w:lang w:eastAsia="es-ES"/>
        </w:rPr>
        <w:t xml:space="preserve">El incremento general y particular que aquí se proponen, permitirá fortalecer las finanzas públicas del municipio, con el menor impacto en la economía de los contribuyentes, considerando que realizar incrementos desmedidos a las cuotas y tarifas de los impuestos, derecho, y contribuciones de mejoras, pudiera generar cuentas incobrables o generar la imposibilidad de pago por parte de los usuarios. </w:t>
      </w:r>
    </w:p>
    <w:p w14:paraId="77EC6B1F" w14:textId="77777777" w:rsidR="00982D5B" w:rsidRPr="00914235" w:rsidRDefault="00982D5B" w:rsidP="00982D5B">
      <w:pPr>
        <w:autoSpaceDE w:val="0"/>
        <w:autoSpaceDN w:val="0"/>
        <w:adjustRightInd w:val="0"/>
        <w:spacing w:after="0" w:line="240" w:lineRule="auto"/>
        <w:jc w:val="both"/>
        <w:rPr>
          <w:rFonts w:ascii="Arial" w:eastAsia="Calibri" w:hAnsi="Arial" w:cs="Arial"/>
          <w:sz w:val="24"/>
          <w:szCs w:val="24"/>
        </w:rPr>
      </w:pPr>
    </w:p>
    <w:p w14:paraId="43D68CA2" w14:textId="77777777" w:rsidR="00982D5B" w:rsidRPr="00914235" w:rsidRDefault="00982D5B" w:rsidP="00982D5B">
      <w:pPr>
        <w:shd w:val="clear" w:color="auto" w:fill="FFFFFF"/>
        <w:spacing w:after="0" w:line="240" w:lineRule="auto"/>
        <w:rPr>
          <w:rFonts w:ascii="Arial" w:eastAsia="Calibri" w:hAnsi="Arial" w:cs="Arial"/>
          <w:sz w:val="24"/>
          <w:szCs w:val="24"/>
        </w:rPr>
      </w:pPr>
      <w:r w:rsidRPr="00914235">
        <w:rPr>
          <w:rFonts w:ascii="Arial" w:eastAsia="Calibri" w:hAnsi="Arial" w:cs="Arial"/>
          <w:sz w:val="24"/>
          <w:szCs w:val="24"/>
        </w:rPr>
        <w:t>Por lo anterior, se somete a la consideración del H. Congreso del Estado de Jalisco, la siguiente iniciativa de:</w:t>
      </w:r>
    </w:p>
    <w:p w14:paraId="18DDECCF" w14:textId="77777777" w:rsidR="00982D5B" w:rsidRPr="00914235" w:rsidRDefault="00982D5B" w:rsidP="00982D5B">
      <w:pPr>
        <w:rPr>
          <w:rFonts w:ascii="Arial" w:eastAsia="Calibri" w:hAnsi="Arial" w:cs="Arial"/>
          <w:sz w:val="24"/>
          <w:szCs w:val="24"/>
        </w:rPr>
      </w:pPr>
    </w:p>
    <w:p w14:paraId="6A6DF006" w14:textId="2D4FC51E" w:rsidR="00982D5B" w:rsidRPr="00914235" w:rsidRDefault="00982D5B" w:rsidP="00982D5B">
      <w:pPr>
        <w:shd w:val="clear" w:color="auto" w:fill="FFFFFF"/>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LEY DE INGRESOS DEL MUNICIPIO DE CUAUTLA, JALISCO, PARA EL EJERCICIO FISCAL DEL AÑO 202</w:t>
      </w:r>
      <w:r w:rsidR="00A57E5E" w:rsidRPr="00914235">
        <w:rPr>
          <w:rFonts w:ascii="Arial" w:eastAsia="Calibri" w:hAnsi="Arial" w:cs="Arial"/>
          <w:b/>
          <w:bCs/>
          <w:color w:val="000000"/>
          <w:sz w:val="24"/>
          <w:szCs w:val="24"/>
          <w:lang w:eastAsia="es-MX"/>
        </w:rPr>
        <w:t>1</w:t>
      </w:r>
    </w:p>
    <w:p w14:paraId="169E0813" w14:textId="77777777" w:rsidR="00982D5B" w:rsidRPr="00914235" w:rsidRDefault="00982D5B" w:rsidP="00982D5B">
      <w:pPr>
        <w:shd w:val="clear" w:color="auto" w:fill="FFFFFF"/>
        <w:spacing w:after="0" w:line="360" w:lineRule="auto"/>
        <w:jc w:val="center"/>
        <w:rPr>
          <w:rFonts w:ascii="Arial" w:eastAsia="Calibri" w:hAnsi="Arial" w:cs="Arial"/>
          <w:sz w:val="24"/>
          <w:szCs w:val="24"/>
        </w:rPr>
      </w:pPr>
    </w:p>
    <w:p w14:paraId="47A877F9" w14:textId="77777777" w:rsidR="00982D5B" w:rsidRPr="00914235" w:rsidRDefault="00982D5B" w:rsidP="00982D5B">
      <w:pPr>
        <w:shd w:val="clear" w:color="auto" w:fill="FFFFFF"/>
        <w:tabs>
          <w:tab w:val="left" w:pos="3285"/>
        </w:tabs>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TÍTULO PRIMERO</w:t>
      </w:r>
    </w:p>
    <w:p w14:paraId="250F78B4" w14:textId="77777777" w:rsidR="00982D5B" w:rsidRPr="00914235" w:rsidRDefault="00982D5B" w:rsidP="00982D5B">
      <w:pPr>
        <w:shd w:val="clear" w:color="auto" w:fill="FFFFFF"/>
        <w:tabs>
          <w:tab w:val="left" w:pos="3285"/>
        </w:tabs>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DISPOSICIONES GENERALES</w:t>
      </w:r>
    </w:p>
    <w:p w14:paraId="5D9664C9" w14:textId="77777777" w:rsidR="00982D5B" w:rsidRPr="00914235" w:rsidRDefault="00982D5B" w:rsidP="00982D5B">
      <w:pPr>
        <w:shd w:val="clear" w:color="auto" w:fill="FFFFFF"/>
        <w:tabs>
          <w:tab w:val="left" w:pos="3285"/>
        </w:tabs>
        <w:spacing w:after="0" w:line="360" w:lineRule="auto"/>
        <w:jc w:val="center"/>
        <w:rPr>
          <w:rFonts w:ascii="Arial" w:eastAsia="Calibri" w:hAnsi="Arial" w:cs="Arial"/>
          <w:b/>
          <w:bCs/>
          <w:color w:val="000000"/>
          <w:sz w:val="24"/>
          <w:szCs w:val="24"/>
          <w:lang w:eastAsia="es-MX"/>
        </w:rPr>
      </w:pPr>
    </w:p>
    <w:p w14:paraId="6DA5533A" w14:textId="77777777" w:rsidR="00982D5B" w:rsidRPr="00914235" w:rsidRDefault="00982D5B" w:rsidP="00982D5B">
      <w:pPr>
        <w:shd w:val="clear" w:color="auto" w:fill="FFFFFF"/>
        <w:tabs>
          <w:tab w:val="left" w:pos="3285"/>
        </w:tabs>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CAPÍTULO PRIMERO</w:t>
      </w:r>
    </w:p>
    <w:p w14:paraId="7A76BA99" w14:textId="77777777" w:rsidR="00982D5B" w:rsidRPr="00914235" w:rsidRDefault="00982D5B" w:rsidP="00982D5B">
      <w:pPr>
        <w:shd w:val="clear" w:color="auto" w:fill="FFFFFF"/>
        <w:tabs>
          <w:tab w:val="left" w:pos="3285"/>
        </w:tabs>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DE LA PERCEPCIÓN DE LOS INGRESOS Y DEFINICIONES</w:t>
      </w:r>
    </w:p>
    <w:p w14:paraId="37E17A64" w14:textId="77777777" w:rsidR="00982D5B" w:rsidRPr="00914235" w:rsidRDefault="00982D5B" w:rsidP="00982D5B">
      <w:pPr>
        <w:shd w:val="clear" w:color="auto" w:fill="FFFFFF"/>
        <w:tabs>
          <w:tab w:val="left" w:pos="3285"/>
        </w:tabs>
        <w:spacing w:after="0" w:line="360" w:lineRule="auto"/>
        <w:jc w:val="center"/>
        <w:rPr>
          <w:rFonts w:ascii="Arial" w:eastAsia="Calibri" w:hAnsi="Arial" w:cs="Arial"/>
          <w:b/>
          <w:bCs/>
          <w:color w:val="000000"/>
          <w:sz w:val="24"/>
          <w:szCs w:val="24"/>
          <w:lang w:eastAsia="es-MX"/>
        </w:rPr>
      </w:pPr>
    </w:p>
    <w:p w14:paraId="73A45811" w14:textId="77777777" w:rsidR="00D561F1" w:rsidRPr="00D561F1" w:rsidRDefault="00982D5B" w:rsidP="00D561F1">
      <w:pPr>
        <w:shd w:val="clear" w:color="auto" w:fill="FFFFFF"/>
        <w:tabs>
          <w:tab w:val="left" w:pos="3285"/>
        </w:tabs>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1º.- </w:t>
      </w:r>
      <w:r w:rsidR="00D561F1" w:rsidRPr="00D561F1">
        <w:rPr>
          <w:rFonts w:ascii="Arial" w:eastAsia="Calibri" w:hAnsi="Arial" w:cs="Arial"/>
          <w:color w:val="000000"/>
          <w:sz w:val="24"/>
          <w:szCs w:val="24"/>
          <w:lang w:eastAsia="es-MX"/>
        </w:rPr>
        <w:t>En el ejercicio fiscal 2021, comprendido del 1 de enero al 31 de diciembre del mismo año, la Hacienda Pública de este Municipio, percibirá los ingresos por concepto de impuestos, contribuciones de mejora, derechos, productos, aprovechamientos, ingresos por ventas de bienes y servicios, participaciones y aportaciones federales, transferencias, asignaciones, subsidios y otras ayudas, así como ingresos derivados de financiamientos, conforme a las tasas, cuotas, y tarifas que en esta Ley y otras leyes se establecen.</w:t>
      </w:r>
    </w:p>
    <w:p w14:paraId="60211D13" w14:textId="02D38821" w:rsidR="00982D5B" w:rsidRPr="00914235" w:rsidRDefault="00D561F1" w:rsidP="00D561F1">
      <w:pPr>
        <w:shd w:val="clear" w:color="auto" w:fill="FFFFFF"/>
        <w:tabs>
          <w:tab w:val="left" w:pos="3285"/>
        </w:tabs>
        <w:spacing w:after="0" w:line="360" w:lineRule="auto"/>
        <w:jc w:val="both"/>
        <w:rPr>
          <w:rFonts w:ascii="Arial" w:eastAsia="Calibri" w:hAnsi="Arial" w:cs="Arial"/>
          <w:b/>
          <w:bCs/>
          <w:color w:val="000000"/>
          <w:sz w:val="24"/>
          <w:szCs w:val="24"/>
          <w:lang w:eastAsia="es-MX"/>
        </w:rPr>
      </w:pPr>
      <w:r w:rsidRPr="00D561F1">
        <w:rPr>
          <w:rFonts w:ascii="Arial" w:eastAsia="Calibri" w:hAnsi="Arial" w:cs="Arial"/>
          <w:color w:val="000000"/>
          <w:sz w:val="24"/>
          <w:szCs w:val="24"/>
          <w:lang w:eastAsia="es-MX"/>
        </w:rPr>
        <w:t xml:space="preserve">El Municipio adopta e implementa el Clasificador por Rubros de Ingresos (CRI) aprobado por el Consejo Nacional de Armonización Contable (CONAC), conforme a la </w:t>
      </w:r>
      <w:proofErr w:type="gramStart"/>
      <w:r w:rsidRPr="00D561F1">
        <w:rPr>
          <w:rFonts w:ascii="Arial" w:eastAsia="Calibri" w:hAnsi="Arial" w:cs="Arial"/>
          <w:color w:val="000000"/>
          <w:sz w:val="24"/>
          <w:szCs w:val="24"/>
          <w:lang w:eastAsia="es-MX"/>
        </w:rPr>
        <w:t>siguiente:</w:t>
      </w:r>
      <w:r w:rsidR="00982D5B" w:rsidRPr="00914235">
        <w:rPr>
          <w:rFonts w:ascii="Arial" w:eastAsia="Calibri" w:hAnsi="Arial" w:cs="Arial"/>
          <w:color w:val="000000"/>
          <w:sz w:val="24"/>
          <w:szCs w:val="24"/>
          <w:lang w:eastAsia="es-MX"/>
        </w:rPr>
        <w:t>.</w:t>
      </w:r>
      <w:proofErr w:type="gramEnd"/>
    </w:p>
    <w:p w14:paraId="71655E6E" w14:textId="77777777" w:rsidR="00982D5B" w:rsidRPr="00914235" w:rsidRDefault="00982D5B" w:rsidP="00982D5B">
      <w:pPr>
        <w:shd w:val="clear" w:color="auto" w:fill="FFFFFF"/>
        <w:tabs>
          <w:tab w:val="left" w:pos="3285"/>
        </w:tabs>
        <w:spacing w:after="0" w:line="360" w:lineRule="auto"/>
        <w:jc w:val="center"/>
        <w:rPr>
          <w:rFonts w:ascii="Arial" w:eastAsia="Calibri" w:hAnsi="Arial" w:cs="Arial"/>
          <w:b/>
          <w:bCs/>
          <w:color w:val="000000"/>
          <w:sz w:val="24"/>
          <w:szCs w:val="24"/>
          <w:lang w:eastAsia="es-MX"/>
        </w:rPr>
      </w:pPr>
    </w:p>
    <w:tbl>
      <w:tblPr>
        <w:tblW w:w="8332" w:type="dxa"/>
        <w:jc w:val="center"/>
        <w:tblBorders>
          <w:insideH w:val="single" w:sz="4" w:space="0" w:color="auto"/>
        </w:tblBorders>
        <w:tblLayout w:type="fixed"/>
        <w:tblLook w:val="00A0" w:firstRow="1" w:lastRow="0" w:firstColumn="1" w:lastColumn="0" w:noHBand="0" w:noVBand="0"/>
      </w:tblPr>
      <w:tblGrid>
        <w:gridCol w:w="1568"/>
        <w:gridCol w:w="1420"/>
        <w:gridCol w:w="2889"/>
        <w:gridCol w:w="114"/>
        <w:gridCol w:w="1650"/>
        <w:gridCol w:w="691"/>
      </w:tblGrid>
      <w:tr w:rsidR="00A54942" w:rsidRPr="00E22654" w14:paraId="568C7268" w14:textId="77777777" w:rsidTr="008D4F95">
        <w:trPr>
          <w:trHeight w:val="509"/>
          <w:jc w:val="center"/>
        </w:trPr>
        <w:tc>
          <w:tcPr>
            <w:tcW w:w="1568" w:type="dxa"/>
            <w:vMerge w:val="restart"/>
            <w:shd w:val="clear" w:color="auto" w:fill="auto"/>
            <w:hideMark/>
          </w:tcPr>
          <w:p w14:paraId="67803919" w14:textId="77777777" w:rsidR="00A54942" w:rsidRPr="00E22654" w:rsidRDefault="00A54942" w:rsidP="008D4F95">
            <w:pPr>
              <w:jc w:val="center"/>
              <w:rPr>
                <w:rFonts w:ascii="Arial" w:eastAsia="Arial" w:hAnsi="Arial" w:cs="Arial"/>
                <w:b/>
                <w:bCs/>
                <w:sz w:val="17"/>
                <w:szCs w:val="17"/>
                <w:lang w:eastAsia="es-MX"/>
              </w:rPr>
            </w:pPr>
            <w:r w:rsidRPr="00E22654">
              <w:rPr>
                <w:rFonts w:ascii="Arial" w:eastAsia="Arial" w:hAnsi="Arial" w:cs="Arial"/>
                <w:b/>
                <w:bCs/>
                <w:sz w:val="17"/>
                <w:szCs w:val="17"/>
                <w:lang w:eastAsia="es-MX"/>
              </w:rPr>
              <w:t>CRI</w:t>
            </w:r>
          </w:p>
        </w:tc>
        <w:tc>
          <w:tcPr>
            <w:tcW w:w="1420" w:type="dxa"/>
            <w:vMerge w:val="restart"/>
            <w:shd w:val="clear" w:color="auto" w:fill="auto"/>
            <w:hideMark/>
          </w:tcPr>
          <w:p w14:paraId="3D1B6F57" w14:textId="77777777" w:rsidR="00A54942" w:rsidRPr="00E22654" w:rsidRDefault="00A54942" w:rsidP="008D4F95">
            <w:pPr>
              <w:jc w:val="center"/>
              <w:rPr>
                <w:rFonts w:ascii="Arial" w:eastAsia="Arial" w:hAnsi="Arial" w:cs="Arial"/>
                <w:b/>
                <w:bCs/>
                <w:sz w:val="17"/>
                <w:szCs w:val="17"/>
                <w:lang w:eastAsia="es-MX"/>
              </w:rPr>
            </w:pPr>
            <w:r w:rsidRPr="00E22654">
              <w:rPr>
                <w:rFonts w:ascii="Arial" w:eastAsia="Arial" w:hAnsi="Arial" w:cs="Arial"/>
                <w:b/>
                <w:bCs/>
                <w:sz w:val="17"/>
                <w:szCs w:val="17"/>
                <w:lang w:eastAsia="es-MX"/>
              </w:rPr>
              <w:t>DESCRIPCIÓN</w:t>
            </w:r>
          </w:p>
        </w:tc>
        <w:tc>
          <w:tcPr>
            <w:tcW w:w="5344" w:type="dxa"/>
            <w:gridSpan w:val="4"/>
            <w:vMerge w:val="restart"/>
            <w:shd w:val="clear" w:color="auto" w:fill="auto"/>
            <w:hideMark/>
          </w:tcPr>
          <w:p w14:paraId="608B2EBA" w14:textId="77777777" w:rsidR="00A54942" w:rsidRPr="00E22654" w:rsidRDefault="00A54942" w:rsidP="008D4F95">
            <w:pPr>
              <w:jc w:val="center"/>
              <w:rPr>
                <w:rFonts w:ascii="Arial" w:eastAsia="Arial" w:hAnsi="Arial" w:cs="Arial"/>
                <w:b/>
                <w:bCs/>
                <w:sz w:val="17"/>
                <w:szCs w:val="17"/>
                <w:lang w:eastAsia="es-MX"/>
              </w:rPr>
            </w:pPr>
            <w:r w:rsidRPr="00E22654">
              <w:rPr>
                <w:rFonts w:ascii="Arial" w:eastAsia="Arial" w:hAnsi="Arial" w:cs="Arial"/>
                <w:b/>
                <w:bCs/>
                <w:sz w:val="17"/>
                <w:szCs w:val="17"/>
                <w:lang w:eastAsia="es-MX"/>
              </w:rPr>
              <w:t>INGRESO ESTIMADO</w:t>
            </w:r>
          </w:p>
        </w:tc>
      </w:tr>
      <w:tr w:rsidR="00A54942" w:rsidRPr="00E22654" w14:paraId="4C90292E" w14:textId="77777777" w:rsidTr="008D4F95">
        <w:trPr>
          <w:trHeight w:val="509"/>
          <w:jc w:val="center"/>
        </w:trPr>
        <w:tc>
          <w:tcPr>
            <w:tcW w:w="1568" w:type="dxa"/>
            <w:vMerge/>
            <w:shd w:val="clear" w:color="auto" w:fill="auto"/>
            <w:hideMark/>
          </w:tcPr>
          <w:p w14:paraId="650DDBA4" w14:textId="77777777" w:rsidR="00A54942" w:rsidRPr="00E22654" w:rsidRDefault="00A54942" w:rsidP="008D4F95">
            <w:pPr>
              <w:rPr>
                <w:rFonts w:ascii="Arial" w:eastAsia="Arial" w:hAnsi="Arial" w:cs="Arial"/>
                <w:b/>
                <w:bCs/>
                <w:sz w:val="17"/>
                <w:szCs w:val="17"/>
                <w:lang w:eastAsia="es-MX"/>
              </w:rPr>
            </w:pPr>
          </w:p>
        </w:tc>
        <w:tc>
          <w:tcPr>
            <w:tcW w:w="1420" w:type="dxa"/>
            <w:vMerge/>
            <w:shd w:val="clear" w:color="auto" w:fill="auto"/>
            <w:hideMark/>
          </w:tcPr>
          <w:p w14:paraId="5FB016F1" w14:textId="77777777" w:rsidR="00A54942" w:rsidRPr="00E22654" w:rsidRDefault="00A54942" w:rsidP="008D4F95">
            <w:pPr>
              <w:rPr>
                <w:rFonts w:ascii="Arial" w:eastAsia="Arial" w:hAnsi="Arial" w:cs="Arial"/>
                <w:b/>
                <w:bCs/>
                <w:sz w:val="17"/>
                <w:szCs w:val="17"/>
                <w:lang w:eastAsia="es-MX"/>
              </w:rPr>
            </w:pPr>
          </w:p>
        </w:tc>
        <w:tc>
          <w:tcPr>
            <w:tcW w:w="5344" w:type="dxa"/>
            <w:gridSpan w:val="4"/>
            <w:vMerge/>
            <w:shd w:val="clear" w:color="auto" w:fill="auto"/>
            <w:hideMark/>
          </w:tcPr>
          <w:p w14:paraId="016CF8C4" w14:textId="77777777" w:rsidR="00A54942" w:rsidRPr="00E22654" w:rsidRDefault="00A54942" w:rsidP="008D4F95">
            <w:pPr>
              <w:rPr>
                <w:rFonts w:ascii="Arial" w:eastAsia="Arial" w:hAnsi="Arial" w:cs="Arial"/>
                <w:b/>
                <w:bCs/>
                <w:sz w:val="17"/>
                <w:szCs w:val="17"/>
                <w:lang w:eastAsia="es-MX"/>
              </w:rPr>
            </w:pPr>
          </w:p>
        </w:tc>
      </w:tr>
      <w:tr w:rsidR="00A54942" w:rsidRPr="00E22654" w14:paraId="0B818929" w14:textId="77777777" w:rsidTr="008D4F95">
        <w:trPr>
          <w:trHeight w:val="555"/>
          <w:jc w:val="center"/>
        </w:trPr>
        <w:tc>
          <w:tcPr>
            <w:tcW w:w="2988" w:type="dxa"/>
            <w:gridSpan w:val="2"/>
            <w:shd w:val="clear" w:color="auto" w:fill="auto"/>
            <w:hideMark/>
          </w:tcPr>
          <w:p w14:paraId="5188A978"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 xml:space="preserve">Total                                                                                                               </w:t>
            </w:r>
          </w:p>
        </w:tc>
        <w:tc>
          <w:tcPr>
            <w:tcW w:w="5344" w:type="dxa"/>
            <w:gridSpan w:val="4"/>
            <w:shd w:val="clear" w:color="auto" w:fill="auto"/>
          </w:tcPr>
          <w:p w14:paraId="02DA4B25" w14:textId="22B97130" w:rsidR="00A54942" w:rsidRPr="00E22654" w:rsidRDefault="00A54942" w:rsidP="008D4F95">
            <w:pPr>
              <w:tabs>
                <w:tab w:val="left" w:pos="3295"/>
              </w:tabs>
              <w:rPr>
                <w:rFonts w:ascii="Arial" w:eastAsia="Arial" w:hAnsi="Arial" w:cs="Arial"/>
                <w:b/>
                <w:sz w:val="17"/>
                <w:szCs w:val="17"/>
                <w:lang w:eastAsia="es-MX"/>
              </w:rPr>
            </w:pPr>
            <w:r w:rsidRPr="00E22654">
              <w:rPr>
                <w:rFonts w:ascii="Arial" w:eastAsia="Arial" w:hAnsi="Arial" w:cs="Arial"/>
                <w:b/>
                <w:sz w:val="17"/>
                <w:szCs w:val="17"/>
                <w:lang w:eastAsia="es-MX"/>
              </w:rPr>
              <w:tab/>
            </w:r>
            <w:r w:rsidRPr="00E22654">
              <w:rPr>
                <w:rFonts w:ascii="Arial" w:eastAsia="Times New Roman" w:hAnsi="Arial" w:cs="Arial"/>
                <w:sz w:val="17"/>
                <w:szCs w:val="17"/>
                <w:lang w:eastAsia="es-MX"/>
              </w:rPr>
              <w:t>$</w:t>
            </w:r>
            <w:r w:rsidR="008D4F95">
              <w:rPr>
                <w:rFonts w:ascii="Arial" w:eastAsia="Times New Roman" w:hAnsi="Arial" w:cs="Arial"/>
                <w:sz w:val="17"/>
                <w:szCs w:val="17"/>
                <w:lang w:eastAsia="es-MX"/>
              </w:rPr>
              <w:t>45,</w:t>
            </w:r>
            <w:r w:rsidR="00010364">
              <w:rPr>
                <w:rFonts w:ascii="Arial" w:eastAsia="Times New Roman" w:hAnsi="Arial" w:cs="Arial"/>
                <w:sz w:val="17"/>
                <w:szCs w:val="17"/>
                <w:lang w:eastAsia="es-MX"/>
              </w:rPr>
              <w:t>4</w:t>
            </w:r>
            <w:r w:rsidR="008D4F95">
              <w:rPr>
                <w:rFonts w:ascii="Arial" w:eastAsia="Times New Roman" w:hAnsi="Arial" w:cs="Arial"/>
                <w:sz w:val="17"/>
                <w:szCs w:val="17"/>
                <w:lang w:eastAsia="es-MX"/>
              </w:rPr>
              <w:t>01,649.62</w:t>
            </w:r>
          </w:p>
        </w:tc>
      </w:tr>
      <w:tr w:rsidR="00A54942" w:rsidRPr="00E22654" w14:paraId="6C7C091B" w14:textId="77777777" w:rsidTr="008D4F95">
        <w:trPr>
          <w:trHeight w:val="57"/>
          <w:jc w:val="center"/>
        </w:trPr>
        <w:tc>
          <w:tcPr>
            <w:tcW w:w="1568" w:type="dxa"/>
            <w:shd w:val="clear" w:color="auto" w:fill="auto"/>
            <w:noWrap/>
          </w:tcPr>
          <w:p w14:paraId="03779EA7"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w:t>
            </w:r>
          </w:p>
        </w:tc>
        <w:tc>
          <w:tcPr>
            <w:tcW w:w="1420" w:type="dxa"/>
            <w:shd w:val="clear" w:color="auto" w:fill="auto"/>
          </w:tcPr>
          <w:p w14:paraId="1F0E0BFB"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IMPUESTOS</w:t>
            </w:r>
          </w:p>
        </w:tc>
        <w:tc>
          <w:tcPr>
            <w:tcW w:w="5344" w:type="dxa"/>
            <w:gridSpan w:val="4"/>
            <w:shd w:val="clear" w:color="auto" w:fill="auto"/>
          </w:tcPr>
          <w:p w14:paraId="78EE63EA"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1,069,595.10</w:t>
            </w:r>
          </w:p>
        </w:tc>
      </w:tr>
      <w:tr w:rsidR="00A54942" w:rsidRPr="00E22654" w14:paraId="0BC46F41" w14:textId="77777777" w:rsidTr="008D4F95">
        <w:trPr>
          <w:trHeight w:val="57"/>
          <w:jc w:val="center"/>
        </w:trPr>
        <w:tc>
          <w:tcPr>
            <w:tcW w:w="1568" w:type="dxa"/>
            <w:shd w:val="clear" w:color="auto" w:fill="auto"/>
            <w:noWrap/>
          </w:tcPr>
          <w:p w14:paraId="6D764FCF"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1.1</w:t>
            </w:r>
          </w:p>
        </w:tc>
        <w:tc>
          <w:tcPr>
            <w:tcW w:w="4309" w:type="dxa"/>
            <w:gridSpan w:val="2"/>
            <w:shd w:val="clear" w:color="auto" w:fill="auto"/>
          </w:tcPr>
          <w:p w14:paraId="6EE0B3E7"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IMPUESTOS SOBRE LOS INGRESOS</w:t>
            </w:r>
          </w:p>
        </w:tc>
        <w:tc>
          <w:tcPr>
            <w:tcW w:w="2455" w:type="dxa"/>
            <w:gridSpan w:val="3"/>
            <w:shd w:val="clear" w:color="auto" w:fill="auto"/>
          </w:tcPr>
          <w:p w14:paraId="3D62A0ED"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22,050</w:t>
            </w:r>
            <w:r w:rsidRPr="00E22654">
              <w:rPr>
                <w:rFonts w:ascii="Arial" w:eastAsia="Times New Roman" w:hAnsi="Arial" w:cs="Arial"/>
                <w:sz w:val="17"/>
                <w:szCs w:val="17"/>
                <w:lang w:eastAsia="es-MX"/>
              </w:rPr>
              <w:t>.00</w:t>
            </w:r>
          </w:p>
        </w:tc>
      </w:tr>
      <w:tr w:rsidR="00A54942" w:rsidRPr="00E22654" w14:paraId="6D45CB4F" w14:textId="77777777" w:rsidTr="008D4F95">
        <w:trPr>
          <w:trHeight w:val="57"/>
          <w:jc w:val="center"/>
        </w:trPr>
        <w:tc>
          <w:tcPr>
            <w:tcW w:w="1568" w:type="dxa"/>
            <w:shd w:val="clear" w:color="auto" w:fill="auto"/>
            <w:noWrap/>
          </w:tcPr>
          <w:p w14:paraId="09ECCB36"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1.1.1</w:t>
            </w:r>
          </w:p>
        </w:tc>
        <w:tc>
          <w:tcPr>
            <w:tcW w:w="4309" w:type="dxa"/>
            <w:gridSpan w:val="2"/>
            <w:shd w:val="clear" w:color="auto" w:fill="auto"/>
          </w:tcPr>
          <w:p w14:paraId="5C3C8BBD"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Espectáculos Públicos</w:t>
            </w:r>
          </w:p>
        </w:tc>
        <w:tc>
          <w:tcPr>
            <w:tcW w:w="2455" w:type="dxa"/>
            <w:gridSpan w:val="3"/>
            <w:shd w:val="clear" w:color="auto" w:fill="auto"/>
          </w:tcPr>
          <w:p w14:paraId="19C9C98C"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22,050.00</w:t>
            </w:r>
          </w:p>
        </w:tc>
      </w:tr>
      <w:tr w:rsidR="00A54942" w:rsidRPr="00E22654" w14:paraId="2CBD5BC5" w14:textId="77777777" w:rsidTr="008D4F95">
        <w:trPr>
          <w:trHeight w:val="57"/>
          <w:jc w:val="center"/>
        </w:trPr>
        <w:tc>
          <w:tcPr>
            <w:tcW w:w="1568" w:type="dxa"/>
            <w:shd w:val="clear" w:color="auto" w:fill="auto"/>
            <w:noWrap/>
          </w:tcPr>
          <w:p w14:paraId="29959288"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1.2</w:t>
            </w:r>
          </w:p>
        </w:tc>
        <w:tc>
          <w:tcPr>
            <w:tcW w:w="4309" w:type="dxa"/>
            <w:gridSpan w:val="2"/>
            <w:shd w:val="clear" w:color="auto" w:fill="auto"/>
          </w:tcPr>
          <w:p w14:paraId="6A23368F"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IMPUESTOS SOBRE EL PATRIMONIO</w:t>
            </w:r>
          </w:p>
        </w:tc>
        <w:tc>
          <w:tcPr>
            <w:tcW w:w="2455" w:type="dxa"/>
            <w:gridSpan w:val="3"/>
            <w:shd w:val="clear" w:color="auto" w:fill="auto"/>
          </w:tcPr>
          <w:p w14:paraId="63F0ECE8" w14:textId="43172624" w:rsidR="00A54942" w:rsidRPr="00E22654" w:rsidRDefault="000D57AE" w:rsidP="008D4F95">
            <w:pPr>
              <w:jc w:val="right"/>
              <w:rPr>
                <w:rFonts w:ascii="Arial" w:eastAsia="Times New Roman" w:hAnsi="Arial" w:cs="Arial"/>
                <w:b/>
                <w:sz w:val="17"/>
                <w:szCs w:val="17"/>
                <w:lang w:eastAsia="es-MX"/>
              </w:rPr>
            </w:pPr>
            <w:r>
              <w:rPr>
                <w:rFonts w:ascii="Arial" w:eastAsia="Times New Roman" w:hAnsi="Arial" w:cs="Arial"/>
                <w:sz w:val="17"/>
                <w:szCs w:val="17"/>
                <w:lang w:eastAsia="es-MX"/>
              </w:rPr>
              <w:t>$867155.10</w:t>
            </w:r>
          </w:p>
        </w:tc>
      </w:tr>
      <w:tr w:rsidR="00A54942" w:rsidRPr="00E22654" w14:paraId="2362BCFF" w14:textId="77777777" w:rsidTr="008D4F95">
        <w:trPr>
          <w:trHeight w:val="57"/>
          <w:jc w:val="center"/>
        </w:trPr>
        <w:tc>
          <w:tcPr>
            <w:tcW w:w="1568" w:type="dxa"/>
            <w:shd w:val="clear" w:color="auto" w:fill="auto"/>
            <w:noWrap/>
          </w:tcPr>
          <w:p w14:paraId="77766616"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lastRenderedPageBreak/>
              <w:t>1.2.1</w:t>
            </w:r>
          </w:p>
        </w:tc>
        <w:tc>
          <w:tcPr>
            <w:tcW w:w="4309" w:type="dxa"/>
            <w:gridSpan w:val="2"/>
            <w:shd w:val="clear" w:color="auto" w:fill="auto"/>
          </w:tcPr>
          <w:p w14:paraId="14374BD0"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Impuesto Predial</w:t>
            </w:r>
          </w:p>
        </w:tc>
        <w:tc>
          <w:tcPr>
            <w:tcW w:w="2455" w:type="dxa"/>
            <w:gridSpan w:val="3"/>
            <w:shd w:val="clear" w:color="auto" w:fill="auto"/>
          </w:tcPr>
          <w:p w14:paraId="28641ABE" w14:textId="77777777" w:rsidR="00A54942" w:rsidRPr="00E22654" w:rsidRDefault="00A54942" w:rsidP="008D4F95">
            <w:pPr>
              <w:jc w:val="right"/>
              <w:rPr>
                <w:rFonts w:ascii="Arial" w:eastAsia="Times New Roman" w:hAnsi="Arial" w:cs="Arial"/>
                <w:b/>
                <w:sz w:val="2"/>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867,155.10</w:t>
            </w:r>
          </w:p>
        </w:tc>
      </w:tr>
      <w:tr w:rsidR="00A54942" w:rsidRPr="00E22654" w14:paraId="4B539C61" w14:textId="77777777" w:rsidTr="008D4F95">
        <w:trPr>
          <w:trHeight w:val="57"/>
          <w:jc w:val="center"/>
        </w:trPr>
        <w:tc>
          <w:tcPr>
            <w:tcW w:w="1568" w:type="dxa"/>
            <w:shd w:val="clear" w:color="auto" w:fill="auto"/>
            <w:noWrap/>
          </w:tcPr>
          <w:p w14:paraId="1DF9518A"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1.3</w:t>
            </w:r>
          </w:p>
        </w:tc>
        <w:tc>
          <w:tcPr>
            <w:tcW w:w="4309" w:type="dxa"/>
            <w:gridSpan w:val="2"/>
            <w:shd w:val="clear" w:color="auto" w:fill="auto"/>
          </w:tcPr>
          <w:p w14:paraId="00B9D8E1"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Impuestos sobre la producción, el consumo y las transacciones</w:t>
            </w:r>
          </w:p>
        </w:tc>
        <w:tc>
          <w:tcPr>
            <w:tcW w:w="2455" w:type="dxa"/>
            <w:gridSpan w:val="3"/>
            <w:shd w:val="clear" w:color="auto" w:fill="auto"/>
          </w:tcPr>
          <w:p w14:paraId="74C1D6A0"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144,795.00</w:t>
            </w:r>
          </w:p>
        </w:tc>
      </w:tr>
      <w:tr w:rsidR="00A54942" w:rsidRPr="00E22654" w14:paraId="36E609DE" w14:textId="77777777" w:rsidTr="008D4F95">
        <w:trPr>
          <w:trHeight w:val="57"/>
          <w:jc w:val="center"/>
        </w:trPr>
        <w:tc>
          <w:tcPr>
            <w:tcW w:w="1568" w:type="dxa"/>
            <w:shd w:val="clear" w:color="auto" w:fill="auto"/>
            <w:noWrap/>
          </w:tcPr>
          <w:p w14:paraId="61A31BF7"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1.3.1</w:t>
            </w:r>
          </w:p>
        </w:tc>
        <w:tc>
          <w:tcPr>
            <w:tcW w:w="4309" w:type="dxa"/>
            <w:gridSpan w:val="2"/>
            <w:shd w:val="clear" w:color="auto" w:fill="auto"/>
          </w:tcPr>
          <w:p w14:paraId="4974ADB1"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Impuesto sobre transmisiones patrimoniales</w:t>
            </w:r>
          </w:p>
        </w:tc>
        <w:tc>
          <w:tcPr>
            <w:tcW w:w="2455" w:type="dxa"/>
            <w:gridSpan w:val="3"/>
            <w:shd w:val="clear" w:color="auto" w:fill="auto"/>
          </w:tcPr>
          <w:p w14:paraId="1C384CC6"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144,795.00</w:t>
            </w:r>
          </w:p>
        </w:tc>
      </w:tr>
      <w:tr w:rsidR="00A54942" w:rsidRPr="00E22654" w14:paraId="72B16519" w14:textId="77777777" w:rsidTr="008D4F95">
        <w:trPr>
          <w:trHeight w:val="57"/>
          <w:jc w:val="center"/>
        </w:trPr>
        <w:tc>
          <w:tcPr>
            <w:tcW w:w="1568" w:type="dxa"/>
            <w:shd w:val="clear" w:color="auto" w:fill="auto"/>
            <w:noWrap/>
          </w:tcPr>
          <w:p w14:paraId="32155D7F"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1.3.2</w:t>
            </w:r>
          </w:p>
        </w:tc>
        <w:tc>
          <w:tcPr>
            <w:tcW w:w="4309" w:type="dxa"/>
            <w:gridSpan w:val="2"/>
            <w:shd w:val="clear" w:color="auto" w:fill="auto"/>
          </w:tcPr>
          <w:p w14:paraId="78B08E6D"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Impuesto sobre negocios jurídicos</w:t>
            </w:r>
          </w:p>
          <w:p w14:paraId="2854DBC4" w14:textId="77777777" w:rsidR="00A54942" w:rsidRPr="00E22654" w:rsidRDefault="00A54942" w:rsidP="008D4F95">
            <w:pPr>
              <w:rPr>
                <w:rFonts w:ascii="Arial" w:eastAsia="Arial" w:hAnsi="Arial" w:cs="Arial"/>
                <w:sz w:val="2"/>
                <w:szCs w:val="17"/>
                <w:lang w:eastAsia="es-MX"/>
              </w:rPr>
            </w:pPr>
          </w:p>
        </w:tc>
        <w:tc>
          <w:tcPr>
            <w:tcW w:w="2455" w:type="dxa"/>
            <w:gridSpan w:val="3"/>
            <w:shd w:val="clear" w:color="auto" w:fill="auto"/>
          </w:tcPr>
          <w:p w14:paraId="5A7FC4E5"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4C89AB02" w14:textId="77777777" w:rsidTr="008D4F95">
        <w:trPr>
          <w:trHeight w:val="57"/>
          <w:jc w:val="center"/>
        </w:trPr>
        <w:tc>
          <w:tcPr>
            <w:tcW w:w="1568" w:type="dxa"/>
            <w:shd w:val="clear" w:color="auto" w:fill="auto"/>
            <w:noWrap/>
          </w:tcPr>
          <w:p w14:paraId="1A805D1B"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1.4</w:t>
            </w:r>
          </w:p>
        </w:tc>
        <w:tc>
          <w:tcPr>
            <w:tcW w:w="4309" w:type="dxa"/>
            <w:gridSpan w:val="2"/>
            <w:shd w:val="clear" w:color="auto" w:fill="auto"/>
          </w:tcPr>
          <w:p w14:paraId="49809360"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Impuestos al Comercio Exterior</w:t>
            </w:r>
          </w:p>
        </w:tc>
        <w:tc>
          <w:tcPr>
            <w:tcW w:w="2455" w:type="dxa"/>
            <w:gridSpan w:val="3"/>
            <w:shd w:val="clear" w:color="auto" w:fill="auto"/>
          </w:tcPr>
          <w:p w14:paraId="64A2970D"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6A07BE3B" w14:textId="77777777" w:rsidTr="008D4F95">
        <w:trPr>
          <w:trHeight w:val="57"/>
          <w:jc w:val="center"/>
        </w:trPr>
        <w:tc>
          <w:tcPr>
            <w:tcW w:w="1568" w:type="dxa"/>
            <w:shd w:val="clear" w:color="auto" w:fill="auto"/>
            <w:noWrap/>
          </w:tcPr>
          <w:p w14:paraId="58724B09"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1.5</w:t>
            </w:r>
          </w:p>
        </w:tc>
        <w:tc>
          <w:tcPr>
            <w:tcW w:w="4309" w:type="dxa"/>
            <w:gridSpan w:val="2"/>
            <w:shd w:val="clear" w:color="auto" w:fill="auto"/>
          </w:tcPr>
          <w:p w14:paraId="33B573E8"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Impuestos sobre nóminas y asimilables</w:t>
            </w:r>
          </w:p>
        </w:tc>
        <w:tc>
          <w:tcPr>
            <w:tcW w:w="2455" w:type="dxa"/>
            <w:gridSpan w:val="3"/>
            <w:shd w:val="clear" w:color="auto" w:fill="auto"/>
          </w:tcPr>
          <w:p w14:paraId="532C6ABD"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47BFF0B0" w14:textId="77777777" w:rsidTr="008D4F95">
        <w:trPr>
          <w:trHeight w:val="57"/>
          <w:jc w:val="center"/>
        </w:trPr>
        <w:tc>
          <w:tcPr>
            <w:tcW w:w="1568" w:type="dxa"/>
            <w:shd w:val="clear" w:color="auto" w:fill="auto"/>
            <w:noWrap/>
          </w:tcPr>
          <w:p w14:paraId="4619DB03"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1.6</w:t>
            </w:r>
          </w:p>
        </w:tc>
        <w:tc>
          <w:tcPr>
            <w:tcW w:w="4309" w:type="dxa"/>
            <w:gridSpan w:val="2"/>
            <w:shd w:val="clear" w:color="auto" w:fill="auto"/>
          </w:tcPr>
          <w:p w14:paraId="68F3EC69" w14:textId="77777777" w:rsidR="00A54942" w:rsidRPr="00E22654" w:rsidRDefault="00A54942" w:rsidP="008D4F95">
            <w:pPr>
              <w:rPr>
                <w:rFonts w:ascii="Arial" w:eastAsia="Arial" w:hAnsi="Arial" w:cs="Arial"/>
                <w:sz w:val="2"/>
                <w:szCs w:val="17"/>
                <w:lang w:eastAsia="es-MX"/>
              </w:rPr>
            </w:pPr>
            <w:r w:rsidRPr="00E22654">
              <w:rPr>
                <w:rFonts w:ascii="Arial" w:eastAsia="Arial" w:hAnsi="Arial" w:cs="Arial"/>
                <w:sz w:val="17"/>
                <w:szCs w:val="17"/>
                <w:lang w:eastAsia="es-MX"/>
              </w:rPr>
              <w:t>Impuestos ecológicos</w:t>
            </w:r>
          </w:p>
        </w:tc>
        <w:tc>
          <w:tcPr>
            <w:tcW w:w="2455" w:type="dxa"/>
            <w:gridSpan w:val="3"/>
            <w:shd w:val="clear" w:color="auto" w:fill="auto"/>
          </w:tcPr>
          <w:p w14:paraId="70C16EAE"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421C54AC" w14:textId="77777777" w:rsidTr="008D4F95">
        <w:trPr>
          <w:trHeight w:val="57"/>
          <w:jc w:val="center"/>
        </w:trPr>
        <w:tc>
          <w:tcPr>
            <w:tcW w:w="1568" w:type="dxa"/>
            <w:shd w:val="clear" w:color="auto" w:fill="auto"/>
            <w:noWrap/>
          </w:tcPr>
          <w:p w14:paraId="298163EF"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1.7</w:t>
            </w:r>
          </w:p>
        </w:tc>
        <w:tc>
          <w:tcPr>
            <w:tcW w:w="4309" w:type="dxa"/>
            <w:gridSpan w:val="2"/>
            <w:shd w:val="clear" w:color="auto" w:fill="auto"/>
          </w:tcPr>
          <w:p w14:paraId="63E3930D"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ACCESORIOS DE IMPUESTOS</w:t>
            </w:r>
          </w:p>
        </w:tc>
        <w:tc>
          <w:tcPr>
            <w:tcW w:w="2455" w:type="dxa"/>
            <w:gridSpan w:val="3"/>
            <w:shd w:val="clear" w:color="auto" w:fill="auto"/>
          </w:tcPr>
          <w:p w14:paraId="2C8D41A6"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32,550.00</w:t>
            </w:r>
          </w:p>
        </w:tc>
      </w:tr>
      <w:tr w:rsidR="00A54942" w:rsidRPr="00E22654" w14:paraId="14EB93BB" w14:textId="77777777" w:rsidTr="008D4F95">
        <w:trPr>
          <w:trHeight w:val="57"/>
          <w:jc w:val="center"/>
        </w:trPr>
        <w:tc>
          <w:tcPr>
            <w:tcW w:w="1568" w:type="dxa"/>
            <w:shd w:val="clear" w:color="auto" w:fill="auto"/>
            <w:noWrap/>
          </w:tcPr>
          <w:p w14:paraId="53E91C61"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1.7.1</w:t>
            </w:r>
          </w:p>
        </w:tc>
        <w:tc>
          <w:tcPr>
            <w:tcW w:w="4309" w:type="dxa"/>
            <w:gridSpan w:val="2"/>
            <w:shd w:val="clear" w:color="auto" w:fill="auto"/>
          </w:tcPr>
          <w:p w14:paraId="30F2A389"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Multas</w:t>
            </w:r>
          </w:p>
        </w:tc>
        <w:tc>
          <w:tcPr>
            <w:tcW w:w="2455" w:type="dxa"/>
            <w:gridSpan w:val="3"/>
            <w:shd w:val="clear" w:color="auto" w:fill="auto"/>
          </w:tcPr>
          <w:p w14:paraId="677880A1"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14,175.00</w:t>
            </w:r>
          </w:p>
        </w:tc>
      </w:tr>
      <w:tr w:rsidR="00A54942" w:rsidRPr="00E22654" w14:paraId="0E482B5E" w14:textId="77777777" w:rsidTr="008D4F95">
        <w:trPr>
          <w:trHeight w:val="57"/>
          <w:jc w:val="center"/>
        </w:trPr>
        <w:tc>
          <w:tcPr>
            <w:tcW w:w="1568" w:type="dxa"/>
            <w:shd w:val="clear" w:color="auto" w:fill="auto"/>
            <w:noWrap/>
          </w:tcPr>
          <w:p w14:paraId="2C8F2E59"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1.7.2</w:t>
            </w:r>
          </w:p>
        </w:tc>
        <w:tc>
          <w:tcPr>
            <w:tcW w:w="4309" w:type="dxa"/>
            <w:gridSpan w:val="2"/>
            <w:shd w:val="clear" w:color="auto" w:fill="auto"/>
            <w:noWrap/>
          </w:tcPr>
          <w:p w14:paraId="0BF1D5C4"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Recargos</w:t>
            </w:r>
          </w:p>
        </w:tc>
        <w:tc>
          <w:tcPr>
            <w:tcW w:w="2455" w:type="dxa"/>
            <w:gridSpan w:val="3"/>
            <w:shd w:val="clear" w:color="auto" w:fill="auto"/>
          </w:tcPr>
          <w:p w14:paraId="57A273FA" w14:textId="77777777" w:rsidR="00A54942" w:rsidRPr="00E22654" w:rsidRDefault="00A54942" w:rsidP="008D4F95">
            <w:pPr>
              <w:jc w:val="right"/>
              <w:rPr>
                <w:rFonts w:ascii="Arial" w:eastAsia="Times New Roman" w:hAnsi="Arial" w:cs="Arial"/>
                <w:sz w:val="2"/>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13,545.00</w:t>
            </w:r>
          </w:p>
        </w:tc>
      </w:tr>
      <w:tr w:rsidR="00A54942" w:rsidRPr="00E22654" w14:paraId="69D8D123" w14:textId="77777777" w:rsidTr="008D4F95">
        <w:trPr>
          <w:trHeight w:val="57"/>
          <w:jc w:val="center"/>
        </w:trPr>
        <w:tc>
          <w:tcPr>
            <w:tcW w:w="1568" w:type="dxa"/>
            <w:shd w:val="clear" w:color="auto" w:fill="auto"/>
            <w:noWrap/>
          </w:tcPr>
          <w:p w14:paraId="01B47E0F"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1.7.3</w:t>
            </w:r>
          </w:p>
        </w:tc>
        <w:tc>
          <w:tcPr>
            <w:tcW w:w="4309" w:type="dxa"/>
            <w:gridSpan w:val="2"/>
            <w:shd w:val="clear" w:color="auto" w:fill="auto"/>
            <w:noWrap/>
          </w:tcPr>
          <w:p w14:paraId="0454AED0"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Gastos de Ejecución y notificación de adeudo</w:t>
            </w:r>
          </w:p>
          <w:p w14:paraId="3FC31F3B" w14:textId="77777777" w:rsidR="00A54942" w:rsidRPr="00E22654" w:rsidRDefault="00A54942" w:rsidP="008D4F95">
            <w:pPr>
              <w:rPr>
                <w:rFonts w:ascii="Arial" w:eastAsia="Arial" w:hAnsi="Arial" w:cs="Arial"/>
                <w:sz w:val="2"/>
                <w:szCs w:val="17"/>
                <w:lang w:eastAsia="es-MX"/>
              </w:rPr>
            </w:pPr>
          </w:p>
        </w:tc>
        <w:tc>
          <w:tcPr>
            <w:tcW w:w="2455" w:type="dxa"/>
            <w:gridSpan w:val="3"/>
            <w:shd w:val="clear" w:color="auto" w:fill="auto"/>
          </w:tcPr>
          <w:p w14:paraId="3B91F7B6"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5,565.00</w:t>
            </w:r>
          </w:p>
        </w:tc>
      </w:tr>
      <w:tr w:rsidR="00A54942" w:rsidRPr="00E22654" w14:paraId="37496E61" w14:textId="77777777" w:rsidTr="008D4F95">
        <w:trPr>
          <w:trHeight w:val="57"/>
          <w:jc w:val="center"/>
        </w:trPr>
        <w:tc>
          <w:tcPr>
            <w:tcW w:w="1568" w:type="dxa"/>
            <w:shd w:val="clear" w:color="auto" w:fill="auto"/>
            <w:noWrap/>
          </w:tcPr>
          <w:p w14:paraId="3DDC2B9E"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1.7.4</w:t>
            </w:r>
          </w:p>
        </w:tc>
        <w:tc>
          <w:tcPr>
            <w:tcW w:w="4309" w:type="dxa"/>
            <w:gridSpan w:val="2"/>
            <w:shd w:val="clear" w:color="auto" w:fill="auto"/>
            <w:noWrap/>
          </w:tcPr>
          <w:p w14:paraId="4282288F"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Actualización</w:t>
            </w:r>
          </w:p>
        </w:tc>
        <w:tc>
          <w:tcPr>
            <w:tcW w:w="2455" w:type="dxa"/>
            <w:gridSpan w:val="3"/>
            <w:shd w:val="clear" w:color="auto" w:fill="auto"/>
          </w:tcPr>
          <w:p w14:paraId="165ADFD3"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4ACE98FE" w14:textId="77777777" w:rsidTr="008D4F95">
        <w:trPr>
          <w:trHeight w:val="57"/>
          <w:jc w:val="center"/>
        </w:trPr>
        <w:tc>
          <w:tcPr>
            <w:tcW w:w="1568" w:type="dxa"/>
            <w:shd w:val="clear" w:color="auto" w:fill="auto"/>
            <w:noWrap/>
          </w:tcPr>
          <w:p w14:paraId="171C5915"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1.7.5</w:t>
            </w:r>
          </w:p>
        </w:tc>
        <w:tc>
          <w:tcPr>
            <w:tcW w:w="4309" w:type="dxa"/>
            <w:gridSpan w:val="2"/>
            <w:shd w:val="clear" w:color="auto" w:fill="auto"/>
          </w:tcPr>
          <w:p w14:paraId="359225F0"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Financiamiento por convenios</w:t>
            </w:r>
          </w:p>
        </w:tc>
        <w:tc>
          <w:tcPr>
            <w:tcW w:w="2455" w:type="dxa"/>
            <w:gridSpan w:val="3"/>
            <w:shd w:val="clear" w:color="auto" w:fill="auto"/>
          </w:tcPr>
          <w:p w14:paraId="42C64194"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3CC667CA" w14:textId="77777777" w:rsidTr="008D4F95">
        <w:trPr>
          <w:trHeight w:val="57"/>
          <w:jc w:val="center"/>
        </w:trPr>
        <w:tc>
          <w:tcPr>
            <w:tcW w:w="1568" w:type="dxa"/>
            <w:shd w:val="clear" w:color="auto" w:fill="auto"/>
            <w:noWrap/>
          </w:tcPr>
          <w:p w14:paraId="72D01406"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1.8</w:t>
            </w:r>
          </w:p>
        </w:tc>
        <w:tc>
          <w:tcPr>
            <w:tcW w:w="4309" w:type="dxa"/>
            <w:gridSpan w:val="2"/>
            <w:shd w:val="clear" w:color="auto" w:fill="auto"/>
          </w:tcPr>
          <w:p w14:paraId="339D1C85"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OTROS IMPUESTOS</w:t>
            </w:r>
          </w:p>
        </w:tc>
        <w:tc>
          <w:tcPr>
            <w:tcW w:w="2455" w:type="dxa"/>
            <w:gridSpan w:val="3"/>
            <w:shd w:val="clear" w:color="auto" w:fill="auto"/>
          </w:tcPr>
          <w:p w14:paraId="2D5BFB5A"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2.310.00</w:t>
            </w:r>
          </w:p>
        </w:tc>
      </w:tr>
      <w:tr w:rsidR="00A54942" w:rsidRPr="00E22654" w14:paraId="2453750E" w14:textId="77777777" w:rsidTr="008D4F95">
        <w:trPr>
          <w:trHeight w:val="765"/>
          <w:jc w:val="center"/>
        </w:trPr>
        <w:tc>
          <w:tcPr>
            <w:tcW w:w="1568" w:type="dxa"/>
            <w:shd w:val="clear" w:color="auto" w:fill="auto"/>
            <w:noWrap/>
          </w:tcPr>
          <w:p w14:paraId="22887DC9"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1.9</w:t>
            </w:r>
          </w:p>
        </w:tc>
        <w:tc>
          <w:tcPr>
            <w:tcW w:w="4309" w:type="dxa"/>
            <w:gridSpan w:val="2"/>
            <w:shd w:val="clear" w:color="auto" w:fill="auto"/>
          </w:tcPr>
          <w:p w14:paraId="694E53D8" w14:textId="77777777" w:rsidR="00A54942" w:rsidRPr="00E22654" w:rsidRDefault="00A54942" w:rsidP="008D4F95">
            <w:pPr>
              <w:rPr>
                <w:rFonts w:ascii="Arial" w:eastAsia="Arial" w:hAnsi="Arial" w:cs="Arial"/>
                <w:sz w:val="14"/>
                <w:szCs w:val="17"/>
                <w:lang w:eastAsia="es-MX"/>
              </w:rPr>
            </w:pPr>
            <w:r w:rsidRPr="00E22654">
              <w:rPr>
                <w:rFonts w:ascii="Arial" w:eastAsia="Arial" w:hAnsi="Arial" w:cs="Arial"/>
                <w:b/>
                <w:sz w:val="17"/>
                <w:szCs w:val="17"/>
                <w:lang w:eastAsia="es-MX"/>
              </w:rPr>
              <w:t>IMPUESTOS NO COMPRENDIDOS EN LA LEY DE INGRESOS VIGENTE, CAUSADOS EN EJERCICIOS FISCALES ANTERIORES PENDIENTES DE LIQUIDACIÓN O PAGO</w:t>
            </w:r>
          </w:p>
        </w:tc>
        <w:tc>
          <w:tcPr>
            <w:tcW w:w="2455" w:type="dxa"/>
            <w:gridSpan w:val="3"/>
            <w:shd w:val="clear" w:color="auto" w:fill="auto"/>
          </w:tcPr>
          <w:p w14:paraId="7CF37EC6"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69B99A40" w14:textId="77777777" w:rsidTr="008D4F95">
        <w:trPr>
          <w:trHeight w:val="300"/>
          <w:jc w:val="center"/>
        </w:trPr>
        <w:tc>
          <w:tcPr>
            <w:tcW w:w="1568" w:type="dxa"/>
            <w:shd w:val="clear" w:color="auto" w:fill="auto"/>
            <w:noWrap/>
          </w:tcPr>
          <w:p w14:paraId="30BE6F21"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2</w:t>
            </w:r>
          </w:p>
        </w:tc>
        <w:tc>
          <w:tcPr>
            <w:tcW w:w="4309" w:type="dxa"/>
            <w:gridSpan w:val="2"/>
            <w:shd w:val="clear" w:color="auto" w:fill="auto"/>
          </w:tcPr>
          <w:p w14:paraId="14BA250D"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CUOTAS Y APORTACIONES DE SEGURIDAD SOCIAL</w:t>
            </w:r>
          </w:p>
        </w:tc>
        <w:tc>
          <w:tcPr>
            <w:tcW w:w="2455" w:type="dxa"/>
            <w:gridSpan w:val="3"/>
            <w:shd w:val="clear" w:color="auto" w:fill="auto"/>
          </w:tcPr>
          <w:p w14:paraId="442C11F4"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30CD316A" w14:textId="77777777" w:rsidTr="008D4F95">
        <w:trPr>
          <w:trHeight w:val="300"/>
          <w:jc w:val="center"/>
        </w:trPr>
        <w:tc>
          <w:tcPr>
            <w:tcW w:w="1568" w:type="dxa"/>
            <w:shd w:val="clear" w:color="auto" w:fill="auto"/>
            <w:noWrap/>
          </w:tcPr>
          <w:p w14:paraId="105F7693"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2.1</w:t>
            </w:r>
          </w:p>
        </w:tc>
        <w:tc>
          <w:tcPr>
            <w:tcW w:w="4309" w:type="dxa"/>
            <w:gridSpan w:val="2"/>
            <w:shd w:val="clear" w:color="auto" w:fill="auto"/>
          </w:tcPr>
          <w:p w14:paraId="39549967"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Aportaciones para fondos de vivienda</w:t>
            </w:r>
          </w:p>
          <w:p w14:paraId="7D8DE080" w14:textId="77777777" w:rsidR="00A54942" w:rsidRPr="00E22654" w:rsidRDefault="00A54942" w:rsidP="008D4F95">
            <w:pPr>
              <w:rPr>
                <w:rFonts w:ascii="Arial" w:eastAsia="Arial" w:hAnsi="Arial" w:cs="Arial"/>
                <w:sz w:val="2"/>
                <w:szCs w:val="17"/>
                <w:lang w:eastAsia="es-MX"/>
              </w:rPr>
            </w:pPr>
          </w:p>
        </w:tc>
        <w:tc>
          <w:tcPr>
            <w:tcW w:w="2455" w:type="dxa"/>
            <w:gridSpan w:val="3"/>
            <w:shd w:val="clear" w:color="auto" w:fill="auto"/>
          </w:tcPr>
          <w:p w14:paraId="46EA97C5"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2FFBE153" w14:textId="77777777" w:rsidTr="008D4F95">
        <w:trPr>
          <w:trHeight w:val="300"/>
          <w:jc w:val="center"/>
        </w:trPr>
        <w:tc>
          <w:tcPr>
            <w:tcW w:w="1568" w:type="dxa"/>
            <w:shd w:val="clear" w:color="auto" w:fill="auto"/>
            <w:noWrap/>
          </w:tcPr>
          <w:p w14:paraId="4AED88F9"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2.2</w:t>
            </w:r>
          </w:p>
        </w:tc>
        <w:tc>
          <w:tcPr>
            <w:tcW w:w="4309" w:type="dxa"/>
            <w:gridSpan w:val="2"/>
            <w:shd w:val="clear" w:color="auto" w:fill="auto"/>
          </w:tcPr>
          <w:p w14:paraId="15AC8DA7"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Cuotas para la seguridad social</w:t>
            </w:r>
          </w:p>
        </w:tc>
        <w:tc>
          <w:tcPr>
            <w:tcW w:w="2455" w:type="dxa"/>
            <w:gridSpan w:val="3"/>
            <w:shd w:val="clear" w:color="auto" w:fill="auto"/>
          </w:tcPr>
          <w:p w14:paraId="17C3074D"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430367F6" w14:textId="77777777" w:rsidTr="008D4F95">
        <w:trPr>
          <w:trHeight w:val="300"/>
          <w:jc w:val="center"/>
        </w:trPr>
        <w:tc>
          <w:tcPr>
            <w:tcW w:w="1568" w:type="dxa"/>
            <w:shd w:val="clear" w:color="auto" w:fill="auto"/>
            <w:noWrap/>
          </w:tcPr>
          <w:p w14:paraId="6D000A83"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2.3</w:t>
            </w:r>
          </w:p>
        </w:tc>
        <w:tc>
          <w:tcPr>
            <w:tcW w:w="4309" w:type="dxa"/>
            <w:gridSpan w:val="2"/>
            <w:shd w:val="clear" w:color="auto" w:fill="auto"/>
          </w:tcPr>
          <w:p w14:paraId="35A029DE"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Cuotas de ahorro para el retiro</w:t>
            </w:r>
          </w:p>
        </w:tc>
        <w:tc>
          <w:tcPr>
            <w:tcW w:w="2455" w:type="dxa"/>
            <w:gridSpan w:val="3"/>
            <w:shd w:val="clear" w:color="auto" w:fill="auto"/>
          </w:tcPr>
          <w:p w14:paraId="5C73013D"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0A65E447" w14:textId="77777777" w:rsidTr="008D4F95">
        <w:trPr>
          <w:trHeight w:val="300"/>
          <w:jc w:val="center"/>
        </w:trPr>
        <w:tc>
          <w:tcPr>
            <w:tcW w:w="1568" w:type="dxa"/>
            <w:shd w:val="clear" w:color="auto" w:fill="auto"/>
            <w:noWrap/>
          </w:tcPr>
          <w:p w14:paraId="74B82A4C"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2.4</w:t>
            </w:r>
          </w:p>
        </w:tc>
        <w:tc>
          <w:tcPr>
            <w:tcW w:w="4309" w:type="dxa"/>
            <w:gridSpan w:val="2"/>
            <w:shd w:val="clear" w:color="auto" w:fill="auto"/>
          </w:tcPr>
          <w:p w14:paraId="583B8EF5"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Otras cuotas y aportaciones para la Seguridad Social</w:t>
            </w:r>
          </w:p>
        </w:tc>
        <w:tc>
          <w:tcPr>
            <w:tcW w:w="2455" w:type="dxa"/>
            <w:gridSpan w:val="3"/>
            <w:shd w:val="clear" w:color="auto" w:fill="auto"/>
          </w:tcPr>
          <w:p w14:paraId="7FE835D3"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191B87AC" w14:textId="77777777" w:rsidTr="008D4F95">
        <w:trPr>
          <w:trHeight w:val="300"/>
          <w:jc w:val="center"/>
        </w:trPr>
        <w:tc>
          <w:tcPr>
            <w:tcW w:w="1568" w:type="dxa"/>
            <w:shd w:val="clear" w:color="auto" w:fill="auto"/>
            <w:noWrap/>
          </w:tcPr>
          <w:p w14:paraId="01F33EC1"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2.5</w:t>
            </w:r>
          </w:p>
        </w:tc>
        <w:tc>
          <w:tcPr>
            <w:tcW w:w="4309" w:type="dxa"/>
            <w:gridSpan w:val="2"/>
            <w:shd w:val="clear" w:color="auto" w:fill="auto"/>
          </w:tcPr>
          <w:p w14:paraId="6BBB261C"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Accesorios de cuotas y aportaciones de Seguridad Social</w:t>
            </w:r>
          </w:p>
        </w:tc>
        <w:tc>
          <w:tcPr>
            <w:tcW w:w="2455" w:type="dxa"/>
            <w:gridSpan w:val="3"/>
            <w:shd w:val="clear" w:color="auto" w:fill="auto"/>
          </w:tcPr>
          <w:p w14:paraId="05B202A1"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6B8AEB5A" w14:textId="77777777" w:rsidTr="008D4F95">
        <w:trPr>
          <w:trHeight w:val="300"/>
          <w:jc w:val="center"/>
        </w:trPr>
        <w:tc>
          <w:tcPr>
            <w:tcW w:w="1568" w:type="dxa"/>
            <w:shd w:val="clear" w:color="auto" w:fill="auto"/>
            <w:noWrap/>
          </w:tcPr>
          <w:p w14:paraId="50309944"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3</w:t>
            </w:r>
          </w:p>
        </w:tc>
        <w:tc>
          <w:tcPr>
            <w:tcW w:w="4309" w:type="dxa"/>
            <w:gridSpan w:val="2"/>
            <w:shd w:val="clear" w:color="auto" w:fill="auto"/>
          </w:tcPr>
          <w:p w14:paraId="73749FFD"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CONTRIBUCIONES DE MEJORAS</w:t>
            </w:r>
          </w:p>
        </w:tc>
        <w:tc>
          <w:tcPr>
            <w:tcW w:w="2455" w:type="dxa"/>
            <w:gridSpan w:val="3"/>
            <w:shd w:val="clear" w:color="auto" w:fill="auto"/>
          </w:tcPr>
          <w:p w14:paraId="5C2AA864"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1A17E188" w14:textId="77777777" w:rsidTr="008D4F95">
        <w:trPr>
          <w:trHeight w:val="300"/>
          <w:jc w:val="center"/>
        </w:trPr>
        <w:tc>
          <w:tcPr>
            <w:tcW w:w="1568" w:type="dxa"/>
            <w:shd w:val="clear" w:color="auto" w:fill="auto"/>
            <w:noWrap/>
          </w:tcPr>
          <w:p w14:paraId="4B73D288"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3.1</w:t>
            </w:r>
          </w:p>
        </w:tc>
        <w:tc>
          <w:tcPr>
            <w:tcW w:w="4309" w:type="dxa"/>
            <w:gridSpan w:val="2"/>
            <w:shd w:val="clear" w:color="auto" w:fill="auto"/>
          </w:tcPr>
          <w:p w14:paraId="3560888B"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CONTRIBUCIÓN DE MEJORAS POR OBRAS PÚBLICAS</w:t>
            </w:r>
          </w:p>
        </w:tc>
        <w:tc>
          <w:tcPr>
            <w:tcW w:w="2455" w:type="dxa"/>
            <w:gridSpan w:val="3"/>
            <w:shd w:val="clear" w:color="auto" w:fill="auto"/>
          </w:tcPr>
          <w:p w14:paraId="53630DDE" w14:textId="77777777" w:rsidR="00A54942" w:rsidRPr="00E22654" w:rsidRDefault="00A54942" w:rsidP="008D4F95">
            <w:pPr>
              <w:jc w:val="right"/>
              <w:rPr>
                <w:rFonts w:ascii="Arial" w:eastAsia="Times New Roman" w:hAnsi="Arial" w:cs="Arial"/>
                <w:sz w:val="17"/>
                <w:szCs w:val="17"/>
                <w:lang w:eastAsia="es-MX"/>
              </w:rPr>
            </w:pPr>
            <w:r>
              <w:rPr>
                <w:rFonts w:ascii="Arial" w:eastAsia="Times New Roman" w:hAnsi="Arial" w:cs="Arial"/>
                <w:sz w:val="17"/>
                <w:szCs w:val="17"/>
                <w:lang w:eastAsia="es-MX"/>
              </w:rPr>
              <w:t>$262.500.00</w:t>
            </w:r>
          </w:p>
        </w:tc>
      </w:tr>
      <w:tr w:rsidR="00A54942" w:rsidRPr="00E22654" w14:paraId="212B4531" w14:textId="77777777" w:rsidTr="008D4F95">
        <w:trPr>
          <w:trHeight w:val="300"/>
          <w:jc w:val="center"/>
        </w:trPr>
        <w:tc>
          <w:tcPr>
            <w:tcW w:w="1568" w:type="dxa"/>
            <w:shd w:val="clear" w:color="auto" w:fill="auto"/>
            <w:noWrap/>
          </w:tcPr>
          <w:p w14:paraId="2133D6C1"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3.1.1</w:t>
            </w:r>
          </w:p>
        </w:tc>
        <w:tc>
          <w:tcPr>
            <w:tcW w:w="4309" w:type="dxa"/>
            <w:gridSpan w:val="2"/>
            <w:shd w:val="clear" w:color="auto" w:fill="auto"/>
          </w:tcPr>
          <w:p w14:paraId="5CC2745E"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Contribuciones por obras públicas</w:t>
            </w:r>
          </w:p>
          <w:p w14:paraId="2AF71437" w14:textId="77777777" w:rsidR="00A54942" w:rsidRPr="00E22654" w:rsidRDefault="00A54942" w:rsidP="008D4F95">
            <w:pPr>
              <w:rPr>
                <w:rFonts w:ascii="Arial" w:eastAsia="Arial" w:hAnsi="Arial" w:cs="Arial"/>
                <w:b/>
                <w:sz w:val="2"/>
                <w:szCs w:val="17"/>
                <w:lang w:eastAsia="es-MX"/>
              </w:rPr>
            </w:pPr>
          </w:p>
        </w:tc>
        <w:tc>
          <w:tcPr>
            <w:tcW w:w="2455" w:type="dxa"/>
            <w:gridSpan w:val="3"/>
            <w:shd w:val="clear" w:color="auto" w:fill="auto"/>
          </w:tcPr>
          <w:p w14:paraId="63CF4231"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262.500.00</w:t>
            </w:r>
          </w:p>
        </w:tc>
      </w:tr>
      <w:tr w:rsidR="00A54942" w:rsidRPr="00E22654" w14:paraId="0DE0CC6B" w14:textId="77777777" w:rsidTr="008D4F95">
        <w:trPr>
          <w:trHeight w:val="615"/>
          <w:jc w:val="center"/>
        </w:trPr>
        <w:tc>
          <w:tcPr>
            <w:tcW w:w="1568" w:type="dxa"/>
            <w:shd w:val="clear" w:color="auto" w:fill="auto"/>
            <w:noWrap/>
          </w:tcPr>
          <w:p w14:paraId="140A3827"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3.2</w:t>
            </w:r>
          </w:p>
        </w:tc>
        <w:tc>
          <w:tcPr>
            <w:tcW w:w="4309" w:type="dxa"/>
            <w:gridSpan w:val="2"/>
            <w:shd w:val="clear" w:color="auto" w:fill="auto"/>
          </w:tcPr>
          <w:p w14:paraId="6718F15B" w14:textId="77777777" w:rsidR="00A54942" w:rsidRPr="00E22654" w:rsidRDefault="00A54942" w:rsidP="008D4F95">
            <w:pPr>
              <w:rPr>
                <w:rFonts w:ascii="Arial" w:eastAsia="Arial" w:hAnsi="Arial" w:cs="Arial"/>
                <w:sz w:val="6"/>
                <w:szCs w:val="17"/>
                <w:lang w:eastAsia="es-MX"/>
              </w:rPr>
            </w:pPr>
            <w:r w:rsidRPr="00E22654">
              <w:rPr>
                <w:rFonts w:ascii="Arial" w:eastAsia="Arial" w:hAnsi="Arial" w:cs="Arial"/>
                <w:b/>
                <w:sz w:val="17"/>
                <w:szCs w:val="17"/>
                <w:lang w:eastAsia="es-MX"/>
              </w:rPr>
              <w:t>CONTRIBUCIONES DE MEJORAS NO COMPRENDIDAS EN LA LEY DE INGRESOS VIGENTE, CAUSADAS EN EJERCICIOS FISCALES ANTERIORES PENDIENTES DE LIQUIDACIÓN O PAGO</w:t>
            </w:r>
          </w:p>
        </w:tc>
        <w:tc>
          <w:tcPr>
            <w:tcW w:w="2455" w:type="dxa"/>
            <w:gridSpan w:val="3"/>
            <w:shd w:val="clear" w:color="auto" w:fill="auto"/>
          </w:tcPr>
          <w:p w14:paraId="42F00AF2"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32C5AFA0" w14:textId="77777777" w:rsidTr="008D4F95">
        <w:trPr>
          <w:trHeight w:val="300"/>
          <w:jc w:val="center"/>
        </w:trPr>
        <w:tc>
          <w:tcPr>
            <w:tcW w:w="1568" w:type="dxa"/>
            <w:shd w:val="clear" w:color="auto" w:fill="auto"/>
            <w:noWrap/>
          </w:tcPr>
          <w:p w14:paraId="040EEAEF"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w:t>
            </w:r>
          </w:p>
        </w:tc>
        <w:tc>
          <w:tcPr>
            <w:tcW w:w="4309" w:type="dxa"/>
            <w:gridSpan w:val="2"/>
            <w:shd w:val="clear" w:color="auto" w:fill="auto"/>
          </w:tcPr>
          <w:p w14:paraId="4B577FEE"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DERECHOS</w:t>
            </w:r>
          </w:p>
        </w:tc>
        <w:tc>
          <w:tcPr>
            <w:tcW w:w="2455" w:type="dxa"/>
            <w:gridSpan w:val="3"/>
            <w:shd w:val="clear" w:color="auto" w:fill="auto"/>
          </w:tcPr>
          <w:p w14:paraId="76D3B4A2" w14:textId="5A3B1428"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w:t>
            </w:r>
            <w:r w:rsidR="00010364">
              <w:rPr>
                <w:rFonts w:ascii="Arial" w:eastAsia="Times New Roman" w:hAnsi="Arial" w:cs="Arial"/>
                <w:sz w:val="17"/>
                <w:szCs w:val="17"/>
                <w:lang w:eastAsia="es-MX"/>
              </w:rPr>
              <w:t>4</w:t>
            </w:r>
            <w:r w:rsidR="000D57AE">
              <w:rPr>
                <w:rFonts w:ascii="Arial" w:eastAsia="Times New Roman" w:hAnsi="Arial" w:cs="Arial"/>
                <w:sz w:val="17"/>
                <w:szCs w:val="17"/>
                <w:lang w:eastAsia="es-MX"/>
              </w:rPr>
              <w:t>95</w:t>
            </w:r>
            <w:r>
              <w:rPr>
                <w:rFonts w:ascii="Arial" w:eastAsia="Times New Roman" w:hAnsi="Arial" w:cs="Arial"/>
                <w:sz w:val="17"/>
                <w:szCs w:val="17"/>
                <w:lang w:eastAsia="es-MX"/>
              </w:rPr>
              <w:t>,</w:t>
            </w:r>
            <w:r w:rsidR="000D57AE">
              <w:rPr>
                <w:rFonts w:ascii="Arial" w:eastAsia="Times New Roman" w:hAnsi="Arial" w:cs="Arial"/>
                <w:sz w:val="17"/>
                <w:szCs w:val="17"/>
                <w:lang w:eastAsia="es-MX"/>
              </w:rPr>
              <w:t>068</w:t>
            </w:r>
            <w:r>
              <w:rPr>
                <w:rFonts w:ascii="Arial" w:eastAsia="Times New Roman" w:hAnsi="Arial" w:cs="Arial"/>
                <w:sz w:val="17"/>
                <w:szCs w:val="17"/>
                <w:lang w:eastAsia="es-MX"/>
              </w:rPr>
              <w:t>.</w:t>
            </w:r>
            <w:r w:rsidR="000D57AE">
              <w:rPr>
                <w:rFonts w:ascii="Arial" w:eastAsia="Times New Roman" w:hAnsi="Arial" w:cs="Arial"/>
                <w:sz w:val="17"/>
                <w:szCs w:val="17"/>
                <w:lang w:eastAsia="es-MX"/>
              </w:rPr>
              <w:t>39</w:t>
            </w:r>
          </w:p>
        </w:tc>
      </w:tr>
      <w:tr w:rsidR="00A54942" w:rsidRPr="00E22654" w14:paraId="689AE8A2" w14:textId="77777777" w:rsidTr="008D4F95">
        <w:trPr>
          <w:trHeight w:val="555"/>
          <w:jc w:val="center"/>
        </w:trPr>
        <w:tc>
          <w:tcPr>
            <w:tcW w:w="1568" w:type="dxa"/>
            <w:shd w:val="clear" w:color="auto" w:fill="auto"/>
            <w:noWrap/>
          </w:tcPr>
          <w:p w14:paraId="64EF61DE"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lastRenderedPageBreak/>
              <w:t>4.1</w:t>
            </w:r>
          </w:p>
        </w:tc>
        <w:tc>
          <w:tcPr>
            <w:tcW w:w="4309" w:type="dxa"/>
            <w:gridSpan w:val="2"/>
            <w:shd w:val="clear" w:color="auto" w:fill="auto"/>
          </w:tcPr>
          <w:p w14:paraId="4E8A6C32" w14:textId="77777777" w:rsidR="00A54942" w:rsidRPr="00E22654" w:rsidRDefault="00A54942" w:rsidP="008D4F95">
            <w:pPr>
              <w:rPr>
                <w:rFonts w:ascii="Arial" w:eastAsia="Arial" w:hAnsi="Arial" w:cs="Arial"/>
                <w:b/>
                <w:sz w:val="8"/>
                <w:szCs w:val="17"/>
                <w:lang w:eastAsia="es-MX"/>
              </w:rPr>
            </w:pPr>
            <w:r w:rsidRPr="00E22654">
              <w:rPr>
                <w:rFonts w:ascii="Arial" w:eastAsia="Arial" w:hAnsi="Arial" w:cs="Arial"/>
                <w:b/>
                <w:sz w:val="17"/>
                <w:szCs w:val="17"/>
                <w:lang w:eastAsia="es-MX"/>
              </w:rPr>
              <w:t>DERECHOS POR EL USO, GOCE, APROVECHAMIENTO O EXPLOTACIÓN DE BIENES DE DOMINIO PÚBLICO</w:t>
            </w:r>
          </w:p>
        </w:tc>
        <w:tc>
          <w:tcPr>
            <w:tcW w:w="2455" w:type="dxa"/>
            <w:gridSpan w:val="3"/>
            <w:shd w:val="clear" w:color="auto" w:fill="auto"/>
          </w:tcPr>
          <w:p w14:paraId="2F659F3E"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109.006.38</w:t>
            </w:r>
          </w:p>
        </w:tc>
      </w:tr>
      <w:tr w:rsidR="00A54942" w:rsidRPr="00E22654" w14:paraId="1CAFE9E6" w14:textId="77777777" w:rsidTr="008D4F95">
        <w:trPr>
          <w:trHeight w:val="300"/>
          <w:jc w:val="center"/>
        </w:trPr>
        <w:tc>
          <w:tcPr>
            <w:tcW w:w="1568" w:type="dxa"/>
            <w:shd w:val="clear" w:color="auto" w:fill="auto"/>
            <w:noWrap/>
          </w:tcPr>
          <w:p w14:paraId="19DB8A43"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4.1.1</w:t>
            </w:r>
          </w:p>
        </w:tc>
        <w:tc>
          <w:tcPr>
            <w:tcW w:w="4309" w:type="dxa"/>
            <w:gridSpan w:val="2"/>
            <w:shd w:val="clear" w:color="auto" w:fill="auto"/>
          </w:tcPr>
          <w:p w14:paraId="1653E60A"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Aprovechamiento de Bienes de dominio público</w:t>
            </w:r>
          </w:p>
        </w:tc>
        <w:tc>
          <w:tcPr>
            <w:tcW w:w="2455" w:type="dxa"/>
            <w:gridSpan w:val="3"/>
            <w:shd w:val="clear" w:color="auto" w:fill="auto"/>
          </w:tcPr>
          <w:p w14:paraId="2BACBBDD"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9,481.5</w:t>
            </w:r>
          </w:p>
        </w:tc>
      </w:tr>
      <w:tr w:rsidR="00A54942" w:rsidRPr="00E22654" w14:paraId="3B2D007A" w14:textId="77777777" w:rsidTr="008D4F95">
        <w:trPr>
          <w:trHeight w:val="300"/>
          <w:jc w:val="center"/>
        </w:trPr>
        <w:tc>
          <w:tcPr>
            <w:tcW w:w="1568" w:type="dxa"/>
            <w:shd w:val="clear" w:color="auto" w:fill="auto"/>
            <w:noWrap/>
          </w:tcPr>
          <w:p w14:paraId="23ACE384"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4.1.2</w:t>
            </w:r>
          </w:p>
        </w:tc>
        <w:tc>
          <w:tcPr>
            <w:tcW w:w="4309" w:type="dxa"/>
            <w:gridSpan w:val="2"/>
            <w:shd w:val="clear" w:color="auto" w:fill="auto"/>
          </w:tcPr>
          <w:p w14:paraId="3AA0F2F4"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 xml:space="preserve">Uso de Suelo </w:t>
            </w:r>
          </w:p>
        </w:tc>
        <w:tc>
          <w:tcPr>
            <w:tcW w:w="2455" w:type="dxa"/>
            <w:gridSpan w:val="3"/>
            <w:shd w:val="clear" w:color="auto" w:fill="auto"/>
          </w:tcPr>
          <w:p w14:paraId="4B9556BA"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99,524.88</w:t>
            </w:r>
          </w:p>
        </w:tc>
      </w:tr>
      <w:tr w:rsidR="00A54942" w:rsidRPr="00E22654" w14:paraId="3661BCE4" w14:textId="77777777" w:rsidTr="008D4F95">
        <w:trPr>
          <w:trHeight w:val="300"/>
          <w:jc w:val="center"/>
        </w:trPr>
        <w:tc>
          <w:tcPr>
            <w:tcW w:w="1568" w:type="dxa"/>
            <w:shd w:val="clear" w:color="auto" w:fill="auto"/>
            <w:noWrap/>
          </w:tcPr>
          <w:p w14:paraId="4878192B"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4.2</w:t>
            </w:r>
          </w:p>
        </w:tc>
        <w:tc>
          <w:tcPr>
            <w:tcW w:w="4309" w:type="dxa"/>
            <w:gridSpan w:val="2"/>
            <w:shd w:val="clear" w:color="auto" w:fill="auto"/>
          </w:tcPr>
          <w:p w14:paraId="426A6016"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DERECHOS POR PRESTACIÓN DE SERVICIOS</w:t>
            </w:r>
          </w:p>
          <w:p w14:paraId="05F50131" w14:textId="77777777" w:rsidR="00A54942" w:rsidRPr="00E22654" w:rsidRDefault="00A54942" w:rsidP="008D4F95">
            <w:pPr>
              <w:rPr>
                <w:rFonts w:ascii="Arial" w:eastAsia="Arial" w:hAnsi="Arial" w:cs="Arial"/>
                <w:sz w:val="2"/>
                <w:szCs w:val="17"/>
                <w:lang w:eastAsia="es-MX"/>
              </w:rPr>
            </w:pPr>
          </w:p>
        </w:tc>
        <w:tc>
          <w:tcPr>
            <w:tcW w:w="2455" w:type="dxa"/>
            <w:gridSpan w:val="3"/>
            <w:shd w:val="clear" w:color="auto" w:fill="auto"/>
          </w:tcPr>
          <w:p w14:paraId="233B5612" w14:textId="65A951BB"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w:t>
            </w:r>
            <w:r w:rsidR="00010364">
              <w:rPr>
                <w:rFonts w:ascii="Arial" w:eastAsia="Times New Roman" w:hAnsi="Arial" w:cs="Arial"/>
                <w:sz w:val="17"/>
                <w:szCs w:val="17"/>
                <w:lang w:eastAsia="es-MX"/>
              </w:rPr>
              <w:t>3</w:t>
            </w:r>
            <w:r w:rsidR="000D57AE">
              <w:rPr>
                <w:rFonts w:ascii="Arial" w:eastAsia="Times New Roman" w:hAnsi="Arial" w:cs="Arial"/>
                <w:sz w:val="17"/>
                <w:szCs w:val="17"/>
                <w:lang w:eastAsia="es-MX"/>
              </w:rPr>
              <w:t>52</w:t>
            </w:r>
            <w:r>
              <w:rPr>
                <w:rFonts w:ascii="Arial" w:eastAsia="Times New Roman" w:hAnsi="Arial" w:cs="Arial"/>
                <w:sz w:val="17"/>
                <w:szCs w:val="17"/>
                <w:lang w:eastAsia="es-MX"/>
              </w:rPr>
              <w:t>,</w:t>
            </w:r>
            <w:r w:rsidR="000D57AE">
              <w:rPr>
                <w:rFonts w:ascii="Arial" w:eastAsia="Times New Roman" w:hAnsi="Arial" w:cs="Arial"/>
                <w:sz w:val="17"/>
                <w:szCs w:val="17"/>
                <w:lang w:eastAsia="es-MX"/>
              </w:rPr>
              <w:t>144</w:t>
            </w:r>
            <w:r>
              <w:rPr>
                <w:rFonts w:ascii="Arial" w:eastAsia="Times New Roman" w:hAnsi="Arial" w:cs="Arial"/>
                <w:sz w:val="17"/>
                <w:szCs w:val="17"/>
                <w:lang w:eastAsia="es-MX"/>
              </w:rPr>
              <w:t>.</w:t>
            </w:r>
            <w:r w:rsidR="000D57AE">
              <w:rPr>
                <w:rFonts w:ascii="Arial" w:eastAsia="Times New Roman" w:hAnsi="Arial" w:cs="Arial"/>
                <w:sz w:val="17"/>
                <w:szCs w:val="17"/>
                <w:lang w:eastAsia="es-MX"/>
              </w:rPr>
              <w:t>35</w:t>
            </w:r>
          </w:p>
        </w:tc>
      </w:tr>
      <w:tr w:rsidR="00A54942" w:rsidRPr="00E22654" w14:paraId="4A202078" w14:textId="77777777" w:rsidTr="008D4F95">
        <w:trPr>
          <w:trHeight w:val="300"/>
          <w:jc w:val="center"/>
        </w:trPr>
        <w:tc>
          <w:tcPr>
            <w:tcW w:w="1568" w:type="dxa"/>
            <w:shd w:val="clear" w:color="auto" w:fill="auto"/>
            <w:noWrap/>
          </w:tcPr>
          <w:p w14:paraId="5E985430"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4.2.1</w:t>
            </w:r>
          </w:p>
        </w:tc>
        <w:tc>
          <w:tcPr>
            <w:tcW w:w="4309" w:type="dxa"/>
            <w:gridSpan w:val="2"/>
            <w:shd w:val="clear" w:color="auto" w:fill="auto"/>
          </w:tcPr>
          <w:p w14:paraId="14E29BB8"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Licencias</w:t>
            </w:r>
          </w:p>
        </w:tc>
        <w:tc>
          <w:tcPr>
            <w:tcW w:w="2455" w:type="dxa"/>
            <w:gridSpan w:val="3"/>
            <w:shd w:val="clear" w:color="auto" w:fill="auto"/>
          </w:tcPr>
          <w:p w14:paraId="547C92FF"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37,374.75</w:t>
            </w:r>
          </w:p>
        </w:tc>
      </w:tr>
      <w:tr w:rsidR="00A54942" w:rsidRPr="00E22654" w14:paraId="1DB44FD2" w14:textId="77777777" w:rsidTr="008D4F95">
        <w:trPr>
          <w:trHeight w:val="300"/>
          <w:jc w:val="center"/>
        </w:trPr>
        <w:tc>
          <w:tcPr>
            <w:tcW w:w="1568" w:type="dxa"/>
            <w:shd w:val="clear" w:color="auto" w:fill="auto"/>
            <w:noWrap/>
          </w:tcPr>
          <w:p w14:paraId="4D8A81A5"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4.2.2</w:t>
            </w:r>
          </w:p>
        </w:tc>
        <w:tc>
          <w:tcPr>
            <w:tcW w:w="4309" w:type="dxa"/>
            <w:gridSpan w:val="2"/>
            <w:shd w:val="clear" w:color="auto" w:fill="auto"/>
          </w:tcPr>
          <w:p w14:paraId="559C7FEA"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Permiso de construcción, reconstrucción y remodelación</w:t>
            </w:r>
          </w:p>
        </w:tc>
        <w:tc>
          <w:tcPr>
            <w:tcW w:w="2455" w:type="dxa"/>
            <w:gridSpan w:val="3"/>
            <w:shd w:val="clear" w:color="auto" w:fill="auto"/>
          </w:tcPr>
          <w:p w14:paraId="6FE42034"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39,579.75</w:t>
            </w:r>
          </w:p>
        </w:tc>
      </w:tr>
      <w:tr w:rsidR="00A54942" w:rsidRPr="00E22654" w14:paraId="3D507B41" w14:textId="77777777" w:rsidTr="008D4F95">
        <w:trPr>
          <w:trHeight w:val="300"/>
          <w:jc w:val="center"/>
        </w:trPr>
        <w:tc>
          <w:tcPr>
            <w:tcW w:w="1568" w:type="dxa"/>
            <w:shd w:val="clear" w:color="auto" w:fill="auto"/>
            <w:noWrap/>
          </w:tcPr>
          <w:p w14:paraId="2966F88B"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4.2.3</w:t>
            </w:r>
          </w:p>
        </w:tc>
        <w:tc>
          <w:tcPr>
            <w:tcW w:w="4309" w:type="dxa"/>
            <w:gridSpan w:val="2"/>
            <w:shd w:val="clear" w:color="auto" w:fill="auto"/>
          </w:tcPr>
          <w:p w14:paraId="6E59AA62" w14:textId="77777777" w:rsidR="00A54942" w:rsidRPr="00E22654" w:rsidRDefault="00A54942" w:rsidP="008D4F95">
            <w:pPr>
              <w:rPr>
                <w:rFonts w:ascii="Arial" w:eastAsia="Arial" w:hAnsi="Arial" w:cs="Arial"/>
                <w:sz w:val="2"/>
                <w:szCs w:val="17"/>
                <w:lang w:eastAsia="es-MX"/>
              </w:rPr>
            </w:pPr>
            <w:r w:rsidRPr="00E22654">
              <w:rPr>
                <w:rFonts w:ascii="Arial" w:eastAsia="Arial" w:hAnsi="Arial" w:cs="Arial"/>
                <w:b/>
                <w:sz w:val="17"/>
                <w:szCs w:val="17"/>
                <w:lang w:eastAsia="es-MX"/>
              </w:rPr>
              <w:t>Otras Licencias, autorizaciones o servicios de obras públicas</w:t>
            </w:r>
          </w:p>
        </w:tc>
        <w:tc>
          <w:tcPr>
            <w:tcW w:w="2455" w:type="dxa"/>
            <w:gridSpan w:val="3"/>
            <w:shd w:val="clear" w:color="auto" w:fill="auto"/>
          </w:tcPr>
          <w:p w14:paraId="00EA7328"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7,827.75</w:t>
            </w:r>
          </w:p>
        </w:tc>
      </w:tr>
      <w:tr w:rsidR="00A54942" w:rsidRPr="00E22654" w14:paraId="0FE56DAD" w14:textId="77777777" w:rsidTr="008D4F95">
        <w:trPr>
          <w:trHeight w:val="300"/>
          <w:jc w:val="center"/>
        </w:trPr>
        <w:tc>
          <w:tcPr>
            <w:tcW w:w="1568" w:type="dxa"/>
            <w:shd w:val="clear" w:color="auto" w:fill="auto"/>
            <w:noWrap/>
          </w:tcPr>
          <w:p w14:paraId="53954F85"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4.2.4</w:t>
            </w:r>
          </w:p>
        </w:tc>
        <w:tc>
          <w:tcPr>
            <w:tcW w:w="4309" w:type="dxa"/>
            <w:gridSpan w:val="2"/>
            <w:shd w:val="clear" w:color="auto" w:fill="auto"/>
          </w:tcPr>
          <w:p w14:paraId="22187DA1"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Alineamientos</w:t>
            </w:r>
          </w:p>
        </w:tc>
        <w:tc>
          <w:tcPr>
            <w:tcW w:w="2455" w:type="dxa"/>
            <w:gridSpan w:val="3"/>
            <w:shd w:val="clear" w:color="auto" w:fill="auto"/>
          </w:tcPr>
          <w:p w14:paraId="20985AF0"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1,433.25</w:t>
            </w:r>
          </w:p>
        </w:tc>
      </w:tr>
      <w:tr w:rsidR="00A54942" w:rsidRPr="00E22654" w14:paraId="1DBC5440" w14:textId="77777777" w:rsidTr="008D4F95">
        <w:trPr>
          <w:trHeight w:val="300"/>
          <w:jc w:val="center"/>
        </w:trPr>
        <w:tc>
          <w:tcPr>
            <w:tcW w:w="1568" w:type="dxa"/>
            <w:shd w:val="clear" w:color="auto" w:fill="auto"/>
            <w:noWrap/>
          </w:tcPr>
          <w:p w14:paraId="6FAD3A12"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4.2.5</w:t>
            </w:r>
          </w:p>
        </w:tc>
        <w:tc>
          <w:tcPr>
            <w:tcW w:w="4309" w:type="dxa"/>
            <w:gridSpan w:val="2"/>
            <w:shd w:val="clear" w:color="auto" w:fill="auto"/>
          </w:tcPr>
          <w:p w14:paraId="6399B587"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Aseo Público</w:t>
            </w:r>
          </w:p>
        </w:tc>
        <w:tc>
          <w:tcPr>
            <w:tcW w:w="2455" w:type="dxa"/>
            <w:gridSpan w:val="3"/>
            <w:shd w:val="clear" w:color="auto" w:fill="auto"/>
          </w:tcPr>
          <w:p w14:paraId="1AD5F8F3"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5AF33F72" w14:textId="77777777" w:rsidTr="008D4F95">
        <w:trPr>
          <w:trHeight w:val="300"/>
          <w:jc w:val="center"/>
        </w:trPr>
        <w:tc>
          <w:tcPr>
            <w:tcW w:w="1568" w:type="dxa"/>
            <w:shd w:val="clear" w:color="auto" w:fill="auto"/>
            <w:noWrap/>
          </w:tcPr>
          <w:p w14:paraId="5CF8EA26"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4.2.6</w:t>
            </w:r>
          </w:p>
        </w:tc>
        <w:tc>
          <w:tcPr>
            <w:tcW w:w="4309" w:type="dxa"/>
            <w:gridSpan w:val="2"/>
            <w:shd w:val="clear" w:color="auto" w:fill="auto"/>
          </w:tcPr>
          <w:p w14:paraId="543B97E8"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Agua y alcantarillado</w:t>
            </w:r>
          </w:p>
        </w:tc>
        <w:tc>
          <w:tcPr>
            <w:tcW w:w="2455" w:type="dxa"/>
            <w:gridSpan w:val="3"/>
            <w:shd w:val="clear" w:color="auto" w:fill="auto"/>
          </w:tcPr>
          <w:p w14:paraId="0D3F92E6"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871,195.50</w:t>
            </w:r>
          </w:p>
        </w:tc>
      </w:tr>
      <w:tr w:rsidR="00A54942" w:rsidRPr="00E22654" w14:paraId="398DC285" w14:textId="77777777" w:rsidTr="008D4F95">
        <w:trPr>
          <w:trHeight w:val="196"/>
          <w:jc w:val="center"/>
        </w:trPr>
        <w:tc>
          <w:tcPr>
            <w:tcW w:w="1568" w:type="dxa"/>
            <w:shd w:val="clear" w:color="auto" w:fill="auto"/>
            <w:noWrap/>
          </w:tcPr>
          <w:p w14:paraId="40D5D39A"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4.2.7</w:t>
            </w:r>
          </w:p>
        </w:tc>
        <w:tc>
          <w:tcPr>
            <w:tcW w:w="4309" w:type="dxa"/>
            <w:gridSpan w:val="2"/>
            <w:shd w:val="clear" w:color="auto" w:fill="auto"/>
          </w:tcPr>
          <w:p w14:paraId="662396F5"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Rastros</w:t>
            </w:r>
          </w:p>
        </w:tc>
        <w:tc>
          <w:tcPr>
            <w:tcW w:w="2455" w:type="dxa"/>
            <w:gridSpan w:val="3"/>
            <w:shd w:val="clear" w:color="auto" w:fill="auto"/>
          </w:tcPr>
          <w:p w14:paraId="7E6310F0"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10,281.85</w:t>
            </w:r>
          </w:p>
        </w:tc>
      </w:tr>
      <w:tr w:rsidR="00A54942" w:rsidRPr="00E22654" w14:paraId="7E8F44C1" w14:textId="77777777" w:rsidTr="008D4F95">
        <w:trPr>
          <w:trHeight w:val="300"/>
          <w:jc w:val="center"/>
        </w:trPr>
        <w:tc>
          <w:tcPr>
            <w:tcW w:w="1568" w:type="dxa"/>
            <w:shd w:val="clear" w:color="auto" w:fill="auto"/>
            <w:noWrap/>
          </w:tcPr>
          <w:p w14:paraId="0E6C418F"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4.2.8</w:t>
            </w:r>
          </w:p>
        </w:tc>
        <w:tc>
          <w:tcPr>
            <w:tcW w:w="4309" w:type="dxa"/>
            <w:gridSpan w:val="2"/>
            <w:shd w:val="clear" w:color="auto" w:fill="auto"/>
          </w:tcPr>
          <w:p w14:paraId="6A1BCB3C"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Registro Civil</w:t>
            </w:r>
          </w:p>
        </w:tc>
        <w:tc>
          <w:tcPr>
            <w:tcW w:w="2455" w:type="dxa"/>
            <w:gridSpan w:val="3"/>
            <w:shd w:val="clear" w:color="auto" w:fill="auto"/>
          </w:tcPr>
          <w:p w14:paraId="4750B728"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4,410.00</w:t>
            </w:r>
          </w:p>
        </w:tc>
      </w:tr>
      <w:tr w:rsidR="00A54942" w:rsidRPr="00E22654" w14:paraId="0304F532" w14:textId="77777777" w:rsidTr="008D4F95">
        <w:trPr>
          <w:trHeight w:val="300"/>
          <w:jc w:val="center"/>
        </w:trPr>
        <w:tc>
          <w:tcPr>
            <w:tcW w:w="1568" w:type="dxa"/>
            <w:shd w:val="clear" w:color="auto" w:fill="auto"/>
            <w:noWrap/>
          </w:tcPr>
          <w:p w14:paraId="594DAE67"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4.2.9</w:t>
            </w:r>
          </w:p>
        </w:tc>
        <w:tc>
          <w:tcPr>
            <w:tcW w:w="4309" w:type="dxa"/>
            <w:gridSpan w:val="2"/>
            <w:shd w:val="clear" w:color="auto" w:fill="auto"/>
          </w:tcPr>
          <w:p w14:paraId="14287CDD"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Certificaciones</w:t>
            </w:r>
          </w:p>
        </w:tc>
        <w:tc>
          <w:tcPr>
            <w:tcW w:w="2455" w:type="dxa"/>
            <w:gridSpan w:val="3"/>
            <w:shd w:val="clear" w:color="auto" w:fill="auto"/>
          </w:tcPr>
          <w:p w14:paraId="704ADCC9"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55,566.00</w:t>
            </w:r>
          </w:p>
        </w:tc>
      </w:tr>
      <w:tr w:rsidR="00A54942" w:rsidRPr="00E22654" w14:paraId="64A0B91E" w14:textId="77777777" w:rsidTr="008D4F95">
        <w:trPr>
          <w:trHeight w:val="300"/>
          <w:jc w:val="center"/>
        </w:trPr>
        <w:tc>
          <w:tcPr>
            <w:tcW w:w="1568" w:type="dxa"/>
            <w:shd w:val="clear" w:color="auto" w:fill="auto"/>
            <w:noWrap/>
          </w:tcPr>
          <w:p w14:paraId="703F4179"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4.2.10</w:t>
            </w:r>
          </w:p>
        </w:tc>
        <w:tc>
          <w:tcPr>
            <w:tcW w:w="4309" w:type="dxa"/>
            <w:gridSpan w:val="2"/>
            <w:shd w:val="clear" w:color="auto" w:fill="auto"/>
          </w:tcPr>
          <w:p w14:paraId="45BFB5A5"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Servicios de Catastro</w:t>
            </w:r>
          </w:p>
        </w:tc>
        <w:tc>
          <w:tcPr>
            <w:tcW w:w="2455" w:type="dxa"/>
            <w:gridSpan w:val="3"/>
            <w:shd w:val="clear" w:color="auto" w:fill="auto"/>
          </w:tcPr>
          <w:p w14:paraId="66A86111"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24,475.50</w:t>
            </w:r>
          </w:p>
        </w:tc>
      </w:tr>
      <w:tr w:rsidR="00A54942" w:rsidRPr="00E22654" w14:paraId="4EE82ED1" w14:textId="77777777" w:rsidTr="008D4F95">
        <w:trPr>
          <w:trHeight w:val="300"/>
          <w:jc w:val="center"/>
        </w:trPr>
        <w:tc>
          <w:tcPr>
            <w:tcW w:w="1568" w:type="dxa"/>
            <w:shd w:val="clear" w:color="auto" w:fill="auto"/>
            <w:noWrap/>
          </w:tcPr>
          <w:p w14:paraId="04EA9BFA"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4.2.11</w:t>
            </w:r>
          </w:p>
        </w:tc>
        <w:tc>
          <w:tcPr>
            <w:tcW w:w="4309" w:type="dxa"/>
            <w:gridSpan w:val="2"/>
            <w:shd w:val="clear" w:color="auto" w:fill="auto"/>
          </w:tcPr>
          <w:p w14:paraId="376E84C3" w14:textId="77777777" w:rsidR="00A54942" w:rsidRPr="00E22654" w:rsidRDefault="00A54942" w:rsidP="008D4F95">
            <w:pPr>
              <w:rPr>
                <w:rFonts w:ascii="Arial" w:eastAsia="Arial" w:hAnsi="Arial" w:cs="Arial"/>
                <w:sz w:val="2"/>
                <w:szCs w:val="17"/>
                <w:lang w:eastAsia="es-MX"/>
              </w:rPr>
            </w:pPr>
            <w:r w:rsidRPr="00E22654">
              <w:rPr>
                <w:rFonts w:ascii="Arial" w:eastAsia="Arial" w:hAnsi="Arial" w:cs="Arial"/>
                <w:sz w:val="17"/>
                <w:szCs w:val="17"/>
                <w:lang w:eastAsia="es-MX"/>
              </w:rPr>
              <w:t>Derechos por revisión de avalúos</w:t>
            </w:r>
          </w:p>
        </w:tc>
        <w:tc>
          <w:tcPr>
            <w:tcW w:w="2455" w:type="dxa"/>
            <w:gridSpan w:val="3"/>
            <w:shd w:val="clear" w:color="auto" w:fill="auto"/>
          </w:tcPr>
          <w:p w14:paraId="25E7F67F"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7C0D784C" w14:textId="77777777" w:rsidTr="008D4F95">
        <w:trPr>
          <w:trHeight w:val="300"/>
          <w:jc w:val="center"/>
        </w:trPr>
        <w:tc>
          <w:tcPr>
            <w:tcW w:w="1568" w:type="dxa"/>
            <w:shd w:val="clear" w:color="auto" w:fill="auto"/>
            <w:noWrap/>
          </w:tcPr>
          <w:p w14:paraId="3C58E91C"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4.2.12</w:t>
            </w:r>
          </w:p>
        </w:tc>
        <w:tc>
          <w:tcPr>
            <w:tcW w:w="4309" w:type="dxa"/>
            <w:gridSpan w:val="2"/>
            <w:shd w:val="clear" w:color="auto" w:fill="auto"/>
          </w:tcPr>
          <w:p w14:paraId="39F3A134"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Estacionamientos</w:t>
            </w:r>
          </w:p>
        </w:tc>
        <w:tc>
          <w:tcPr>
            <w:tcW w:w="2455" w:type="dxa"/>
            <w:gridSpan w:val="3"/>
            <w:shd w:val="clear" w:color="auto" w:fill="auto"/>
          </w:tcPr>
          <w:p w14:paraId="527C0D0C"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2B2CCAD7" w14:textId="77777777" w:rsidTr="008D4F95">
        <w:trPr>
          <w:trHeight w:val="300"/>
          <w:jc w:val="center"/>
        </w:trPr>
        <w:tc>
          <w:tcPr>
            <w:tcW w:w="1568" w:type="dxa"/>
            <w:shd w:val="clear" w:color="auto" w:fill="auto"/>
            <w:noWrap/>
          </w:tcPr>
          <w:p w14:paraId="2BCCEDE0"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4.2.13</w:t>
            </w:r>
          </w:p>
        </w:tc>
        <w:tc>
          <w:tcPr>
            <w:tcW w:w="4309" w:type="dxa"/>
            <w:gridSpan w:val="2"/>
            <w:shd w:val="clear" w:color="auto" w:fill="auto"/>
          </w:tcPr>
          <w:p w14:paraId="6FCE845C"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Sanidad animal</w:t>
            </w:r>
          </w:p>
        </w:tc>
        <w:tc>
          <w:tcPr>
            <w:tcW w:w="2455" w:type="dxa"/>
            <w:gridSpan w:val="3"/>
            <w:shd w:val="clear" w:color="auto" w:fill="auto"/>
          </w:tcPr>
          <w:p w14:paraId="60B8C364"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5D2A01CB" w14:textId="77777777" w:rsidTr="008D4F95">
        <w:trPr>
          <w:trHeight w:val="300"/>
          <w:jc w:val="center"/>
        </w:trPr>
        <w:tc>
          <w:tcPr>
            <w:tcW w:w="1568" w:type="dxa"/>
            <w:shd w:val="clear" w:color="auto" w:fill="auto"/>
            <w:noWrap/>
          </w:tcPr>
          <w:p w14:paraId="706E6914"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4.3</w:t>
            </w:r>
          </w:p>
        </w:tc>
        <w:tc>
          <w:tcPr>
            <w:tcW w:w="4309" w:type="dxa"/>
            <w:gridSpan w:val="2"/>
            <w:shd w:val="clear" w:color="auto" w:fill="auto"/>
          </w:tcPr>
          <w:p w14:paraId="56C20F56"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OTROS DERECHOS</w:t>
            </w:r>
          </w:p>
        </w:tc>
        <w:tc>
          <w:tcPr>
            <w:tcW w:w="2455" w:type="dxa"/>
            <w:gridSpan w:val="3"/>
            <w:shd w:val="clear" w:color="auto" w:fill="auto"/>
          </w:tcPr>
          <w:p w14:paraId="6DD345CF"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15,875.25</w:t>
            </w:r>
          </w:p>
        </w:tc>
      </w:tr>
      <w:tr w:rsidR="00A54942" w:rsidRPr="00E22654" w14:paraId="284CAF51" w14:textId="77777777" w:rsidTr="008D4F95">
        <w:trPr>
          <w:trHeight w:val="300"/>
          <w:jc w:val="center"/>
        </w:trPr>
        <w:tc>
          <w:tcPr>
            <w:tcW w:w="1568" w:type="dxa"/>
            <w:shd w:val="clear" w:color="auto" w:fill="auto"/>
            <w:noWrap/>
          </w:tcPr>
          <w:p w14:paraId="2F93C2A8"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4.3.1</w:t>
            </w:r>
          </w:p>
        </w:tc>
        <w:tc>
          <w:tcPr>
            <w:tcW w:w="4309" w:type="dxa"/>
            <w:gridSpan w:val="2"/>
            <w:shd w:val="clear" w:color="auto" w:fill="auto"/>
          </w:tcPr>
          <w:p w14:paraId="529F6ED0" w14:textId="77777777" w:rsidR="00A54942" w:rsidRPr="00E22654" w:rsidRDefault="00A54942" w:rsidP="008D4F95">
            <w:pPr>
              <w:rPr>
                <w:rFonts w:ascii="Arial" w:eastAsia="Arial" w:hAnsi="Arial" w:cs="Arial"/>
                <w:sz w:val="2"/>
                <w:szCs w:val="17"/>
                <w:lang w:eastAsia="es-MX"/>
              </w:rPr>
            </w:pPr>
            <w:r w:rsidRPr="00E22654">
              <w:rPr>
                <w:rFonts w:ascii="Arial" w:eastAsia="Arial" w:hAnsi="Arial" w:cs="Arial"/>
                <w:b/>
                <w:sz w:val="17"/>
                <w:szCs w:val="17"/>
                <w:lang w:eastAsia="es-MX"/>
              </w:rPr>
              <w:t>Derechos diversos</w:t>
            </w:r>
          </w:p>
        </w:tc>
        <w:tc>
          <w:tcPr>
            <w:tcW w:w="2455" w:type="dxa"/>
            <w:gridSpan w:val="3"/>
            <w:shd w:val="clear" w:color="auto" w:fill="auto"/>
          </w:tcPr>
          <w:p w14:paraId="496AFBDA"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15,875.25</w:t>
            </w:r>
          </w:p>
        </w:tc>
      </w:tr>
      <w:tr w:rsidR="00A54942" w:rsidRPr="00E22654" w14:paraId="1F6DE8E0" w14:textId="77777777" w:rsidTr="008D4F95">
        <w:trPr>
          <w:trHeight w:val="300"/>
          <w:jc w:val="center"/>
        </w:trPr>
        <w:tc>
          <w:tcPr>
            <w:tcW w:w="1568" w:type="dxa"/>
            <w:shd w:val="clear" w:color="auto" w:fill="auto"/>
            <w:noWrap/>
          </w:tcPr>
          <w:p w14:paraId="20EE7717"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4.4</w:t>
            </w:r>
          </w:p>
        </w:tc>
        <w:tc>
          <w:tcPr>
            <w:tcW w:w="4309" w:type="dxa"/>
            <w:gridSpan w:val="2"/>
            <w:shd w:val="clear" w:color="auto" w:fill="auto"/>
          </w:tcPr>
          <w:p w14:paraId="775B7DD3"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ACCESORIOS DE DERECHOS</w:t>
            </w:r>
          </w:p>
        </w:tc>
        <w:tc>
          <w:tcPr>
            <w:tcW w:w="2455" w:type="dxa"/>
            <w:gridSpan w:val="3"/>
            <w:shd w:val="clear" w:color="auto" w:fill="auto"/>
          </w:tcPr>
          <w:p w14:paraId="0BF70B01"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18,042.41</w:t>
            </w:r>
          </w:p>
        </w:tc>
      </w:tr>
      <w:tr w:rsidR="00A54942" w:rsidRPr="00E22654" w14:paraId="3414E031" w14:textId="77777777" w:rsidTr="008D4F95">
        <w:trPr>
          <w:trHeight w:val="300"/>
          <w:jc w:val="center"/>
        </w:trPr>
        <w:tc>
          <w:tcPr>
            <w:tcW w:w="1568" w:type="dxa"/>
            <w:shd w:val="clear" w:color="auto" w:fill="auto"/>
            <w:noWrap/>
          </w:tcPr>
          <w:p w14:paraId="568BA61A"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4.4.1</w:t>
            </w:r>
          </w:p>
        </w:tc>
        <w:tc>
          <w:tcPr>
            <w:tcW w:w="4309" w:type="dxa"/>
            <w:gridSpan w:val="2"/>
            <w:shd w:val="clear" w:color="auto" w:fill="auto"/>
          </w:tcPr>
          <w:p w14:paraId="46700D49"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Accesorios</w:t>
            </w:r>
          </w:p>
        </w:tc>
        <w:tc>
          <w:tcPr>
            <w:tcW w:w="2455" w:type="dxa"/>
            <w:gridSpan w:val="3"/>
            <w:shd w:val="clear" w:color="auto" w:fill="auto"/>
          </w:tcPr>
          <w:p w14:paraId="53BA7B31"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18,042.41</w:t>
            </w:r>
          </w:p>
        </w:tc>
      </w:tr>
      <w:tr w:rsidR="00A54942" w:rsidRPr="00E22654" w14:paraId="2A7CA460" w14:textId="77777777" w:rsidTr="008D4F95">
        <w:trPr>
          <w:gridAfter w:val="1"/>
          <w:wAfter w:w="691" w:type="dxa"/>
          <w:trHeight w:val="660"/>
          <w:jc w:val="center"/>
        </w:trPr>
        <w:tc>
          <w:tcPr>
            <w:tcW w:w="1568" w:type="dxa"/>
            <w:shd w:val="clear" w:color="auto" w:fill="auto"/>
            <w:noWrap/>
          </w:tcPr>
          <w:p w14:paraId="1FE98607"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4.5</w:t>
            </w:r>
          </w:p>
        </w:tc>
        <w:tc>
          <w:tcPr>
            <w:tcW w:w="4423" w:type="dxa"/>
            <w:gridSpan w:val="3"/>
            <w:shd w:val="clear" w:color="auto" w:fill="auto"/>
          </w:tcPr>
          <w:p w14:paraId="5CC7864B" w14:textId="77777777" w:rsidR="00A54942" w:rsidRPr="00E22654" w:rsidRDefault="00A54942" w:rsidP="008D4F95">
            <w:pPr>
              <w:ind w:left="34"/>
              <w:rPr>
                <w:rFonts w:ascii="Arial" w:eastAsia="Arial" w:hAnsi="Arial" w:cs="Arial"/>
                <w:sz w:val="18"/>
                <w:szCs w:val="17"/>
                <w:lang w:eastAsia="es-MX"/>
              </w:rPr>
            </w:pPr>
            <w:r w:rsidRPr="00E22654">
              <w:rPr>
                <w:rFonts w:ascii="Arial" w:eastAsia="Arial" w:hAnsi="Arial" w:cs="Arial"/>
                <w:b/>
                <w:sz w:val="17"/>
                <w:szCs w:val="17"/>
                <w:lang w:eastAsia="es-MX"/>
              </w:rPr>
              <w:t>DERECHOS NO COMPRENDIDOS EN LA LEY DE INGRESOS VIGENTE, CAUSADOS EN EJERCICIOS FISCALES ANTERIORES PENDIENTES DE LIQUIDACIÓN O PAGO</w:t>
            </w:r>
          </w:p>
        </w:tc>
        <w:tc>
          <w:tcPr>
            <w:tcW w:w="1650" w:type="dxa"/>
            <w:shd w:val="clear" w:color="auto" w:fill="auto"/>
          </w:tcPr>
          <w:p w14:paraId="6D77DD96" w14:textId="77777777" w:rsidR="00A54942" w:rsidRPr="00E22654" w:rsidRDefault="00A54942" w:rsidP="008D4F95">
            <w:pPr>
              <w:ind w:left="34"/>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32D958FB" w14:textId="77777777" w:rsidTr="008D4F95">
        <w:trPr>
          <w:trHeight w:val="300"/>
          <w:jc w:val="center"/>
        </w:trPr>
        <w:tc>
          <w:tcPr>
            <w:tcW w:w="1568" w:type="dxa"/>
            <w:shd w:val="clear" w:color="auto" w:fill="auto"/>
            <w:noWrap/>
          </w:tcPr>
          <w:p w14:paraId="0ABACB79"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5</w:t>
            </w:r>
          </w:p>
        </w:tc>
        <w:tc>
          <w:tcPr>
            <w:tcW w:w="4309" w:type="dxa"/>
            <w:gridSpan w:val="2"/>
            <w:shd w:val="clear" w:color="auto" w:fill="auto"/>
          </w:tcPr>
          <w:p w14:paraId="3B1C9735"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PRODUCTOS</w:t>
            </w:r>
          </w:p>
        </w:tc>
        <w:tc>
          <w:tcPr>
            <w:tcW w:w="2455" w:type="dxa"/>
            <w:gridSpan w:val="3"/>
            <w:shd w:val="clear" w:color="auto" w:fill="auto"/>
          </w:tcPr>
          <w:p w14:paraId="52E19336" w14:textId="32416A6F"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sidR="008D4F95">
              <w:rPr>
                <w:rFonts w:ascii="Arial" w:eastAsia="Times New Roman" w:hAnsi="Arial" w:cs="Arial"/>
                <w:sz w:val="17"/>
                <w:szCs w:val="17"/>
                <w:lang w:eastAsia="es-MX"/>
              </w:rPr>
              <w:t>13</w:t>
            </w:r>
            <w:r w:rsidRPr="00E22654">
              <w:rPr>
                <w:rFonts w:ascii="Arial" w:eastAsia="Times New Roman" w:hAnsi="Arial" w:cs="Arial"/>
                <w:sz w:val="17"/>
                <w:szCs w:val="17"/>
                <w:lang w:eastAsia="es-MX"/>
              </w:rPr>
              <w:t>0</w:t>
            </w:r>
            <w:r w:rsidR="008D4F95">
              <w:rPr>
                <w:rFonts w:ascii="Arial" w:eastAsia="Times New Roman" w:hAnsi="Arial" w:cs="Arial"/>
                <w:sz w:val="17"/>
                <w:szCs w:val="17"/>
                <w:lang w:eastAsia="es-MX"/>
              </w:rPr>
              <w:t>,000</w:t>
            </w:r>
            <w:r w:rsidRPr="00E22654">
              <w:rPr>
                <w:rFonts w:ascii="Arial" w:eastAsia="Times New Roman" w:hAnsi="Arial" w:cs="Arial"/>
                <w:sz w:val="17"/>
                <w:szCs w:val="17"/>
                <w:lang w:eastAsia="es-MX"/>
              </w:rPr>
              <w:t>.00</w:t>
            </w:r>
          </w:p>
        </w:tc>
      </w:tr>
      <w:tr w:rsidR="00A54942" w:rsidRPr="00E22654" w14:paraId="05E27CCE" w14:textId="77777777" w:rsidTr="008D4F95">
        <w:trPr>
          <w:trHeight w:val="300"/>
          <w:jc w:val="center"/>
        </w:trPr>
        <w:tc>
          <w:tcPr>
            <w:tcW w:w="1568" w:type="dxa"/>
            <w:shd w:val="clear" w:color="auto" w:fill="auto"/>
            <w:noWrap/>
          </w:tcPr>
          <w:p w14:paraId="57377145"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5.1</w:t>
            </w:r>
          </w:p>
        </w:tc>
        <w:tc>
          <w:tcPr>
            <w:tcW w:w="4309" w:type="dxa"/>
            <w:gridSpan w:val="2"/>
            <w:shd w:val="clear" w:color="auto" w:fill="auto"/>
          </w:tcPr>
          <w:p w14:paraId="050146FA"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PRODUCTOS</w:t>
            </w:r>
          </w:p>
        </w:tc>
        <w:tc>
          <w:tcPr>
            <w:tcW w:w="2455" w:type="dxa"/>
            <w:gridSpan w:val="3"/>
            <w:shd w:val="clear" w:color="auto" w:fill="auto"/>
          </w:tcPr>
          <w:p w14:paraId="1D0C8F4F" w14:textId="5147B1E3"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sidR="008D4F95">
              <w:rPr>
                <w:rFonts w:ascii="Arial" w:eastAsia="Times New Roman" w:hAnsi="Arial" w:cs="Arial"/>
                <w:sz w:val="17"/>
                <w:szCs w:val="17"/>
                <w:lang w:eastAsia="es-MX"/>
              </w:rPr>
              <w:t>130,00</w:t>
            </w:r>
            <w:r w:rsidRPr="00E22654">
              <w:rPr>
                <w:rFonts w:ascii="Arial" w:eastAsia="Times New Roman" w:hAnsi="Arial" w:cs="Arial"/>
                <w:sz w:val="17"/>
                <w:szCs w:val="17"/>
                <w:lang w:eastAsia="es-MX"/>
              </w:rPr>
              <w:t>0.00</w:t>
            </w:r>
          </w:p>
        </w:tc>
      </w:tr>
      <w:tr w:rsidR="00A54942" w:rsidRPr="00E22654" w14:paraId="61956697" w14:textId="77777777" w:rsidTr="008D4F95">
        <w:trPr>
          <w:trHeight w:val="300"/>
          <w:jc w:val="center"/>
        </w:trPr>
        <w:tc>
          <w:tcPr>
            <w:tcW w:w="1568" w:type="dxa"/>
            <w:shd w:val="clear" w:color="auto" w:fill="auto"/>
            <w:noWrap/>
          </w:tcPr>
          <w:p w14:paraId="5CDA99AA"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5.1.1</w:t>
            </w:r>
          </w:p>
        </w:tc>
        <w:tc>
          <w:tcPr>
            <w:tcW w:w="4309" w:type="dxa"/>
            <w:gridSpan w:val="2"/>
            <w:shd w:val="clear" w:color="auto" w:fill="auto"/>
          </w:tcPr>
          <w:p w14:paraId="4945FCC1"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Financiamiento por Convenios</w:t>
            </w:r>
          </w:p>
        </w:tc>
        <w:tc>
          <w:tcPr>
            <w:tcW w:w="2455" w:type="dxa"/>
            <w:gridSpan w:val="3"/>
            <w:shd w:val="clear" w:color="auto" w:fill="auto"/>
          </w:tcPr>
          <w:p w14:paraId="1CFE4478" w14:textId="21D82F1E"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sidR="008D4F95">
              <w:rPr>
                <w:rFonts w:ascii="Arial" w:eastAsia="Times New Roman" w:hAnsi="Arial" w:cs="Arial"/>
                <w:sz w:val="17"/>
                <w:szCs w:val="17"/>
                <w:lang w:eastAsia="es-MX"/>
              </w:rPr>
              <w:t>75,000</w:t>
            </w:r>
            <w:r w:rsidRPr="00E22654">
              <w:rPr>
                <w:rFonts w:ascii="Arial" w:eastAsia="Times New Roman" w:hAnsi="Arial" w:cs="Arial"/>
                <w:sz w:val="17"/>
                <w:szCs w:val="17"/>
                <w:lang w:eastAsia="es-MX"/>
              </w:rPr>
              <w:t>.00</w:t>
            </w:r>
          </w:p>
        </w:tc>
      </w:tr>
      <w:tr w:rsidR="00A54942" w:rsidRPr="00E22654" w14:paraId="38EDF8BD" w14:textId="77777777" w:rsidTr="008D4F95">
        <w:trPr>
          <w:trHeight w:val="300"/>
          <w:jc w:val="center"/>
        </w:trPr>
        <w:tc>
          <w:tcPr>
            <w:tcW w:w="1568" w:type="dxa"/>
            <w:shd w:val="clear" w:color="auto" w:fill="auto"/>
            <w:noWrap/>
          </w:tcPr>
          <w:p w14:paraId="3B8D9522"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5.1.2</w:t>
            </w:r>
          </w:p>
        </w:tc>
        <w:tc>
          <w:tcPr>
            <w:tcW w:w="4309" w:type="dxa"/>
            <w:gridSpan w:val="2"/>
            <w:shd w:val="clear" w:color="auto" w:fill="auto"/>
          </w:tcPr>
          <w:p w14:paraId="419F10DE" w14:textId="77777777" w:rsidR="00A54942" w:rsidRPr="00E22654" w:rsidRDefault="00A54942" w:rsidP="008D4F95">
            <w:pPr>
              <w:rPr>
                <w:rFonts w:ascii="Arial" w:eastAsia="Arial" w:hAnsi="Arial" w:cs="Arial"/>
                <w:sz w:val="2"/>
                <w:szCs w:val="17"/>
                <w:lang w:eastAsia="es-MX"/>
              </w:rPr>
            </w:pPr>
            <w:r w:rsidRPr="00E22654">
              <w:rPr>
                <w:rFonts w:ascii="Arial" w:eastAsia="Arial" w:hAnsi="Arial" w:cs="Arial"/>
                <w:sz w:val="17"/>
                <w:szCs w:val="17"/>
                <w:lang w:eastAsia="es-MX"/>
              </w:rPr>
              <w:t>Intereses y rendimientos bancarios</w:t>
            </w:r>
          </w:p>
        </w:tc>
        <w:tc>
          <w:tcPr>
            <w:tcW w:w="2455" w:type="dxa"/>
            <w:gridSpan w:val="3"/>
            <w:shd w:val="clear" w:color="auto" w:fill="auto"/>
          </w:tcPr>
          <w:p w14:paraId="0E56F47C" w14:textId="6B4EFE46"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sidR="008D4F95">
              <w:rPr>
                <w:rFonts w:ascii="Arial" w:eastAsia="Times New Roman" w:hAnsi="Arial" w:cs="Arial"/>
                <w:sz w:val="17"/>
                <w:szCs w:val="17"/>
                <w:lang w:eastAsia="es-MX"/>
              </w:rPr>
              <w:t>55,000.00</w:t>
            </w:r>
          </w:p>
        </w:tc>
      </w:tr>
      <w:tr w:rsidR="00A54942" w:rsidRPr="00E22654" w14:paraId="70E57351" w14:textId="77777777" w:rsidTr="008D4F95">
        <w:trPr>
          <w:trHeight w:val="300"/>
          <w:jc w:val="center"/>
        </w:trPr>
        <w:tc>
          <w:tcPr>
            <w:tcW w:w="1568" w:type="dxa"/>
            <w:shd w:val="clear" w:color="auto" w:fill="auto"/>
            <w:noWrap/>
          </w:tcPr>
          <w:p w14:paraId="1C6C2D46"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5.1.3</w:t>
            </w:r>
          </w:p>
        </w:tc>
        <w:tc>
          <w:tcPr>
            <w:tcW w:w="4309" w:type="dxa"/>
            <w:gridSpan w:val="2"/>
            <w:shd w:val="clear" w:color="auto" w:fill="auto"/>
          </w:tcPr>
          <w:p w14:paraId="7D119C42"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Productos Diversos</w:t>
            </w:r>
          </w:p>
        </w:tc>
        <w:tc>
          <w:tcPr>
            <w:tcW w:w="2455" w:type="dxa"/>
            <w:gridSpan w:val="3"/>
            <w:shd w:val="clear" w:color="auto" w:fill="auto"/>
          </w:tcPr>
          <w:p w14:paraId="27A49B45"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562790E5" w14:textId="77777777" w:rsidTr="008D4F95">
        <w:trPr>
          <w:trHeight w:val="300"/>
          <w:jc w:val="center"/>
        </w:trPr>
        <w:tc>
          <w:tcPr>
            <w:tcW w:w="1568" w:type="dxa"/>
            <w:shd w:val="clear" w:color="auto" w:fill="auto"/>
            <w:noWrap/>
          </w:tcPr>
          <w:p w14:paraId="2D85CEAE"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5.1.4</w:t>
            </w:r>
          </w:p>
        </w:tc>
        <w:tc>
          <w:tcPr>
            <w:tcW w:w="4309" w:type="dxa"/>
            <w:gridSpan w:val="2"/>
            <w:shd w:val="clear" w:color="auto" w:fill="auto"/>
          </w:tcPr>
          <w:p w14:paraId="0156C48D"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Servicios Proporcionados</w:t>
            </w:r>
          </w:p>
        </w:tc>
        <w:tc>
          <w:tcPr>
            <w:tcW w:w="2455" w:type="dxa"/>
            <w:gridSpan w:val="3"/>
            <w:shd w:val="clear" w:color="auto" w:fill="auto"/>
          </w:tcPr>
          <w:p w14:paraId="78BF18CE"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1A5B3709" w14:textId="77777777" w:rsidTr="008D4F95">
        <w:trPr>
          <w:trHeight w:val="300"/>
          <w:jc w:val="center"/>
        </w:trPr>
        <w:tc>
          <w:tcPr>
            <w:tcW w:w="1568" w:type="dxa"/>
            <w:shd w:val="clear" w:color="auto" w:fill="auto"/>
            <w:noWrap/>
          </w:tcPr>
          <w:p w14:paraId="46EE8286"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5.1.5</w:t>
            </w:r>
          </w:p>
        </w:tc>
        <w:tc>
          <w:tcPr>
            <w:tcW w:w="4309" w:type="dxa"/>
            <w:gridSpan w:val="2"/>
            <w:shd w:val="clear" w:color="auto" w:fill="auto"/>
          </w:tcPr>
          <w:p w14:paraId="471226A5" w14:textId="77777777" w:rsidR="00A54942" w:rsidRPr="00E22654" w:rsidRDefault="00A54942" w:rsidP="008D4F95">
            <w:pPr>
              <w:rPr>
                <w:rFonts w:ascii="Arial" w:eastAsia="Arial" w:hAnsi="Arial" w:cs="Arial"/>
                <w:sz w:val="4"/>
                <w:szCs w:val="17"/>
                <w:highlight w:val="yellow"/>
                <w:lang w:eastAsia="es-MX"/>
              </w:rPr>
            </w:pPr>
            <w:r w:rsidRPr="00E22654">
              <w:rPr>
                <w:rFonts w:ascii="Arial" w:eastAsia="Arial" w:hAnsi="Arial" w:cs="Arial"/>
                <w:b/>
                <w:sz w:val="17"/>
                <w:szCs w:val="17"/>
                <w:lang w:eastAsia="es-MX"/>
              </w:rPr>
              <w:t>Uso, goce, aprovechamiento o explotación de bienes de dominio privado</w:t>
            </w:r>
          </w:p>
        </w:tc>
        <w:tc>
          <w:tcPr>
            <w:tcW w:w="2455" w:type="dxa"/>
            <w:gridSpan w:val="3"/>
            <w:shd w:val="clear" w:color="auto" w:fill="auto"/>
          </w:tcPr>
          <w:p w14:paraId="1E616B39"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03E6A83E" w14:textId="77777777" w:rsidTr="008D4F95">
        <w:trPr>
          <w:trHeight w:val="300"/>
          <w:jc w:val="center"/>
        </w:trPr>
        <w:tc>
          <w:tcPr>
            <w:tcW w:w="1568" w:type="dxa"/>
            <w:shd w:val="clear" w:color="auto" w:fill="auto"/>
            <w:noWrap/>
          </w:tcPr>
          <w:p w14:paraId="385B1921"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lastRenderedPageBreak/>
              <w:t>5.2</w:t>
            </w:r>
          </w:p>
        </w:tc>
        <w:tc>
          <w:tcPr>
            <w:tcW w:w="4309" w:type="dxa"/>
            <w:gridSpan w:val="2"/>
            <w:shd w:val="clear" w:color="auto" w:fill="auto"/>
          </w:tcPr>
          <w:p w14:paraId="19DFDE0F"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PRODUCTOS NO COMPRENDIDOS EN LA LEY DE INGRESOS VIGENTE, CAUSADOS EN EJERCICIOS FISCALES ANTERIORES PENDIENTES DE LIQUIDACIÓN O PAGO</w:t>
            </w:r>
          </w:p>
          <w:p w14:paraId="3C569B79" w14:textId="77777777" w:rsidR="00A54942" w:rsidRPr="00E22654" w:rsidRDefault="00A54942" w:rsidP="008D4F95">
            <w:pPr>
              <w:rPr>
                <w:rFonts w:ascii="Arial" w:eastAsia="Arial" w:hAnsi="Arial" w:cs="Arial"/>
                <w:sz w:val="6"/>
                <w:szCs w:val="17"/>
                <w:lang w:eastAsia="es-MX"/>
              </w:rPr>
            </w:pPr>
          </w:p>
        </w:tc>
        <w:tc>
          <w:tcPr>
            <w:tcW w:w="2455" w:type="dxa"/>
            <w:gridSpan w:val="3"/>
            <w:shd w:val="clear" w:color="auto" w:fill="auto"/>
          </w:tcPr>
          <w:p w14:paraId="6197495F"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146B0CA5" w14:textId="77777777" w:rsidTr="008D4F95">
        <w:trPr>
          <w:trHeight w:val="300"/>
          <w:jc w:val="center"/>
        </w:trPr>
        <w:tc>
          <w:tcPr>
            <w:tcW w:w="1568" w:type="dxa"/>
            <w:shd w:val="clear" w:color="auto" w:fill="auto"/>
            <w:noWrap/>
          </w:tcPr>
          <w:p w14:paraId="42D10720"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6</w:t>
            </w:r>
          </w:p>
        </w:tc>
        <w:tc>
          <w:tcPr>
            <w:tcW w:w="4309" w:type="dxa"/>
            <w:gridSpan w:val="2"/>
            <w:shd w:val="clear" w:color="auto" w:fill="auto"/>
          </w:tcPr>
          <w:p w14:paraId="680B1DBB"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APROVECHAMIENTOS</w:t>
            </w:r>
          </w:p>
        </w:tc>
        <w:tc>
          <w:tcPr>
            <w:tcW w:w="2455" w:type="dxa"/>
            <w:gridSpan w:val="3"/>
            <w:shd w:val="clear" w:color="auto" w:fill="auto"/>
          </w:tcPr>
          <w:p w14:paraId="0D80773D"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303,187.50</w:t>
            </w:r>
          </w:p>
        </w:tc>
      </w:tr>
      <w:tr w:rsidR="00A54942" w:rsidRPr="00E22654" w14:paraId="3BDACD41" w14:textId="77777777" w:rsidTr="008D4F95">
        <w:trPr>
          <w:trHeight w:val="300"/>
          <w:jc w:val="center"/>
        </w:trPr>
        <w:tc>
          <w:tcPr>
            <w:tcW w:w="1568" w:type="dxa"/>
            <w:shd w:val="clear" w:color="auto" w:fill="auto"/>
            <w:noWrap/>
          </w:tcPr>
          <w:p w14:paraId="69D0D33B"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6.1</w:t>
            </w:r>
          </w:p>
        </w:tc>
        <w:tc>
          <w:tcPr>
            <w:tcW w:w="4309" w:type="dxa"/>
            <w:gridSpan w:val="2"/>
            <w:shd w:val="clear" w:color="auto" w:fill="auto"/>
          </w:tcPr>
          <w:p w14:paraId="0B446E9B"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APROVECHAMIENTOS</w:t>
            </w:r>
          </w:p>
        </w:tc>
        <w:tc>
          <w:tcPr>
            <w:tcW w:w="2455" w:type="dxa"/>
            <w:gridSpan w:val="3"/>
            <w:shd w:val="clear" w:color="auto" w:fill="auto"/>
          </w:tcPr>
          <w:p w14:paraId="5B53E090"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303,187.50</w:t>
            </w:r>
          </w:p>
        </w:tc>
      </w:tr>
      <w:tr w:rsidR="00A54942" w:rsidRPr="00E22654" w14:paraId="37BE351C" w14:textId="77777777" w:rsidTr="008D4F95">
        <w:trPr>
          <w:trHeight w:val="300"/>
          <w:jc w:val="center"/>
        </w:trPr>
        <w:tc>
          <w:tcPr>
            <w:tcW w:w="1568" w:type="dxa"/>
            <w:shd w:val="clear" w:color="auto" w:fill="auto"/>
            <w:noWrap/>
          </w:tcPr>
          <w:p w14:paraId="54010164"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6.1.1</w:t>
            </w:r>
          </w:p>
        </w:tc>
        <w:tc>
          <w:tcPr>
            <w:tcW w:w="4309" w:type="dxa"/>
            <w:gridSpan w:val="2"/>
            <w:shd w:val="clear" w:color="auto" w:fill="auto"/>
          </w:tcPr>
          <w:p w14:paraId="459F3DCF"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Multas</w:t>
            </w:r>
          </w:p>
        </w:tc>
        <w:tc>
          <w:tcPr>
            <w:tcW w:w="2455" w:type="dxa"/>
            <w:gridSpan w:val="3"/>
            <w:shd w:val="clear" w:color="auto" w:fill="auto"/>
          </w:tcPr>
          <w:p w14:paraId="0912F7EF"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70CB8D60" w14:textId="77777777" w:rsidTr="008D4F95">
        <w:trPr>
          <w:trHeight w:val="300"/>
          <w:jc w:val="center"/>
        </w:trPr>
        <w:tc>
          <w:tcPr>
            <w:tcW w:w="1568" w:type="dxa"/>
            <w:shd w:val="clear" w:color="auto" w:fill="auto"/>
            <w:noWrap/>
          </w:tcPr>
          <w:p w14:paraId="1708503C"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6.1.2</w:t>
            </w:r>
          </w:p>
        </w:tc>
        <w:tc>
          <w:tcPr>
            <w:tcW w:w="4309" w:type="dxa"/>
            <w:gridSpan w:val="2"/>
            <w:shd w:val="clear" w:color="auto" w:fill="auto"/>
          </w:tcPr>
          <w:p w14:paraId="34FAD834" w14:textId="77777777" w:rsidR="00A54942" w:rsidRPr="00E22654" w:rsidRDefault="00A54942" w:rsidP="008D4F95">
            <w:pPr>
              <w:rPr>
                <w:rFonts w:ascii="Arial" w:eastAsia="Arial" w:hAnsi="Arial" w:cs="Arial"/>
                <w:b/>
                <w:sz w:val="2"/>
                <w:szCs w:val="17"/>
                <w:lang w:eastAsia="es-MX"/>
              </w:rPr>
            </w:pPr>
            <w:r w:rsidRPr="00E22654">
              <w:rPr>
                <w:rFonts w:ascii="Arial" w:eastAsia="Arial" w:hAnsi="Arial" w:cs="Arial"/>
                <w:b/>
                <w:sz w:val="17"/>
                <w:szCs w:val="17"/>
                <w:lang w:eastAsia="es-MX"/>
              </w:rPr>
              <w:t>Indemnizaciones</w:t>
            </w:r>
          </w:p>
        </w:tc>
        <w:tc>
          <w:tcPr>
            <w:tcW w:w="2455" w:type="dxa"/>
            <w:gridSpan w:val="3"/>
            <w:shd w:val="clear" w:color="auto" w:fill="auto"/>
          </w:tcPr>
          <w:p w14:paraId="16450488"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42114B20" w14:textId="77777777" w:rsidTr="008D4F95">
        <w:trPr>
          <w:trHeight w:val="300"/>
          <w:jc w:val="center"/>
        </w:trPr>
        <w:tc>
          <w:tcPr>
            <w:tcW w:w="1568" w:type="dxa"/>
            <w:shd w:val="clear" w:color="auto" w:fill="auto"/>
            <w:noWrap/>
          </w:tcPr>
          <w:p w14:paraId="4BFB9003"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6.1.3</w:t>
            </w:r>
          </w:p>
        </w:tc>
        <w:tc>
          <w:tcPr>
            <w:tcW w:w="4309" w:type="dxa"/>
            <w:gridSpan w:val="2"/>
            <w:shd w:val="clear" w:color="auto" w:fill="auto"/>
          </w:tcPr>
          <w:p w14:paraId="0CD0B1EA"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Reintegros</w:t>
            </w:r>
          </w:p>
        </w:tc>
        <w:tc>
          <w:tcPr>
            <w:tcW w:w="2455" w:type="dxa"/>
            <w:gridSpan w:val="3"/>
            <w:shd w:val="clear" w:color="auto" w:fill="auto"/>
          </w:tcPr>
          <w:p w14:paraId="3D4603EC"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27,562.50</w:t>
            </w:r>
          </w:p>
        </w:tc>
      </w:tr>
      <w:tr w:rsidR="00A54942" w:rsidRPr="00E22654" w14:paraId="3A0BE6BD" w14:textId="77777777" w:rsidTr="008D4F95">
        <w:trPr>
          <w:trHeight w:val="300"/>
          <w:jc w:val="center"/>
        </w:trPr>
        <w:tc>
          <w:tcPr>
            <w:tcW w:w="1568" w:type="dxa"/>
            <w:shd w:val="clear" w:color="auto" w:fill="auto"/>
            <w:noWrap/>
          </w:tcPr>
          <w:p w14:paraId="2C7BF506"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6.1.4</w:t>
            </w:r>
          </w:p>
        </w:tc>
        <w:tc>
          <w:tcPr>
            <w:tcW w:w="4309" w:type="dxa"/>
            <w:gridSpan w:val="2"/>
            <w:shd w:val="clear" w:color="auto" w:fill="auto"/>
          </w:tcPr>
          <w:p w14:paraId="2A73BE53"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Recargos</w:t>
            </w:r>
          </w:p>
        </w:tc>
        <w:tc>
          <w:tcPr>
            <w:tcW w:w="2455" w:type="dxa"/>
            <w:gridSpan w:val="3"/>
            <w:shd w:val="clear" w:color="auto" w:fill="auto"/>
          </w:tcPr>
          <w:p w14:paraId="35593325"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27,562.50</w:t>
            </w:r>
          </w:p>
        </w:tc>
      </w:tr>
      <w:tr w:rsidR="00A54942" w:rsidRPr="00E22654" w14:paraId="52A5CC0B" w14:textId="77777777" w:rsidTr="008D4F95">
        <w:trPr>
          <w:trHeight w:val="300"/>
          <w:jc w:val="center"/>
        </w:trPr>
        <w:tc>
          <w:tcPr>
            <w:tcW w:w="1568" w:type="dxa"/>
            <w:shd w:val="clear" w:color="auto" w:fill="auto"/>
            <w:noWrap/>
          </w:tcPr>
          <w:p w14:paraId="759FA165"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6.1.5</w:t>
            </w:r>
          </w:p>
        </w:tc>
        <w:tc>
          <w:tcPr>
            <w:tcW w:w="4309" w:type="dxa"/>
            <w:gridSpan w:val="2"/>
            <w:shd w:val="clear" w:color="auto" w:fill="auto"/>
          </w:tcPr>
          <w:p w14:paraId="07FF9D80"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Gastos de ejecución</w:t>
            </w:r>
          </w:p>
        </w:tc>
        <w:tc>
          <w:tcPr>
            <w:tcW w:w="2455" w:type="dxa"/>
            <w:gridSpan w:val="3"/>
            <w:shd w:val="clear" w:color="auto" w:fill="auto"/>
          </w:tcPr>
          <w:p w14:paraId="7449EA13"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201393FB" w14:textId="77777777" w:rsidTr="008D4F95">
        <w:trPr>
          <w:trHeight w:val="300"/>
          <w:jc w:val="center"/>
        </w:trPr>
        <w:tc>
          <w:tcPr>
            <w:tcW w:w="1568" w:type="dxa"/>
            <w:shd w:val="clear" w:color="auto" w:fill="auto"/>
            <w:noWrap/>
          </w:tcPr>
          <w:p w14:paraId="3D91A6A0"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6.1.6</w:t>
            </w:r>
          </w:p>
        </w:tc>
        <w:tc>
          <w:tcPr>
            <w:tcW w:w="4309" w:type="dxa"/>
            <w:gridSpan w:val="2"/>
            <w:shd w:val="clear" w:color="auto" w:fill="auto"/>
          </w:tcPr>
          <w:p w14:paraId="17B21FCB"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Diversos</w:t>
            </w:r>
          </w:p>
        </w:tc>
        <w:tc>
          <w:tcPr>
            <w:tcW w:w="2455" w:type="dxa"/>
            <w:gridSpan w:val="3"/>
            <w:shd w:val="clear" w:color="auto" w:fill="auto"/>
          </w:tcPr>
          <w:p w14:paraId="277A7628"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275,625.00</w:t>
            </w:r>
          </w:p>
        </w:tc>
      </w:tr>
      <w:tr w:rsidR="00A54942" w:rsidRPr="00E22654" w14:paraId="3FCA44E3" w14:textId="77777777" w:rsidTr="008D4F95">
        <w:trPr>
          <w:trHeight w:val="300"/>
          <w:jc w:val="center"/>
        </w:trPr>
        <w:tc>
          <w:tcPr>
            <w:tcW w:w="1568" w:type="dxa"/>
            <w:shd w:val="clear" w:color="auto" w:fill="auto"/>
            <w:noWrap/>
          </w:tcPr>
          <w:p w14:paraId="2A20C78C"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6.2</w:t>
            </w:r>
          </w:p>
        </w:tc>
        <w:tc>
          <w:tcPr>
            <w:tcW w:w="4309" w:type="dxa"/>
            <w:gridSpan w:val="2"/>
            <w:shd w:val="clear" w:color="auto" w:fill="auto"/>
          </w:tcPr>
          <w:p w14:paraId="469404A6"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 xml:space="preserve">APROVECHAMIENTOS PATRIMONIALES </w:t>
            </w:r>
          </w:p>
        </w:tc>
        <w:tc>
          <w:tcPr>
            <w:tcW w:w="2455" w:type="dxa"/>
            <w:gridSpan w:val="3"/>
            <w:shd w:val="clear" w:color="auto" w:fill="auto"/>
          </w:tcPr>
          <w:p w14:paraId="37833663"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75C798F7" w14:textId="77777777" w:rsidTr="008D4F95">
        <w:trPr>
          <w:trHeight w:val="300"/>
          <w:jc w:val="center"/>
        </w:trPr>
        <w:tc>
          <w:tcPr>
            <w:tcW w:w="1568" w:type="dxa"/>
            <w:shd w:val="clear" w:color="auto" w:fill="auto"/>
            <w:noWrap/>
          </w:tcPr>
          <w:p w14:paraId="4DC198E6"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6.3</w:t>
            </w:r>
          </w:p>
        </w:tc>
        <w:tc>
          <w:tcPr>
            <w:tcW w:w="4309" w:type="dxa"/>
            <w:gridSpan w:val="2"/>
            <w:shd w:val="clear" w:color="auto" w:fill="auto"/>
          </w:tcPr>
          <w:p w14:paraId="171380A1"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ACCESORIOS DE APROVECHAMIENTOS</w:t>
            </w:r>
          </w:p>
        </w:tc>
        <w:tc>
          <w:tcPr>
            <w:tcW w:w="2455" w:type="dxa"/>
            <w:gridSpan w:val="3"/>
            <w:shd w:val="clear" w:color="auto" w:fill="auto"/>
          </w:tcPr>
          <w:p w14:paraId="623A687E"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5A92E5E4" w14:textId="77777777" w:rsidTr="008D4F95">
        <w:trPr>
          <w:trHeight w:val="885"/>
          <w:jc w:val="center"/>
        </w:trPr>
        <w:tc>
          <w:tcPr>
            <w:tcW w:w="1568" w:type="dxa"/>
            <w:shd w:val="clear" w:color="auto" w:fill="auto"/>
            <w:noWrap/>
          </w:tcPr>
          <w:p w14:paraId="05442ADA"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6.4</w:t>
            </w:r>
          </w:p>
        </w:tc>
        <w:tc>
          <w:tcPr>
            <w:tcW w:w="4309" w:type="dxa"/>
            <w:gridSpan w:val="2"/>
            <w:shd w:val="clear" w:color="auto" w:fill="auto"/>
          </w:tcPr>
          <w:p w14:paraId="232CAF0F"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APROVECHAMIENTOS NO COMPRENDIDOS EN LA LEY DE INGRESOS VIGENTE, CAUSADOS EN EJERCICIOS FISCALES ANTERIORES PENDIENTES DE LIQUIDACIÓN O PAGO</w:t>
            </w:r>
          </w:p>
          <w:p w14:paraId="04449F54" w14:textId="77777777" w:rsidR="00A54942" w:rsidRPr="00E22654" w:rsidRDefault="00A54942" w:rsidP="008D4F95">
            <w:pPr>
              <w:rPr>
                <w:rFonts w:ascii="Arial" w:eastAsia="Arial" w:hAnsi="Arial" w:cs="Arial"/>
                <w:sz w:val="17"/>
                <w:szCs w:val="17"/>
                <w:lang w:eastAsia="es-MX"/>
              </w:rPr>
            </w:pPr>
          </w:p>
        </w:tc>
        <w:tc>
          <w:tcPr>
            <w:tcW w:w="2455" w:type="dxa"/>
            <w:gridSpan w:val="3"/>
            <w:shd w:val="clear" w:color="auto" w:fill="auto"/>
          </w:tcPr>
          <w:p w14:paraId="57A11AED"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2FF020C1" w14:textId="77777777" w:rsidTr="008D4F95">
        <w:trPr>
          <w:trHeight w:val="300"/>
          <w:jc w:val="center"/>
        </w:trPr>
        <w:tc>
          <w:tcPr>
            <w:tcW w:w="1568" w:type="dxa"/>
            <w:shd w:val="clear" w:color="auto" w:fill="auto"/>
            <w:noWrap/>
          </w:tcPr>
          <w:p w14:paraId="508A35F7"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7</w:t>
            </w:r>
          </w:p>
        </w:tc>
        <w:tc>
          <w:tcPr>
            <w:tcW w:w="4309" w:type="dxa"/>
            <w:gridSpan w:val="2"/>
            <w:shd w:val="clear" w:color="auto" w:fill="auto"/>
          </w:tcPr>
          <w:p w14:paraId="61453246" w14:textId="77777777" w:rsidR="00A54942" w:rsidRPr="00E22654" w:rsidRDefault="00A54942" w:rsidP="008D4F95">
            <w:pPr>
              <w:rPr>
                <w:rFonts w:ascii="Arial" w:eastAsia="Arial" w:hAnsi="Arial" w:cs="Arial"/>
                <w:b/>
                <w:sz w:val="2"/>
                <w:szCs w:val="17"/>
                <w:lang w:eastAsia="es-MX"/>
              </w:rPr>
            </w:pPr>
            <w:r w:rsidRPr="00E22654">
              <w:rPr>
                <w:rFonts w:ascii="Arial" w:eastAsia="Arial" w:hAnsi="Arial" w:cs="Arial"/>
                <w:b/>
                <w:sz w:val="17"/>
                <w:szCs w:val="17"/>
                <w:lang w:eastAsia="es-MX"/>
              </w:rPr>
              <w:t>INGRESOS POR VENTA DE BIENES, PRESTACIÓN DE SERVICIOS Y OTROS INGRESOS</w:t>
            </w:r>
          </w:p>
        </w:tc>
        <w:tc>
          <w:tcPr>
            <w:tcW w:w="2455" w:type="dxa"/>
            <w:gridSpan w:val="3"/>
            <w:shd w:val="clear" w:color="auto" w:fill="auto"/>
          </w:tcPr>
          <w:p w14:paraId="36A696B3"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00950D34" w14:textId="77777777" w:rsidTr="008D4F95">
        <w:trPr>
          <w:trHeight w:val="300"/>
          <w:jc w:val="center"/>
        </w:trPr>
        <w:tc>
          <w:tcPr>
            <w:tcW w:w="1568" w:type="dxa"/>
            <w:shd w:val="clear" w:color="auto" w:fill="auto"/>
            <w:noWrap/>
          </w:tcPr>
          <w:p w14:paraId="2A2549C8"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7.1</w:t>
            </w:r>
          </w:p>
        </w:tc>
        <w:tc>
          <w:tcPr>
            <w:tcW w:w="4309" w:type="dxa"/>
            <w:gridSpan w:val="2"/>
            <w:shd w:val="clear" w:color="auto" w:fill="auto"/>
          </w:tcPr>
          <w:p w14:paraId="738C43F0"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Ingresos por venta de bienes y prestación de servicios de Instituciones Públicas de Seguridad social</w:t>
            </w:r>
          </w:p>
        </w:tc>
        <w:tc>
          <w:tcPr>
            <w:tcW w:w="2455" w:type="dxa"/>
            <w:gridSpan w:val="3"/>
            <w:shd w:val="clear" w:color="auto" w:fill="auto"/>
          </w:tcPr>
          <w:p w14:paraId="67173690"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30D03EA9" w14:textId="77777777" w:rsidTr="008D4F95">
        <w:trPr>
          <w:trHeight w:val="300"/>
          <w:jc w:val="center"/>
        </w:trPr>
        <w:tc>
          <w:tcPr>
            <w:tcW w:w="1568" w:type="dxa"/>
            <w:shd w:val="clear" w:color="auto" w:fill="auto"/>
            <w:noWrap/>
          </w:tcPr>
          <w:p w14:paraId="71284407"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7.2</w:t>
            </w:r>
          </w:p>
        </w:tc>
        <w:tc>
          <w:tcPr>
            <w:tcW w:w="4309" w:type="dxa"/>
            <w:gridSpan w:val="2"/>
            <w:shd w:val="clear" w:color="auto" w:fill="auto"/>
          </w:tcPr>
          <w:p w14:paraId="30C6ACF7"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Ingresos por venta de bienes y prestación de servicios de Empresas Productivas del Estado</w:t>
            </w:r>
          </w:p>
        </w:tc>
        <w:tc>
          <w:tcPr>
            <w:tcW w:w="2455" w:type="dxa"/>
            <w:gridSpan w:val="3"/>
            <w:shd w:val="clear" w:color="auto" w:fill="auto"/>
          </w:tcPr>
          <w:p w14:paraId="50E65ED0"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2B9664B2" w14:textId="77777777" w:rsidTr="008D4F95">
        <w:trPr>
          <w:trHeight w:val="300"/>
          <w:jc w:val="center"/>
        </w:trPr>
        <w:tc>
          <w:tcPr>
            <w:tcW w:w="1568" w:type="dxa"/>
            <w:shd w:val="clear" w:color="auto" w:fill="auto"/>
            <w:noWrap/>
          </w:tcPr>
          <w:p w14:paraId="40009EDA"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7.3</w:t>
            </w:r>
          </w:p>
        </w:tc>
        <w:tc>
          <w:tcPr>
            <w:tcW w:w="4309" w:type="dxa"/>
            <w:gridSpan w:val="2"/>
            <w:shd w:val="clear" w:color="auto" w:fill="auto"/>
          </w:tcPr>
          <w:p w14:paraId="72DAF9A4" w14:textId="77777777" w:rsidR="00A54942" w:rsidRPr="00E22654" w:rsidRDefault="00A54942" w:rsidP="008D4F95">
            <w:pPr>
              <w:rPr>
                <w:rFonts w:ascii="Arial" w:eastAsia="Arial" w:hAnsi="Arial" w:cs="Arial"/>
                <w:sz w:val="2"/>
                <w:szCs w:val="17"/>
                <w:lang w:eastAsia="es-MX"/>
              </w:rPr>
            </w:pPr>
            <w:r w:rsidRPr="00E22654">
              <w:rPr>
                <w:rFonts w:ascii="Arial" w:eastAsia="Arial" w:hAnsi="Arial" w:cs="Arial"/>
                <w:sz w:val="17"/>
                <w:szCs w:val="17"/>
                <w:lang w:eastAsia="es-MX"/>
              </w:rPr>
              <w:t>Ingresos por venta de bienes y prestación de servicios de Entidades Paraestatales y Fideicomisos no Empresariales y no Financieros</w:t>
            </w:r>
          </w:p>
        </w:tc>
        <w:tc>
          <w:tcPr>
            <w:tcW w:w="2455" w:type="dxa"/>
            <w:gridSpan w:val="3"/>
            <w:shd w:val="clear" w:color="auto" w:fill="auto"/>
          </w:tcPr>
          <w:p w14:paraId="55A810B9"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5147819D" w14:textId="77777777" w:rsidTr="008D4F95">
        <w:trPr>
          <w:trHeight w:val="300"/>
          <w:jc w:val="center"/>
        </w:trPr>
        <w:tc>
          <w:tcPr>
            <w:tcW w:w="1568" w:type="dxa"/>
            <w:shd w:val="clear" w:color="auto" w:fill="auto"/>
            <w:noWrap/>
          </w:tcPr>
          <w:p w14:paraId="43A1D230"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7.4</w:t>
            </w:r>
          </w:p>
        </w:tc>
        <w:tc>
          <w:tcPr>
            <w:tcW w:w="4309" w:type="dxa"/>
            <w:gridSpan w:val="2"/>
            <w:shd w:val="clear" w:color="auto" w:fill="auto"/>
          </w:tcPr>
          <w:p w14:paraId="320946E4"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Ingresos por venta de bienes y prestación de servicios de Entidades Paraestatales Empresariales no Financieras con Participación Estatal Mayoritaria</w:t>
            </w:r>
          </w:p>
        </w:tc>
        <w:tc>
          <w:tcPr>
            <w:tcW w:w="2455" w:type="dxa"/>
            <w:gridSpan w:val="3"/>
            <w:shd w:val="clear" w:color="auto" w:fill="auto"/>
          </w:tcPr>
          <w:p w14:paraId="28F16F4C"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3658EE86" w14:textId="77777777" w:rsidTr="008D4F95">
        <w:trPr>
          <w:trHeight w:val="300"/>
          <w:jc w:val="center"/>
        </w:trPr>
        <w:tc>
          <w:tcPr>
            <w:tcW w:w="1568" w:type="dxa"/>
            <w:shd w:val="clear" w:color="auto" w:fill="auto"/>
            <w:noWrap/>
          </w:tcPr>
          <w:p w14:paraId="3F44370E"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7.5</w:t>
            </w:r>
          </w:p>
        </w:tc>
        <w:tc>
          <w:tcPr>
            <w:tcW w:w="4309" w:type="dxa"/>
            <w:gridSpan w:val="2"/>
            <w:shd w:val="clear" w:color="auto" w:fill="auto"/>
          </w:tcPr>
          <w:p w14:paraId="3700F7D1" w14:textId="77777777" w:rsidR="00A54942" w:rsidRPr="00E22654" w:rsidRDefault="00A54942" w:rsidP="008D4F95">
            <w:pPr>
              <w:rPr>
                <w:rFonts w:ascii="Arial" w:eastAsia="Arial" w:hAnsi="Arial" w:cs="Arial"/>
                <w:sz w:val="8"/>
                <w:szCs w:val="17"/>
                <w:lang w:eastAsia="es-MX"/>
              </w:rPr>
            </w:pPr>
            <w:r w:rsidRPr="00E22654">
              <w:rPr>
                <w:rFonts w:ascii="Arial" w:eastAsia="Arial" w:hAnsi="Arial" w:cs="Arial"/>
                <w:sz w:val="17"/>
                <w:szCs w:val="17"/>
                <w:lang w:eastAsia="es-MX"/>
              </w:rPr>
              <w:t>Ingresos por venta de bienes y prestación de servicios de Entidades Paraestatales Empresariales Financieras Monetarias con Participación Estatal Mayoritaria</w:t>
            </w:r>
          </w:p>
        </w:tc>
        <w:tc>
          <w:tcPr>
            <w:tcW w:w="2455" w:type="dxa"/>
            <w:gridSpan w:val="3"/>
            <w:shd w:val="clear" w:color="auto" w:fill="auto"/>
          </w:tcPr>
          <w:p w14:paraId="3B2FDDB3"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3B0EE8C7" w14:textId="77777777" w:rsidTr="008D4F95">
        <w:trPr>
          <w:trHeight w:val="300"/>
          <w:jc w:val="center"/>
        </w:trPr>
        <w:tc>
          <w:tcPr>
            <w:tcW w:w="1568" w:type="dxa"/>
            <w:shd w:val="clear" w:color="auto" w:fill="auto"/>
            <w:noWrap/>
          </w:tcPr>
          <w:p w14:paraId="0CC363FF"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7.6</w:t>
            </w:r>
          </w:p>
        </w:tc>
        <w:tc>
          <w:tcPr>
            <w:tcW w:w="4309" w:type="dxa"/>
            <w:gridSpan w:val="2"/>
            <w:shd w:val="clear" w:color="auto" w:fill="auto"/>
          </w:tcPr>
          <w:p w14:paraId="3EDFF4E5" w14:textId="77777777" w:rsidR="00A54942" w:rsidRPr="00E22654" w:rsidRDefault="00A54942" w:rsidP="008D4F95">
            <w:pPr>
              <w:rPr>
                <w:rFonts w:ascii="Arial" w:eastAsia="Arial" w:hAnsi="Arial" w:cs="Arial"/>
                <w:sz w:val="10"/>
                <w:szCs w:val="17"/>
                <w:lang w:eastAsia="es-MX"/>
              </w:rPr>
            </w:pPr>
            <w:r w:rsidRPr="00E22654">
              <w:rPr>
                <w:rFonts w:ascii="Arial" w:eastAsia="Arial" w:hAnsi="Arial" w:cs="Arial"/>
                <w:sz w:val="17"/>
                <w:szCs w:val="17"/>
                <w:lang w:eastAsia="es-MX"/>
              </w:rPr>
              <w:t>Ingresos por venta de bienes y prestación de servicios de Entidades Paraestatales Empresariales Financieras no Monetarias con Participación Estatal Mayoritaria</w:t>
            </w:r>
          </w:p>
        </w:tc>
        <w:tc>
          <w:tcPr>
            <w:tcW w:w="2455" w:type="dxa"/>
            <w:gridSpan w:val="3"/>
            <w:shd w:val="clear" w:color="auto" w:fill="auto"/>
          </w:tcPr>
          <w:p w14:paraId="30C2C511"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340EBCDB" w14:textId="77777777" w:rsidTr="008D4F95">
        <w:trPr>
          <w:trHeight w:val="300"/>
          <w:jc w:val="center"/>
        </w:trPr>
        <w:tc>
          <w:tcPr>
            <w:tcW w:w="1568" w:type="dxa"/>
            <w:shd w:val="clear" w:color="auto" w:fill="auto"/>
            <w:noWrap/>
          </w:tcPr>
          <w:p w14:paraId="4604FEB2"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lastRenderedPageBreak/>
              <w:t>7.7</w:t>
            </w:r>
          </w:p>
        </w:tc>
        <w:tc>
          <w:tcPr>
            <w:tcW w:w="4309" w:type="dxa"/>
            <w:gridSpan w:val="2"/>
            <w:shd w:val="clear" w:color="auto" w:fill="auto"/>
          </w:tcPr>
          <w:p w14:paraId="48ABDBCA"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Ingresos por venta de bienes y prestación de servicios de Fideicomisos Financieros Públicos con Participación Estatal Mayoritaria</w:t>
            </w:r>
          </w:p>
        </w:tc>
        <w:tc>
          <w:tcPr>
            <w:tcW w:w="2455" w:type="dxa"/>
            <w:gridSpan w:val="3"/>
            <w:shd w:val="clear" w:color="auto" w:fill="auto"/>
          </w:tcPr>
          <w:p w14:paraId="041BA828"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7A50F059" w14:textId="77777777" w:rsidTr="008D4F95">
        <w:trPr>
          <w:trHeight w:val="570"/>
          <w:jc w:val="center"/>
        </w:trPr>
        <w:tc>
          <w:tcPr>
            <w:tcW w:w="1568" w:type="dxa"/>
            <w:shd w:val="clear" w:color="auto" w:fill="auto"/>
            <w:noWrap/>
          </w:tcPr>
          <w:p w14:paraId="346FEB7C"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7.8</w:t>
            </w:r>
          </w:p>
        </w:tc>
        <w:tc>
          <w:tcPr>
            <w:tcW w:w="4309" w:type="dxa"/>
            <w:gridSpan w:val="2"/>
            <w:shd w:val="clear" w:color="auto" w:fill="auto"/>
          </w:tcPr>
          <w:p w14:paraId="44A9CA4A" w14:textId="77777777" w:rsidR="00A54942" w:rsidRPr="00E22654" w:rsidRDefault="00A54942" w:rsidP="008D4F95">
            <w:pPr>
              <w:rPr>
                <w:rFonts w:ascii="Arial" w:eastAsia="Arial" w:hAnsi="Arial" w:cs="Arial"/>
                <w:sz w:val="4"/>
                <w:szCs w:val="17"/>
                <w:lang w:eastAsia="es-MX"/>
              </w:rPr>
            </w:pPr>
            <w:r w:rsidRPr="00E22654">
              <w:rPr>
                <w:rFonts w:ascii="Arial" w:eastAsia="Arial" w:hAnsi="Arial" w:cs="Arial"/>
                <w:sz w:val="17"/>
                <w:szCs w:val="17"/>
                <w:lang w:eastAsia="es-MX"/>
              </w:rPr>
              <w:t>Ingresos por ventas de bienes y prestación de servicios de los Poderes Legislativo y Judicial, y de los Órganos Autónomos</w:t>
            </w:r>
          </w:p>
        </w:tc>
        <w:tc>
          <w:tcPr>
            <w:tcW w:w="2455" w:type="dxa"/>
            <w:gridSpan w:val="3"/>
            <w:shd w:val="clear" w:color="auto" w:fill="auto"/>
          </w:tcPr>
          <w:p w14:paraId="40C25558"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1EBB8C00" w14:textId="77777777" w:rsidTr="008D4F95">
        <w:trPr>
          <w:trHeight w:val="300"/>
          <w:jc w:val="center"/>
        </w:trPr>
        <w:tc>
          <w:tcPr>
            <w:tcW w:w="1568" w:type="dxa"/>
            <w:shd w:val="clear" w:color="auto" w:fill="auto"/>
            <w:noWrap/>
          </w:tcPr>
          <w:p w14:paraId="0E218F4E"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7.9</w:t>
            </w:r>
          </w:p>
        </w:tc>
        <w:tc>
          <w:tcPr>
            <w:tcW w:w="4309" w:type="dxa"/>
            <w:gridSpan w:val="2"/>
            <w:shd w:val="clear" w:color="auto" w:fill="auto"/>
          </w:tcPr>
          <w:p w14:paraId="38835850"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 xml:space="preserve">OTROS INGRESOS </w:t>
            </w:r>
          </w:p>
        </w:tc>
        <w:tc>
          <w:tcPr>
            <w:tcW w:w="2455" w:type="dxa"/>
            <w:gridSpan w:val="3"/>
            <w:shd w:val="clear" w:color="auto" w:fill="auto"/>
          </w:tcPr>
          <w:p w14:paraId="21DFB8A6"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5EDE85A5" w14:textId="77777777" w:rsidTr="008D4F95">
        <w:trPr>
          <w:trHeight w:val="300"/>
          <w:jc w:val="center"/>
        </w:trPr>
        <w:tc>
          <w:tcPr>
            <w:tcW w:w="1568" w:type="dxa"/>
            <w:shd w:val="clear" w:color="auto" w:fill="auto"/>
            <w:noWrap/>
          </w:tcPr>
          <w:p w14:paraId="1BF6B1B8"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8</w:t>
            </w:r>
          </w:p>
        </w:tc>
        <w:tc>
          <w:tcPr>
            <w:tcW w:w="4309" w:type="dxa"/>
            <w:gridSpan w:val="2"/>
            <w:shd w:val="clear" w:color="auto" w:fill="auto"/>
          </w:tcPr>
          <w:p w14:paraId="620CB1E3" w14:textId="77777777" w:rsidR="00A54942" w:rsidRPr="00E22654" w:rsidRDefault="00A54942" w:rsidP="008D4F95">
            <w:pPr>
              <w:rPr>
                <w:rFonts w:ascii="Arial" w:eastAsia="Arial" w:hAnsi="Arial" w:cs="Arial"/>
                <w:sz w:val="10"/>
                <w:szCs w:val="17"/>
                <w:lang w:eastAsia="es-MX"/>
              </w:rPr>
            </w:pPr>
            <w:r w:rsidRPr="00E22654">
              <w:rPr>
                <w:rFonts w:ascii="Arial" w:eastAsia="Arial" w:hAnsi="Arial" w:cs="Arial"/>
                <w:b/>
                <w:sz w:val="17"/>
                <w:szCs w:val="17"/>
                <w:lang w:eastAsia="es-MX"/>
              </w:rPr>
              <w:t>PARTICIPACIONES, APORTACIONES, CONVENIOS, INCENTIVOS DERIVADOS DE LA COLABORACIÓN FISCAL Y FONDOS DISTINTOS DE APORTACIONES</w:t>
            </w:r>
          </w:p>
        </w:tc>
        <w:tc>
          <w:tcPr>
            <w:tcW w:w="2455" w:type="dxa"/>
            <w:gridSpan w:val="3"/>
            <w:shd w:val="clear" w:color="auto" w:fill="auto"/>
          </w:tcPr>
          <w:p w14:paraId="1C114DB3"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42,141,298.63</w:t>
            </w:r>
          </w:p>
        </w:tc>
      </w:tr>
      <w:tr w:rsidR="00A54942" w:rsidRPr="00E22654" w14:paraId="016C4A47" w14:textId="77777777" w:rsidTr="008D4F95">
        <w:trPr>
          <w:trHeight w:val="300"/>
          <w:jc w:val="center"/>
        </w:trPr>
        <w:tc>
          <w:tcPr>
            <w:tcW w:w="1568" w:type="dxa"/>
            <w:shd w:val="clear" w:color="auto" w:fill="auto"/>
            <w:noWrap/>
          </w:tcPr>
          <w:p w14:paraId="19B9FEEF"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8.1</w:t>
            </w:r>
          </w:p>
        </w:tc>
        <w:tc>
          <w:tcPr>
            <w:tcW w:w="4309" w:type="dxa"/>
            <w:gridSpan w:val="2"/>
            <w:shd w:val="clear" w:color="auto" w:fill="auto"/>
          </w:tcPr>
          <w:p w14:paraId="0F75D132"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PARTICIPACIONES</w:t>
            </w:r>
          </w:p>
        </w:tc>
        <w:tc>
          <w:tcPr>
            <w:tcW w:w="2455" w:type="dxa"/>
            <w:gridSpan w:val="3"/>
            <w:shd w:val="clear" w:color="auto" w:fill="auto"/>
          </w:tcPr>
          <w:p w14:paraId="35E731BF"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18,619,861.21</w:t>
            </w:r>
          </w:p>
        </w:tc>
      </w:tr>
      <w:tr w:rsidR="00A54942" w:rsidRPr="00E22654" w14:paraId="15E1A420" w14:textId="77777777" w:rsidTr="008D4F95">
        <w:trPr>
          <w:trHeight w:val="315"/>
          <w:jc w:val="center"/>
        </w:trPr>
        <w:tc>
          <w:tcPr>
            <w:tcW w:w="1568" w:type="dxa"/>
            <w:shd w:val="clear" w:color="auto" w:fill="auto"/>
            <w:noWrap/>
          </w:tcPr>
          <w:p w14:paraId="326A29C2"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8.1.1</w:t>
            </w:r>
          </w:p>
        </w:tc>
        <w:tc>
          <w:tcPr>
            <w:tcW w:w="4309" w:type="dxa"/>
            <w:gridSpan w:val="2"/>
            <w:shd w:val="clear" w:color="auto" w:fill="auto"/>
          </w:tcPr>
          <w:p w14:paraId="2DD0D883"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Estatales</w:t>
            </w:r>
          </w:p>
        </w:tc>
        <w:tc>
          <w:tcPr>
            <w:tcW w:w="2455" w:type="dxa"/>
            <w:gridSpan w:val="3"/>
            <w:shd w:val="clear" w:color="auto" w:fill="auto"/>
          </w:tcPr>
          <w:p w14:paraId="400EE12F"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329,716.96</w:t>
            </w:r>
          </w:p>
        </w:tc>
      </w:tr>
      <w:tr w:rsidR="00A54942" w:rsidRPr="00E22654" w14:paraId="6D1D9E39" w14:textId="77777777" w:rsidTr="008D4F95">
        <w:trPr>
          <w:trHeight w:val="315"/>
          <w:jc w:val="center"/>
        </w:trPr>
        <w:tc>
          <w:tcPr>
            <w:tcW w:w="1568" w:type="dxa"/>
            <w:shd w:val="clear" w:color="auto" w:fill="auto"/>
            <w:noWrap/>
          </w:tcPr>
          <w:p w14:paraId="0C622BE8"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8.1.2</w:t>
            </w:r>
          </w:p>
        </w:tc>
        <w:tc>
          <w:tcPr>
            <w:tcW w:w="4309" w:type="dxa"/>
            <w:gridSpan w:val="2"/>
            <w:shd w:val="clear" w:color="auto" w:fill="auto"/>
          </w:tcPr>
          <w:p w14:paraId="2D3B1350"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Federales</w:t>
            </w:r>
          </w:p>
        </w:tc>
        <w:tc>
          <w:tcPr>
            <w:tcW w:w="2455" w:type="dxa"/>
            <w:gridSpan w:val="3"/>
            <w:shd w:val="clear" w:color="auto" w:fill="auto"/>
          </w:tcPr>
          <w:p w14:paraId="4E60A819"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18,290,144.25</w:t>
            </w:r>
          </w:p>
        </w:tc>
      </w:tr>
      <w:tr w:rsidR="00A54942" w:rsidRPr="00E22654" w14:paraId="42B22DDE" w14:textId="77777777" w:rsidTr="008D4F95">
        <w:trPr>
          <w:trHeight w:val="300"/>
          <w:jc w:val="center"/>
        </w:trPr>
        <w:tc>
          <w:tcPr>
            <w:tcW w:w="1568" w:type="dxa"/>
            <w:shd w:val="clear" w:color="auto" w:fill="auto"/>
            <w:noWrap/>
          </w:tcPr>
          <w:p w14:paraId="244BD410"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8.2</w:t>
            </w:r>
          </w:p>
        </w:tc>
        <w:tc>
          <w:tcPr>
            <w:tcW w:w="4309" w:type="dxa"/>
            <w:gridSpan w:val="2"/>
            <w:shd w:val="clear" w:color="auto" w:fill="auto"/>
          </w:tcPr>
          <w:p w14:paraId="0C133E43"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 xml:space="preserve">Aportaciones </w:t>
            </w:r>
          </w:p>
        </w:tc>
        <w:tc>
          <w:tcPr>
            <w:tcW w:w="2455" w:type="dxa"/>
            <w:gridSpan w:val="3"/>
            <w:shd w:val="clear" w:color="auto" w:fill="auto"/>
          </w:tcPr>
          <w:p w14:paraId="594838A6"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3,676,437.42</w:t>
            </w:r>
          </w:p>
        </w:tc>
      </w:tr>
      <w:tr w:rsidR="00A54942" w:rsidRPr="00E22654" w14:paraId="1C994870" w14:textId="77777777" w:rsidTr="008D4F95">
        <w:trPr>
          <w:trHeight w:val="315"/>
          <w:jc w:val="center"/>
        </w:trPr>
        <w:tc>
          <w:tcPr>
            <w:tcW w:w="1568" w:type="dxa"/>
            <w:shd w:val="clear" w:color="auto" w:fill="auto"/>
            <w:noWrap/>
          </w:tcPr>
          <w:p w14:paraId="48967743"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8.2.1</w:t>
            </w:r>
          </w:p>
        </w:tc>
        <w:tc>
          <w:tcPr>
            <w:tcW w:w="4309" w:type="dxa"/>
            <w:gridSpan w:val="2"/>
            <w:shd w:val="clear" w:color="auto" w:fill="auto"/>
          </w:tcPr>
          <w:p w14:paraId="4F6A2878"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Fondo de aportaciones para la Infraestructura social</w:t>
            </w:r>
          </w:p>
        </w:tc>
        <w:tc>
          <w:tcPr>
            <w:tcW w:w="2455" w:type="dxa"/>
            <w:gridSpan w:val="3"/>
            <w:shd w:val="clear" w:color="auto" w:fill="auto"/>
          </w:tcPr>
          <w:p w14:paraId="369F6959"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2,241,528.03</w:t>
            </w:r>
          </w:p>
        </w:tc>
      </w:tr>
      <w:tr w:rsidR="00A54942" w:rsidRPr="00E22654" w14:paraId="6DDBB0A4" w14:textId="77777777" w:rsidTr="008D4F95">
        <w:trPr>
          <w:trHeight w:val="315"/>
          <w:jc w:val="center"/>
        </w:trPr>
        <w:tc>
          <w:tcPr>
            <w:tcW w:w="1568" w:type="dxa"/>
            <w:shd w:val="clear" w:color="auto" w:fill="auto"/>
            <w:noWrap/>
          </w:tcPr>
          <w:p w14:paraId="3F7CA0A4"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8.2.2</w:t>
            </w:r>
          </w:p>
        </w:tc>
        <w:tc>
          <w:tcPr>
            <w:tcW w:w="4309" w:type="dxa"/>
            <w:gridSpan w:val="2"/>
            <w:shd w:val="clear" w:color="auto" w:fill="auto"/>
          </w:tcPr>
          <w:p w14:paraId="2B2B9702"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Fondo de aportaciones fortalecimiento municipal</w:t>
            </w:r>
          </w:p>
          <w:p w14:paraId="424D02FD" w14:textId="77777777" w:rsidR="00A54942" w:rsidRPr="00E22654" w:rsidRDefault="00A54942" w:rsidP="008D4F95">
            <w:pPr>
              <w:rPr>
                <w:rFonts w:ascii="Arial" w:eastAsia="Arial" w:hAnsi="Arial" w:cs="Arial"/>
                <w:sz w:val="2"/>
                <w:szCs w:val="17"/>
                <w:lang w:eastAsia="es-MX"/>
              </w:rPr>
            </w:pPr>
          </w:p>
        </w:tc>
        <w:tc>
          <w:tcPr>
            <w:tcW w:w="2455" w:type="dxa"/>
            <w:gridSpan w:val="3"/>
            <w:shd w:val="clear" w:color="auto" w:fill="auto"/>
          </w:tcPr>
          <w:p w14:paraId="1F7886E5" w14:textId="77777777" w:rsidR="00A54942" w:rsidRPr="00E22654" w:rsidRDefault="00A54942" w:rsidP="008D4F95">
            <w:pPr>
              <w:jc w:val="right"/>
              <w:rPr>
                <w:rFonts w:ascii="Arial" w:eastAsia="Times New Roman" w:hAnsi="Arial" w:cs="Arial"/>
                <w:sz w:val="17"/>
                <w:szCs w:val="17"/>
                <w:lang w:eastAsia="es-MX"/>
              </w:rPr>
            </w:pPr>
            <w:r w:rsidRPr="00E22654">
              <w:rPr>
                <w:rFonts w:ascii="Arial" w:eastAsia="Times New Roman" w:hAnsi="Arial" w:cs="Arial"/>
                <w:sz w:val="17"/>
                <w:szCs w:val="17"/>
                <w:lang w:eastAsia="es-MX"/>
              </w:rPr>
              <w:t>$</w:t>
            </w:r>
            <w:r>
              <w:rPr>
                <w:rFonts w:ascii="Arial" w:eastAsia="Times New Roman" w:hAnsi="Arial" w:cs="Arial"/>
                <w:sz w:val="17"/>
                <w:szCs w:val="17"/>
                <w:lang w:eastAsia="es-MX"/>
              </w:rPr>
              <w:t>1,434,909.39</w:t>
            </w:r>
          </w:p>
        </w:tc>
      </w:tr>
      <w:tr w:rsidR="00A54942" w:rsidRPr="00E22654" w14:paraId="23C3AC3C" w14:textId="77777777" w:rsidTr="008D4F95">
        <w:trPr>
          <w:trHeight w:val="300"/>
          <w:jc w:val="center"/>
        </w:trPr>
        <w:tc>
          <w:tcPr>
            <w:tcW w:w="1568" w:type="dxa"/>
            <w:shd w:val="clear" w:color="auto" w:fill="auto"/>
            <w:noWrap/>
          </w:tcPr>
          <w:p w14:paraId="20147F49"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8.3</w:t>
            </w:r>
          </w:p>
        </w:tc>
        <w:tc>
          <w:tcPr>
            <w:tcW w:w="4309" w:type="dxa"/>
            <w:gridSpan w:val="2"/>
            <w:shd w:val="clear" w:color="auto" w:fill="auto"/>
          </w:tcPr>
          <w:p w14:paraId="4D63E929"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CONVENIOS</w:t>
            </w:r>
          </w:p>
        </w:tc>
        <w:tc>
          <w:tcPr>
            <w:tcW w:w="2455" w:type="dxa"/>
            <w:gridSpan w:val="3"/>
            <w:shd w:val="clear" w:color="auto" w:fill="auto"/>
          </w:tcPr>
          <w:p w14:paraId="0CF4BB57" w14:textId="77777777" w:rsidR="00A54942" w:rsidRPr="00E22654" w:rsidRDefault="00A54942" w:rsidP="008D4F95">
            <w:pPr>
              <w:jc w:val="center"/>
              <w:rPr>
                <w:rFonts w:ascii="Arial" w:eastAsia="Times New Roman" w:hAnsi="Arial" w:cs="Arial"/>
                <w:sz w:val="17"/>
                <w:szCs w:val="17"/>
                <w:lang w:eastAsia="es-MX"/>
              </w:rPr>
            </w:pPr>
            <w:r w:rsidRPr="00E22654">
              <w:rPr>
                <w:rFonts w:ascii="Arial" w:eastAsia="Times New Roman" w:hAnsi="Arial" w:cs="Arial"/>
                <w:sz w:val="17"/>
                <w:szCs w:val="17"/>
                <w:lang w:eastAsia="es-MX"/>
              </w:rPr>
              <w:t xml:space="preserve">                       $</w:t>
            </w:r>
            <w:r>
              <w:rPr>
                <w:rFonts w:ascii="Arial" w:eastAsia="Times New Roman" w:hAnsi="Arial" w:cs="Arial"/>
                <w:sz w:val="17"/>
                <w:szCs w:val="17"/>
                <w:lang w:eastAsia="es-MX"/>
              </w:rPr>
              <w:t>19,845,000.00</w:t>
            </w:r>
          </w:p>
        </w:tc>
      </w:tr>
      <w:tr w:rsidR="00A54942" w:rsidRPr="00E22654" w14:paraId="1FB1ED95" w14:textId="77777777" w:rsidTr="008D4F95">
        <w:trPr>
          <w:trHeight w:val="315"/>
          <w:jc w:val="center"/>
        </w:trPr>
        <w:tc>
          <w:tcPr>
            <w:tcW w:w="1568" w:type="dxa"/>
            <w:shd w:val="clear" w:color="auto" w:fill="auto"/>
            <w:noWrap/>
          </w:tcPr>
          <w:p w14:paraId="24B3330B"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8.3.1</w:t>
            </w:r>
          </w:p>
        </w:tc>
        <w:tc>
          <w:tcPr>
            <w:tcW w:w="4309" w:type="dxa"/>
            <w:gridSpan w:val="2"/>
            <w:shd w:val="clear" w:color="auto" w:fill="auto"/>
          </w:tcPr>
          <w:p w14:paraId="09B9FE26"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FORTASEG</w:t>
            </w:r>
          </w:p>
        </w:tc>
        <w:tc>
          <w:tcPr>
            <w:tcW w:w="2455" w:type="dxa"/>
            <w:gridSpan w:val="3"/>
            <w:shd w:val="clear" w:color="auto" w:fill="auto"/>
          </w:tcPr>
          <w:p w14:paraId="3F57A06B" w14:textId="77777777" w:rsidR="00A54942" w:rsidRPr="00E22654" w:rsidRDefault="00A54942" w:rsidP="008D4F95">
            <w:pPr>
              <w:jc w:val="center"/>
              <w:rPr>
                <w:rFonts w:ascii="Arial" w:eastAsia="Times New Roman" w:hAnsi="Arial" w:cs="Arial"/>
                <w:sz w:val="17"/>
                <w:szCs w:val="17"/>
                <w:lang w:eastAsia="es-MX"/>
              </w:rPr>
            </w:pPr>
            <w:r w:rsidRPr="00E22654">
              <w:rPr>
                <w:rFonts w:ascii="Arial" w:eastAsia="Times New Roman" w:hAnsi="Arial" w:cs="Arial"/>
                <w:sz w:val="17"/>
                <w:szCs w:val="17"/>
                <w:lang w:eastAsia="es-MX"/>
              </w:rPr>
              <w:t xml:space="preserve">                       $0.00</w:t>
            </w:r>
          </w:p>
        </w:tc>
      </w:tr>
      <w:tr w:rsidR="00A54942" w:rsidRPr="00E22654" w14:paraId="1452813B" w14:textId="77777777" w:rsidTr="008D4F95">
        <w:trPr>
          <w:trHeight w:val="315"/>
          <w:jc w:val="center"/>
        </w:trPr>
        <w:tc>
          <w:tcPr>
            <w:tcW w:w="1568" w:type="dxa"/>
            <w:shd w:val="clear" w:color="auto" w:fill="auto"/>
            <w:noWrap/>
          </w:tcPr>
          <w:p w14:paraId="07F43643"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8.3.2</w:t>
            </w:r>
          </w:p>
        </w:tc>
        <w:tc>
          <w:tcPr>
            <w:tcW w:w="4309" w:type="dxa"/>
            <w:gridSpan w:val="2"/>
            <w:shd w:val="clear" w:color="auto" w:fill="auto"/>
          </w:tcPr>
          <w:p w14:paraId="3ED2669B"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HABITAT</w:t>
            </w:r>
          </w:p>
        </w:tc>
        <w:tc>
          <w:tcPr>
            <w:tcW w:w="2455" w:type="dxa"/>
            <w:gridSpan w:val="3"/>
            <w:shd w:val="clear" w:color="auto" w:fill="auto"/>
          </w:tcPr>
          <w:p w14:paraId="28B71FFA" w14:textId="77777777" w:rsidR="00A54942" w:rsidRPr="00E22654" w:rsidRDefault="00A54942" w:rsidP="008D4F95">
            <w:pPr>
              <w:jc w:val="center"/>
              <w:rPr>
                <w:rFonts w:ascii="Arial" w:eastAsia="Times New Roman" w:hAnsi="Arial" w:cs="Arial"/>
                <w:sz w:val="17"/>
                <w:szCs w:val="17"/>
                <w:lang w:eastAsia="es-MX"/>
              </w:rPr>
            </w:pPr>
            <w:r w:rsidRPr="00E22654">
              <w:rPr>
                <w:rFonts w:ascii="Arial" w:eastAsia="Times New Roman" w:hAnsi="Arial" w:cs="Arial"/>
                <w:sz w:val="17"/>
                <w:szCs w:val="17"/>
                <w:lang w:eastAsia="es-MX"/>
              </w:rPr>
              <w:t xml:space="preserve">                       $0.00</w:t>
            </w:r>
          </w:p>
        </w:tc>
      </w:tr>
      <w:tr w:rsidR="00A54942" w:rsidRPr="00E22654" w14:paraId="05D8797B" w14:textId="77777777" w:rsidTr="008D4F95">
        <w:trPr>
          <w:trHeight w:val="315"/>
          <w:jc w:val="center"/>
        </w:trPr>
        <w:tc>
          <w:tcPr>
            <w:tcW w:w="1568" w:type="dxa"/>
            <w:shd w:val="clear" w:color="auto" w:fill="auto"/>
            <w:noWrap/>
          </w:tcPr>
          <w:p w14:paraId="3C346BE2"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8.4</w:t>
            </w:r>
          </w:p>
        </w:tc>
        <w:tc>
          <w:tcPr>
            <w:tcW w:w="4309" w:type="dxa"/>
            <w:gridSpan w:val="2"/>
            <w:shd w:val="clear" w:color="auto" w:fill="auto"/>
          </w:tcPr>
          <w:p w14:paraId="421B8076"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INCENTIVOS DERIVADOS DE LA COLABORACIÓN FISCAL</w:t>
            </w:r>
          </w:p>
          <w:p w14:paraId="341C1405" w14:textId="77777777" w:rsidR="00A54942" w:rsidRPr="00E22654" w:rsidRDefault="00A54942" w:rsidP="008D4F95">
            <w:pPr>
              <w:rPr>
                <w:rFonts w:ascii="Arial" w:eastAsia="Arial" w:hAnsi="Arial" w:cs="Arial"/>
                <w:sz w:val="2"/>
                <w:szCs w:val="17"/>
                <w:lang w:eastAsia="es-MX"/>
              </w:rPr>
            </w:pPr>
          </w:p>
        </w:tc>
        <w:tc>
          <w:tcPr>
            <w:tcW w:w="2455" w:type="dxa"/>
            <w:gridSpan w:val="3"/>
            <w:shd w:val="clear" w:color="auto" w:fill="auto"/>
          </w:tcPr>
          <w:p w14:paraId="3438E5E6" w14:textId="77777777" w:rsidR="00A54942" w:rsidRPr="00E22654" w:rsidRDefault="00A54942" w:rsidP="008D4F95">
            <w:pPr>
              <w:jc w:val="center"/>
              <w:rPr>
                <w:rFonts w:ascii="Arial" w:eastAsia="Times New Roman" w:hAnsi="Arial" w:cs="Arial"/>
                <w:sz w:val="17"/>
                <w:szCs w:val="17"/>
                <w:lang w:eastAsia="es-MX"/>
              </w:rPr>
            </w:pPr>
            <w:r w:rsidRPr="00E22654">
              <w:rPr>
                <w:rFonts w:ascii="Arial" w:eastAsia="Times New Roman" w:hAnsi="Arial" w:cs="Arial"/>
                <w:sz w:val="17"/>
                <w:szCs w:val="17"/>
                <w:lang w:eastAsia="es-MX"/>
              </w:rPr>
              <w:t xml:space="preserve">                       $0.00</w:t>
            </w:r>
          </w:p>
        </w:tc>
      </w:tr>
      <w:tr w:rsidR="00A54942" w:rsidRPr="00E22654" w14:paraId="64E9493E" w14:textId="77777777" w:rsidTr="008D4F95">
        <w:trPr>
          <w:trHeight w:val="315"/>
          <w:jc w:val="center"/>
        </w:trPr>
        <w:tc>
          <w:tcPr>
            <w:tcW w:w="1568" w:type="dxa"/>
            <w:shd w:val="clear" w:color="auto" w:fill="auto"/>
            <w:noWrap/>
          </w:tcPr>
          <w:p w14:paraId="5CB91DC0"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8.5</w:t>
            </w:r>
          </w:p>
        </w:tc>
        <w:tc>
          <w:tcPr>
            <w:tcW w:w="4309" w:type="dxa"/>
            <w:gridSpan w:val="2"/>
            <w:shd w:val="clear" w:color="auto" w:fill="auto"/>
          </w:tcPr>
          <w:p w14:paraId="44B74630"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FONDOS DISTINTOS DE APORTACIONES</w:t>
            </w:r>
          </w:p>
        </w:tc>
        <w:tc>
          <w:tcPr>
            <w:tcW w:w="2455" w:type="dxa"/>
            <w:gridSpan w:val="3"/>
            <w:shd w:val="clear" w:color="auto" w:fill="auto"/>
          </w:tcPr>
          <w:p w14:paraId="460C6772" w14:textId="77777777" w:rsidR="00A54942" w:rsidRPr="00E22654" w:rsidRDefault="00A54942" w:rsidP="008D4F95">
            <w:pPr>
              <w:jc w:val="center"/>
              <w:rPr>
                <w:rFonts w:ascii="Arial" w:eastAsia="Times New Roman" w:hAnsi="Arial" w:cs="Arial"/>
                <w:sz w:val="17"/>
                <w:szCs w:val="17"/>
                <w:lang w:eastAsia="es-MX"/>
              </w:rPr>
            </w:pPr>
            <w:r w:rsidRPr="00E22654">
              <w:rPr>
                <w:rFonts w:ascii="Arial" w:eastAsia="Times New Roman" w:hAnsi="Arial" w:cs="Arial"/>
                <w:sz w:val="17"/>
                <w:szCs w:val="17"/>
                <w:lang w:eastAsia="es-MX"/>
              </w:rPr>
              <w:t xml:space="preserve">                       $0.00</w:t>
            </w:r>
          </w:p>
        </w:tc>
      </w:tr>
      <w:tr w:rsidR="00A54942" w:rsidRPr="00E22654" w14:paraId="06282C02" w14:textId="77777777" w:rsidTr="008D4F95">
        <w:trPr>
          <w:trHeight w:val="300"/>
          <w:jc w:val="center"/>
        </w:trPr>
        <w:tc>
          <w:tcPr>
            <w:tcW w:w="1568" w:type="dxa"/>
            <w:shd w:val="clear" w:color="auto" w:fill="auto"/>
            <w:noWrap/>
          </w:tcPr>
          <w:p w14:paraId="64ABBEA4"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9</w:t>
            </w:r>
          </w:p>
        </w:tc>
        <w:tc>
          <w:tcPr>
            <w:tcW w:w="4309" w:type="dxa"/>
            <w:gridSpan w:val="2"/>
            <w:shd w:val="clear" w:color="auto" w:fill="auto"/>
          </w:tcPr>
          <w:p w14:paraId="2BBD81BB"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Transferencias, Asignaciones, Subsidios y Subvenciones, y Pensiones y Jubilaciones</w:t>
            </w:r>
          </w:p>
        </w:tc>
        <w:tc>
          <w:tcPr>
            <w:tcW w:w="2455" w:type="dxa"/>
            <w:gridSpan w:val="3"/>
            <w:shd w:val="clear" w:color="auto" w:fill="auto"/>
          </w:tcPr>
          <w:p w14:paraId="2026A8D8"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6E2C9B32" w14:textId="77777777" w:rsidTr="008D4F95">
        <w:trPr>
          <w:trHeight w:val="619"/>
          <w:jc w:val="center"/>
        </w:trPr>
        <w:tc>
          <w:tcPr>
            <w:tcW w:w="1568" w:type="dxa"/>
            <w:shd w:val="clear" w:color="auto" w:fill="auto"/>
            <w:noWrap/>
          </w:tcPr>
          <w:p w14:paraId="4E2CEB6B"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9.1</w:t>
            </w:r>
          </w:p>
        </w:tc>
        <w:tc>
          <w:tcPr>
            <w:tcW w:w="4309" w:type="dxa"/>
            <w:gridSpan w:val="2"/>
            <w:shd w:val="clear" w:color="auto" w:fill="auto"/>
          </w:tcPr>
          <w:p w14:paraId="2C504588"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TRANSFERENCIAS Y ASIGNACIONES</w:t>
            </w:r>
          </w:p>
        </w:tc>
        <w:tc>
          <w:tcPr>
            <w:tcW w:w="2455" w:type="dxa"/>
            <w:gridSpan w:val="3"/>
            <w:shd w:val="clear" w:color="auto" w:fill="auto"/>
          </w:tcPr>
          <w:p w14:paraId="1E884E32"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540404C9" w14:textId="77777777" w:rsidTr="008D4F95">
        <w:trPr>
          <w:trHeight w:val="300"/>
          <w:jc w:val="center"/>
        </w:trPr>
        <w:tc>
          <w:tcPr>
            <w:tcW w:w="1568" w:type="dxa"/>
            <w:shd w:val="clear" w:color="auto" w:fill="auto"/>
            <w:noWrap/>
          </w:tcPr>
          <w:p w14:paraId="404AAE7F"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9.2</w:t>
            </w:r>
          </w:p>
        </w:tc>
        <w:tc>
          <w:tcPr>
            <w:tcW w:w="4309" w:type="dxa"/>
            <w:gridSpan w:val="2"/>
            <w:shd w:val="clear" w:color="auto" w:fill="auto"/>
          </w:tcPr>
          <w:p w14:paraId="0C15162E"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SUBSIDIOS Y SUBVENCIONES</w:t>
            </w:r>
          </w:p>
        </w:tc>
        <w:tc>
          <w:tcPr>
            <w:tcW w:w="2455" w:type="dxa"/>
            <w:gridSpan w:val="3"/>
            <w:shd w:val="clear" w:color="auto" w:fill="auto"/>
          </w:tcPr>
          <w:p w14:paraId="2000A699"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204D7BF4" w14:textId="77777777" w:rsidTr="008D4F95">
        <w:trPr>
          <w:trHeight w:val="300"/>
          <w:jc w:val="center"/>
        </w:trPr>
        <w:tc>
          <w:tcPr>
            <w:tcW w:w="1568" w:type="dxa"/>
            <w:shd w:val="clear" w:color="auto" w:fill="auto"/>
            <w:noWrap/>
          </w:tcPr>
          <w:p w14:paraId="39387E9E"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9.2.1</w:t>
            </w:r>
          </w:p>
        </w:tc>
        <w:tc>
          <w:tcPr>
            <w:tcW w:w="4309" w:type="dxa"/>
            <w:gridSpan w:val="2"/>
            <w:shd w:val="clear" w:color="auto" w:fill="auto"/>
          </w:tcPr>
          <w:p w14:paraId="475E46F2"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Subsidios</w:t>
            </w:r>
          </w:p>
        </w:tc>
        <w:tc>
          <w:tcPr>
            <w:tcW w:w="2455" w:type="dxa"/>
            <w:gridSpan w:val="3"/>
            <w:shd w:val="clear" w:color="auto" w:fill="auto"/>
          </w:tcPr>
          <w:p w14:paraId="06D479B3"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1CAC163B" w14:textId="77777777" w:rsidTr="008D4F95">
        <w:trPr>
          <w:trHeight w:val="300"/>
          <w:jc w:val="center"/>
        </w:trPr>
        <w:tc>
          <w:tcPr>
            <w:tcW w:w="1568" w:type="dxa"/>
            <w:shd w:val="clear" w:color="auto" w:fill="auto"/>
            <w:noWrap/>
          </w:tcPr>
          <w:p w14:paraId="579914C2"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9.3</w:t>
            </w:r>
          </w:p>
        </w:tc>
        <w:tc>
          <w:tcPr>
            <w:tcW w:w="4309" w:type="dxa"/>
            <w:gridSpan w:val="2"/>
            <w:shd w:val="clear" w:color="auto" w:fill="auto"/>
          </w:tcPr>
          <w:p w14:paraId="26BE3D81" w14:textId="77777777" w:rsidR="00A54942" w:rsidRPr="00E22654" w:rsidRDefault="00A54942" w:rsidP="008D4F95">
            <w:pPr>
              <w:rPr>
                <w:rFonts w:ascii="Arial" w:eastAsia="Arial" w:hAnsi="Arial" w:cs="Arial"/>
                <w:sz w:val="2"/>
                <w:szCs w:val="17"/>
                <w:lang w:eastAsia="es-MX"/>
              </w:rPr>
            </w:pPr>
            <w:r w:rsidRPr="00E22654">
              <w:rPr>
                <w:rFonts w:ascii="Arial" w:eastAsia="Arial" w:hAnsi="Arial" w:cs="Arial"/>
                <w:b/>
                <w:sz w:val="17"/>
                <w:szCs w:val="17"/>
                <w:lang w:eastAsia="es-MX"/>
              </w:rPr>
              <w:t xml:space="preserve">PENSIONES Y JUBILACIONES </w:t>
            </w:r>
          </w:p>
        </w:tc>
        <w:tc>
          <w:tcPr>
            <w:tcW w:w="2455" w:type="dxa"/>
            <w:gridSpan w:val="3"/>
            <w:shd w:val="clear" w:color="auto" w:fill="auto"/>
          </w:tcPr>
          <w:p w14:paraId="6B4A4E55"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434CFB8B" w14:textId="77777777" w:rsidTr="008D4F95">
        <w:trPr>
          <w:trHeight w:val="300"/>
          <w:jc w:val="center"/>
        </w:trPr>
        <w:tc>
          <w:tcPr>
            <w:tcW w:w="1568" w:type="dxa"/>
            <w:shd w:val="clear" w:color="auto" w:fill="auto"/>
            <w:noWrap/>
          </w:tcPr>
          <w:p w14:paraId="10DD98F2"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9.4</w:t>
            </w:r>
          </w:p>
        </w:tc>
        <w:tc>
          <w:tcPr>
            <w:tcW w:w="4309" w:type="dxa"/>
            <w:gridSpan w:val="2"/>
            <w:shd w:val="clear" w:color="auto" w:fill="auto"/>
          </w:tcPr>
          <w:p w14:paraId="204148A5" w14:textId="77777777" w:rsidR="00A54942" w:rsidRPr="00E22654" w:rsidRDefault="00A54942" w:rsidP="008D4F95">
            <w:pPr>
              <w:rPr>
                <w:rFonts w:ascii="Arial" w:eastAsia="Arial" w:hAnsi="Arial" w:cs="Arial"/>
                <w:sz w:val="17"/>
                <w:szCs w:val="17"/>
                <w:lang w:eastAsia="es-MX"/>
              </w:rPr>
            </w:pPr>
            <w:r w:rsidRPr="00E22654">
              <w:rPr>
                <w:rFonts w:ascii="Arial" w:eastAsia="Arial" w:hAnsi="Arial" w:cs="Arial"/>
                <w:sz w:val="17"/>
                <w:szCs w:val="17"/>
                <w:lang w:eastAsia="es-MX"/>
              </w:rPr>
              <w:t>Transferencias del Fondo Mexicano del Petróleo para la Estabilización y el Desarrollo</w:t>
            </w:r>
          </w:p>
        </w:tc>
        <w:tc>
          <w:tcPr>
            <w:tcW w:w="2455" w:type="dxa"/>
            <w:gridSpan w:val="3"/>
            <w:shd w:val="clear" w:color="auto" w:fill="auto"/>
          </w:tcPr>
          <w:p w14:paraId="038C956C"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228B8FB3" w14:textId="77777777" w:rsidTr="008D4F95">
        <w:trPr>
          <w:trHeight w:val="300"/>
          <w:jc w:val="center"/>
        </w:trPr>
        <w:tc>
          <w:tcPr>
            <w:tcW w:w="1568" w:type="dxa"/>
            <w:shd w:val="clear" w:color="auto" w:fill="auto"/>
            <w:noWrap/>
          </w:tcPr>
          <w:p w14:paraId="7B5ADCE2"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0</w:t>
            </w:r>
          </w:p>
        </w:tc>
        <w:tc>
          <w:tcPr>
            <w:tcW w:w="4309" w:type="dxa"/>
            <w:gridSpan w:val="2"/>
            <w:shd w:val="clear" w:color="auto" w:fill="auto"/>
          </w:tcPr>
          <w:p w14:paraId="67D8BEB0"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INGRESOS DERIVADOS DE FINANCIAMIENTOS</w:t>
            </w:r>
          </w:p>
          <w:p w14:paraId="0118580F" w14:textId="77777777" w:rsidR="00A54942" w:rsidRPr="00E22654" w:rsidRDefault="00A54942" w:rsidP="008D4F95">
            <w:pPr>
              <w:rPr>
                <w:rFonts w:ascii="Arial" w:eastAsia="Arial" w:hAnsi="Arial" w:cs="Arial"/>
                <w:sz w:val="2"/>
                <w:szCs w:val="17"/>
                <w:lang w:eastAsia="es-MX"/>
              </w:rPr>
            </w:pPr>
          </w:p>
        </w:tc>
        <w:tc>
          <w:tcPr>
            <w:tcW w:w="2455" w:type="dxa"/>
            <w:gridSpan w:val="3"/>
            <w:shd w:val="clear" w:color="auto" w:fill="auto"/>
          </w:tcPr>
          <w:p w14:paraId="1DF6DD11"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31ECABC9" w14:textId="77777777" w:rsidTr="008D4F95">
        <w:trPr>
          <w:trHeight w:val="300"/>
          <w:jc w:val="center"/>
        </w:trPr>
        <w:tc>
          <w:tcPr>
            <w:tcW w:w="1568" w:type="dxa"/>
            <w:shd w:val="clear" w:color="auto" w:fill="auto"/>
            <w:noWrap/>
          </w:tcPr>
          <w:p w14:paraId="5F147FAF"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01</w:t>
            </w:r>
          </w:p>
        </w:tc>
        <w:tc>
          <w:tcPr>
            <w:tcW w:w="4309" w:type="dxa"/>
            <w:gridSpan w:val="2"/>
            <w:shd w:val="clear" w:color="auto" w:fill="auto"/>
          </w:tcPr>
          <w:p w14:paraId="307340DE"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ENDEUDAMIENTO INTERNO</w:t>
            </w:r>
          </w:p>
        </w:tc>
        <w:tc>
          <w:tcPr>
            <w:tcW w:w="2455" w:type="dxa"/>
            <w:gridSpan w:val="3"/>
            <w:shd w:val="clear" w:color="auto" w:fill="auto"/>
            <w:noWrap/>
          </w:tcPr>
          <w:p w14:paraId="508C502D"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765D4F98" w14:textId="77777777" w:rsidTr="008D4F95">
        <w:trPr>
          <w:trHeight w:val="300"/>
          <w:jc w:val="center"/>
        </w:trPr>
        <w:tc>
          <w:tcPr>
            <w:tcW w:w="1568" w:type="dxa"/>
            <w:shd w:val="clear" w:color="auto" w:fill="auto"/>
            <w:noWrap/>
          </w:tcPr>
          <w:p w14:paraId="5F8704E6"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02</w:t>
            </w:r>
          </w:p>
        </w:tc>
        <w:tc>
          <w:tcPr>
            <w:tcW w:w="4309" w:type="dxa"/>
            <w:gridSpan w:val="2"/>
            <w:shd w:val="clear" w:color="auto" w:fill="auto"/>
          </w:tcPr>
          <w:p w14:paraId="59D3E550"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ENDEUDAMIENTO EXTERNO</w:t>
            </w:r>
          </w:p>
        </w:tc>
        <w:tc>
          <w:tcPr>
            <w:tcW w:w="2455" w:type="dxa"/>
            <w:gridSpan w:val="3"/>
            <w:shd w:val="clear" w:color="auto" w:fill="auto"/>
            <w:noWrap/>
          </w:tcPr>
          <w:p w14:paraId="31110E46"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r w:rsidR="00A54942" w:rsidRPr="00E22654" w14:paraId="3873D48F" w14:textId="77777777" w:rsidTr="008D4F95">
        <w:trPr>
          <w:trHeight w:val="300"/>
          <w:jc w:val="center"/>
        </w:trPr>
        <w:tc>
          <w:tcPr>
            <w:tcW w:w="1568" w:type="dxa"/>
            <w:shd w:val="clear" w:color="auto" w:fill="auto"/>
            <w:noWrap/>
          </w:tcPr>
          <w:p w14:paraId="74C374F3" w14:textId="77777777" w:rsidR="00A54942" w:rsidRPr="00E22654" w:rsidRDefault="00A54942" w:rsidP="008D4F95">
            <w:pPr>
              <w:rPr>
                <w:rFonts w:ascii="Arial" w:eastAsia="Arial" w:hAnsi="Arial" w:cs="Arial"/>
                <w:b/>
                <w:bCs/>
                <w:sz w:val="17"/>
                <w:szCs w:val="17"/>
                <w:lang w:eastAsia="es-MX"/>
              </w:rPr>
            </w:pPr>
            <w:r w:rsidRPr="00E22654">
              <w:rPr>
                <w:rFonts w:ascii="Arial" w:eastAsia="Arial" w:hAnsi="Arial" w:cs="Arial"/>
                <w:b/>
                <w:bCs/>
                <w:sz w:val="17"/>
                <w:szCs w:val="17"/>
                <w:lang w:eastAsia="es-MX"/>
              </w:rPr>
              <w:t>03</w:t>
            </w:r>
          </w:p>
        </w:tc>
        <w:tc>
          <w:tcPr>
            <w:tcW w:w="4309" w:type="dxa"/>
            <w:gridSpan w:val="2"/>
            <w:shd w:val="clear" w:color="auto" w:fill="auto"/>
          </w:tcPr>
          <w:p w14:paraId="096A7C80" w14:textId="77777777" w:rsidR="00A54942" w:rsidRPr="00E22654" w:rsidRDefault="00A54942" w:rsidP="008D4F95">
            <w:pPr>
              <w:rPr>
                <w:rFonts w:ascii="Arial" w:eastAsia="Arial" w:hAnsi="Arial" w:cs="Arial"/>
                <w:b/>
                <w:sz w:val="17"/>
                <w:szCs w:val="17"/>
                <w:lang w:eastAsia="es-MX"/>
              </w:rPr>
            </w:pPr>
            <w:r w:rsidRPr="00E22654">
              <w:rPr>
                <w:rFonts w:ascii="Arial" w:eastAsia="Arial" w:hAnsi="Arial" w:cs="Arial"/>
                <w:b/>
                <w:sz w:val="17"/>
                <w:szCs w:val="17"/>
                <w:lang w:eastAsia="es-MX"/>
              </w:rPr>
              <w:t>FINANCIAMIENTO INTERNO</w:t>
            </w:r>
          </w:p>
        </w:tc>
        <w:tc>
          <w:tcPr>
            <w:tcW w:w="2455" w:type="dxa"/>
            <w:gridSpan w:val="3"/>
            <w:shd w:val="clear" w:color="auto" w:fill="auto"/>
            <w:noWrap/>
          </w:tcPr>
          <w:p w14:paraId="5536F578" w14:textId="77777777" w:rsidR="00A54942" w:rsidRPr="00E22654" w:rsidRDefault="00A54942" w:rsidP="008D4F95">
            <w:pPr>
              <w:jc w:val="right"/>
              <w:rPr>
                <w:rFonts w:ascii="Arial" w:eastAsia="Arial" w:hAnsi="Arial" w:cs="Arial"/>
                <w:sz w:val="17"/>
                <w:szCs w:val="17"/>
                <w:lang w:eastAsia="es-MX"/>
              </w:rPr>
            </w:pPr>
            <w:r w:rsidRPr="00E22654">
              <w:rPr>
                <w:rFonts w:ascii="Arial" w:eastAsia="Times New Roman" w:hAnsi="Arial" w:cs="Arial"/>
                <w:sz w:val="17"/>
                <w:szCs w:val="17"/>
                <w:lang w:eastAsia="es-MX"/>
              </w:rPr>
              <w:t>$0.00</w:t>
            </w:r>
          </w:p>
        </w:tc>
      </w:tr>
    </w:tbl>
    <w:p w14:paraId="1DA16096" w14:textId="77777777" w:rsidR="00982D5B" w:rsidRPr="00914235" w:rsidRDefault="00982D5B" w:rsidP="00982D5B">
      <w:pPr>
        <w:spacing w:line="360" w:lineRule="auto"/>
        <w:jc w:val="both"/>
        <w:rPr>
          <w:rFonts w:ascii="Arial" w:eastAsia="Calibri" w:hAnsi="Arial" w:cs="Arial"/>
          <w:color w:val="000000"/>
          <w:sz w:val="24"/>
          <w:szCs w:val="24"/>
          <w:lang w:eastAsia="es-MX"/>
        </w:rPr>
      </w:pPr>
    </w:p>
    <w:p w14:paraId="5303110A"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Artículo 2º.- Los impuestos por concepto de actividades comerciales, industriales y de prestación de servicios, diversiones públicas y sobre posesión y explotación de carros fúnebres, que son objeto del Convenio de Adhesión al Sistema Nacional de Coordinación Fiscal, subscrito por la Federación y el Estado de Jalisco, quedarán en suspenso, en tanto subsista la vigencia de dicho convenio.</w:t>
      </w:r>
    </w:p>
    <w:p w14:paraId="37B18F77"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Quedarán igualmente en suspenso, en tanto subsista la vigencia de la Declaratoria de Coordinación y el decreto 15432 que emite el Poder Legislativo del Congreso del Estado, los derechos citados en el artículo 132 de la Ley de Hacienda Municipal en sus fracciones I, II, III y IX. De igual forma aquellos que como aportaciones, donativos u otros, cualquiera que sea su denominación, condicionen el ejercicio de actividades comerciales, industriales y prestación de servicios; con las excepciones y salvedades que se precisan en el artículo 10-A de la Ley de Coordinación Fiscal.</w:t>
      </w:r>
    </w:p>
    <w:p w14:paraId="31D9921C"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El Ayuntamiento, continuará con sus facultades para requerir, expedir, vigilar; y en su caso, cancelar las licencias, registros, permisos o autorizaciones, previo el procedimiento respectivo; así como otorgar concesiones y realizar actos de inspección y vigilancia; por lo que en ningún caso lo dispuesto en los párrafos anteriores, limitará el ejercicio de dichas facultades.</w:t>
      </w:r>
    </w:p>
    <w:p w14:paraId="02C719C3"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3</w:t>
      </w:r>
      <w:proofErr w:type="gramStart"/>
      <w:r w:rsidRPr="00914235">
        <w:rPr>
          <w:rFonts w:ascii="Arial" w:eastAsia="Calibri" w:hAnsi="Arial" w:cs="Arial"/>
          <w:color w:val="000000"/>
          <w:sz w:val="24"/>
          <w:szCs w:val="24"/>
          <w:lang w:eastAsia="es-MX"/>
        </w:rPr>
        <w:t>°.-</w:t>
      </w:r>
      <w:proofErr w:type="gramEnd"/>
      <w:r w:rsidRPr="00914235">
        <w:rPr>
          <w:rFonts w:ascii="Arial" w:eastAsia="Calibri" w:hAnsi="Arial" w:cs="Arial"/>
          <w:color w:val="000000"/>
          <w:sz w:val="24"/>
          <w:szCs w:val="24"/>
          <w:lang w:eastAsia="es-MX"/>
        </w:rPr>
        <w:t xml:space="preserve"> El funcionario encargado de la Hacienda Municipal, cualquiera que sea su denominación en los reglamentos municipales respectivos, es la autoridad competente para fijar, entre los mínimos y máximos, las cuotas que, conforme a la presente ley, se deben cubrir al erario municipal, debiendo efectuar los contribuyentes sus pagos en efectivo, mediante la expedición del recibo oficial correspondiente.</w:t>
      </w:r>
    </w:p>
    <w:p w14:paraId="2B33FC4C"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Los funcionarios que determine el ayuntamiento en los términos del artículo 10 Bis de la Ley de Hacienda Municipal del Estado de Jalisco, deben caucionar el manejo de fondos, en cualquiera de las formas previstas por el Artículo 47 de la misma Ley de Hacienda Municipal del Estado de Jalisco. La caución a cubrir a favor del Municipio será el importe resultante de multiplicar el promedio mensual del presupuesto de egresos aprobado por el Ayuntamiento para el ejercicio fiscal en </w:t>
      </w:r>
      <w:r w:rsidRPr="00914235">
        <w:rPr>
          <w:rFonts w:ascii="Arial" w:eastAsia="Calibri" w:hAnsi="Arial" w:cs="Arial"/>
          <w:color w:val="000000"/>
          <w:sz w:val="24"/>
          <w:szCs w:val="24"/>
          <w:lang w:eastAsia="es-MX"/>
        </w:rPr>
        <w:lastRenderedPageBreak/>
        <w:t>que estará vigente la presente Ley por el 0.15% y a lo que resulte se adicionará la cantidad de $85,000.00.</w:t>
      </w:r>
    </w:p>
    <w:p w14:paraId="0462BAC5"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4º.- </w:t>
      </w:r>
      <w:bookmarkStart w:id="0" w:name="_Hlk489532491"/>
      <w:r w:rsidRPr="00914235">
        <w:rPr>
          <w:rFonts w:ascii="Arial" w:eastAsia="Calibri" w:hAnsi="Arial" w:cs="Arial"/>
          <w:color w:val="000000"/>
          <w:sz w:val="24"/>
          <w:szCs w:val="24"/>
          <w:lang w:eastAsia="es-MX"/>
        </w:rPr>
        <w:t>Para los efectos de esta ley, las responsabilidades administrativas que la ley determine como graves, así como las que finquen a los responsables el pago de las indemnizaciones y sanciones pecuniarias que deriven de los daños y perjuicios que afecten a la hacienda pública municipal o al patrimonio de los entes públicos municipales, que determine el Tribunal de Justicia Administrativa, se constituirán como créditos fiscales; en consecuencia, la Hacienda Municipal tendrá la obligación de hacerlos efectivos, mediante el procedimiento administrativo de ejecución.</w:t>
      </w:r>
      <w:bookmarkEnd w:id="0"/>
    </w:p>
    <w:p w14:paraId="5AA3C2CC"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sz w:val="24"/>
          <w:szCs w:val="24"/>
          <w:lang w:eastAsia="es-MX"/>
        </w:rPr>
        <w:t>Artículo 5</w:t>
      </w:r>
      <w:proofErr w:type="gramStart"/>
      <w:r w:rsidRPr="00914235">
        <w:rPr>
          <w:rFonts w:ascii="Arial" w:eastAsia="Calibri" w:hAnsi="Arial" w:cs="Arial"/>
          <w:sz w:val="24"/>
          <w:szCs w:val="24"/>
          <w:lang w:eastAsia="es-MX"/>
        </w:rPr>
        <w:t>°.</w:t>
      </w:r>
      <w:r w:rsidRPr="00914235">
        <w:rPr>
          <w:rFonts w:ascii="Arial" w:eastAsia="Calibri" w:hAnsi="Arial" w:cs="Arial"/>
          <w:color w:val="000000"/>
          <w:sz w:val="24"/>
          <w:szCs w:val="24"/>
          <w:lang w:eastAsia="es-MX"/>
        </w:rPr>
        <w:t>-</w:t>
      </w:r>
      <w:proofErr w:type="gramEnd"/>
      <w:r w:rsidRPr="00914235">
        <w:rPr>
          <w:rFonts w:ascii="Arial" w:eastAsia="Calibri" w:hAnsi="Arial" w:cs="Arial"/>
          <w:color w:val="000000"/>
          <w:sz w:val="24"/>
          <w:szCs w:val="24"/>
          <w:lang w:eastAsia="es-MX"/>
        </w:rPr>
        <w:t xml:space="preserve"> Queda estrictamente prohibido modificar las cuotas, tasas y tarifas, que en esta Ley se establecen, ya sea para aumentarlas o disminuirlas, a excepción de lo que establece el artículo 37, fracción I, de la Ley del Gobierno y la Administración Pública Municipal del Estado de Jalisco. Quien incumpla esta obligación, incurrirá en responsabilidad y se hará acreedor a las sanciones que precisa la ley de la materia.</w:t>
      </w:r>
    </w:p>
    <w:p w14:paraId="577504E5"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6</w:t>
      </w:r>
      <w:proofErr w:type="gramStart"/>
      <w:r w:rsidRPr="00914235">
        <w:rPr>
          <w:rFonts w:ascii="Arial" w:eastAsia="Calibri" w:hAnsi="Arial" w:cs="Arial"/>
          <w:color w:val="000000"/>
          <w:sz w:val="24"/>
          <w:szCs w:val="24"/>
          <w:lang w:eastAsia="es-MX"/>
        </w:rPr>
        <w:t>°.-</w:t>
      </w:r>
      <w:proofErr w:type="gramEnd"/>
      <w:r w:rsidRPr="00914235">
        <w:rPr>
          <w:rFonts w:ascii="Arial" w:eastAsia="Calibri" w:hAnsi="Arial" w:cs="Arial"/>
          <w:color w:val="000000"/>
          <w:sz w:val="24"/>
          <w:szCs w:val="24"/>
          <w:lang w:eastAsia="es-MX"/>
        </w:rPr>
        <w:t xml:space="preserve"> La realización de eventos, espectáculos y diversiones públicas, ya sea de manera eventual o permanente, deberá sujetarse a las siguientes disposiciones, sin perjuicio de las demás consignadas en los reglamentos respectivos:</w:t>
      </w:r>
    </w:p>
    <w:p w14:paraId="3F49978A"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En todos los eventos, diversiones y espectáculos públicos en que se cobre el ingreso, se deberá contar con boletaje previamente autorizado por la Hacienda Municipal, el </w:t>
      </w:r>
      <w:proofErr w:type="gramStart"/>
      <w:r w:rsidRPr="00914235">
        <w:rPr>
          <w:rFonts w:ascii="Arial" w:eastAsia="Calibri" w:hAnsi="Arial" w:cs="Arial"/>
          <w:color w:val="000000"/>
          <w:sz w:val="24"/>
          <w:szCs w:val="24"/>
          <w:lang w:eastAsia="es-MX"/>
        </w:rPr>
        <w:t>cual</w:t>
      </w:r>
      <w:proofErr w:type="gramEnd"/>
      <w:r w:rsidRPr="00914235">
        <w:rPr>
          <w:rFonts w:ascii="Arial" w:eastAsia="Calibri" w:hAnsi="Arial" w:cs="Arial"/>
          <w:color w:val="000000"/>
          <w:sz w:val="24"/>
          <w:szCs w:val="24"/>
          <w:lang w:eastAsia="es-MX"/>
        </w:rPr>
        <w:t xml:space="preserve"> en ningún caso, será mayor a la capacidad de localidades del lugar en donde se realice el evento.</w:t>
      </w:r>
    </w:p>
    <w:p w14:paraId="05475484"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 Para los efectos de la determinación de la capacidad de cupo del lugar donde se presenten los eventos o espectáculos, se tomará en cuenta la opinión del área correspondiente a obras públicas municipales.</w:t>
      </w:r>
    </w:p>
    <w:p w14:paraId="1C81F517"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Los organizadores deberán garantizar la seguridad de los asistentes, entre otras acciones, mediante la contratación de cuerpos de seguridad privada o, en su defecto, a través de los servicios públicos municipales respectivos, en cuyo caso </w:t>
      </w:r>
      <w:r w:rsidRPr="00914235">
        <w:rPr>
          <w:rFonts w:ascii="Arial" w:eastAsia="Calibri" w:hAnsi="Arial" w:cs="Arial"/>
          <w:color w:val="000000"/>
          <w:sz w:val="24"/>
          <w:szCs w:val="24"/>
          <w:lang w:eastAsia="es-MX"/>
        </w:rPr>
        <w:lastRenderedPageBreak/>
        <w:t>pagarán el sueldo y los accesorios que deriven de la contratación de los policías municipales.</w:t>
      </w:r>
    </w:p>
    <w:p w14:paraId="40A4427B"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IV. Los eventos, espectáculos públicos o diversiones, que se lleven a cabo con fines de beneficencia pública o social, deberán recabar previamente el permiso respectivo de la autoridad municipal.</w:t>
      </w:r>
    </w:p>
    <w:p w14:paraId="78973B54"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 Las personas físicas o jurídicas, que realicen espectáculos públicos en forma eventual, tendrán las siguientes obligaciones:</w:t>
      </w:r>
    </w:p>
    <w:p w14:paraId="5CCBECC4"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Dar aviso de iniciación de actividades a la Dependencia en materia de Padrón y Licencias, a más tardar el día anterior a aquél en que inicien la realización del espectáculo, señalando la fecha en que habrán de concluir sus actividades.</w:t>
      </w:r>
    </w:p>
    <w:p w14:paraId="164700BC"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Dar el aviso correspondiente en los casos de ampliación del período de explotación, a la Dependencia en materia de Padrón y Licencias, a más tardar el último día que comprenda el aviso cuya vigencia se vaya a ampliar.</w:t>
      </w:r>
    </w:p>
    <w:p w14:paraId="3CF3E47E"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Previamente a la iniciación de actividades, otorgar garantía a satisfacción de la Hacienda Municipal, en alguna de las formas previstas en la Ley de Hacienda Municipal, que no será inferior a los ingresos estimados para un día de actividades, ni superior al que pudiera corresponder estimativamente a tres días. Cuando no se cumpla con esta obligación, la Hacienda Municipal podrá suspender el espectáculo, hasta en tanto no se garantice el pago, para lo cual, el interventor designado solicitará el auxilio de la fuerza pública. En caso de no realizarse el evento, espectáculo o diversión sin causa justificada, se cobrará la sanción correspondiente.</w:t>
      </w:r>
    </w:p>
    <w:p w14:paraId="73919874"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 Previo a su funcionamiento, todos los establecimientos construidos exprofeso o destinados para presentar espectáculos públicos en forma permanente o eventual, deberán obtener su certificado de operatividad expedido por la unidad municipal de protección civil, misma que acompañará a su solicitud copia fotostática para su cotejo, así como su bitácora de mantenimiento, debidamente firmada por personal calificado. Este </w:t>
      </w:r>
      <w:proofErr w:type="gramStart"/>
      <w:r w:rsidRPr="00914235">
        <w:rPr>
          <w:rFonts w:ascii="Arial" w:eastAsia="Calibri" w:hAnsi="Arial" w:cs="Arial"/>
          <w:color w:val="000000"/>
          <w:sz w:val="24"/>
          <w:szCs w:val="24"/>
          <w:lang w:eastAsia="es-MX"/>
        </w:rPr>
        <w:t>requisito</w:t>
      </w:r>
      <w:proofErr w:type="gramEnd"/>
      <w:r w:rsidRPr="00914235">
        <w:rPr>
          <w:rFonts w:ascii="Arial" w:eastAsia="Calibri" w:hAnsi="Arial" w:cs="Arial"/>
          <w:color w:val="000000"/>
          <w:sz w:val="24"/>
          <w:szCs w:val="24"/>
          <w:lang w:eastAsia="es-MX"/>
        </w:rPr>
        <w:t xml:space="preserve"> además, deberá ser cubierto por las personas físicas o jurídicas que tengan juegos mecánicos, electromecánicos, hidráulicos o de </w:t>
      </w:r>
      <w:r w:rsidRPr="00914235">
        <w:rPr>
          <w:rFonts w:ascii="Arial" w:eastAsia="Calibri" w:hAnsi="Arial" w:cs="Arial"/>
          <w:color w:val="000000"/>
          <w:sz w:val="24"/>
          <w:szCs w:val="24"/>
          <w:lang w:eastAsia="es-MX"/>
        </w:rPr>
        <w:lastRenderedPageBreak/>
        <w:t>cualquier naturaleza, cuya actividad implique un riesgo a la integridad de las personas.</w:t>
      </w:r>
    </w:p>
    <w:p w14:paraId="33927C73"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7.- Los depósitos en garantía de obligaciones fiscales, que no sean reclamados dentro del plazo que señala la Ley de Hacienda Municipal para la prescripción de créditos fiscales quedarán a favor del ayuntamiento.</w:t>
      </w:r>
    </w:p>
    <w:p w14:paraId="15BD073F"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8.- Las licencias para giros nuevos, que funcionen con venta o consumo de bebidas alcohólicas, así como permisos para anuncios permanentes, cuando éstos sean autorizados y previos a la obtención de los mismos, el contribuyente cubrirá los derechos correspondientes conforme a las siguientes bases:</w:t>
      </w:r>
    </w:p>
    <w:p w14:paraId="0FCBA999"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Cuando se otorguen dentro del primer cuatrimestre del ejercicio fiscal se pagará por la misma el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100%.</w:t>
      </w:r>
    </w:p>
    <w:p w14:paraId="1335FE6B"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Cuando se otorguen dentro del segundo cuatrimestre del ejercicio fiscal, se pagará por la misma el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70%.</w:t>
      </w:r>
    </w:p>
    <w:p w14:paraId="196E0C51" w14:textId="77777777" w:rsidR="00982D5B" w:rsidRPr="00914235" w:rsidRDefault="00982D5B" w:rsidP="00982D5B">
      <w:pPr>
        <w:spacing w:after="0"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III. Cuando se otorguen dentro del tercer cuatrimestre del ejercicio fiscal, se pagará por la misma el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rPr>
        <w:t>35%.</w:t>
      </w:r>
    </w:p>
    <w:p w14:paraId="2DDB30CE" w14:textId="77777777" w:rsidR="00982D5B" w:rsidRPr="00914235" w:rsidRDefault="00982D5B" w:rsidP="00982D5B">
      <w:pPr>
        <w:spacing w:after="0" w:line="360" w:lineRule="auto"/>
        <w:jc w:val="both"/>
        <w:rPr>
          <w:rFonts w:ascii="Arial" w:eastAsia="Calibri" w:hAnsi="Arial" w:cs="Arial"/>
          <w:color w:val="000000"/>
          <w:sz w:val="24"/>
          <w:szCs w:val="24"/>
          <w:lang w:eastAsia="es-MX"/>
        </w:rPr>
      </w:pPr>
    </w:p>
    <w:p w14:paraId="4CEC1D36"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Para los efectos de esta ley, se deberá entender por:</w:t>
      </w:r>
    </w:p>
    <w:p w14:paraId="19297A4F"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Licencia: La autorización municipal para la instalación y funcionamiento de industrias, establecimientos comerciales, anuncios y la prestación de servicios, sean o no profesionales;</w:t>
      </w:r>
    </w:p>
    <w:p w14:paraId="6745EC6F"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Permiso: La autorización municipal para la realización de actividades determinadas, señaladas previamente por el ayuntamiento; y</w:t>
      </w:r>
    </w:p>
    <w:p w14:paraId="008C3FF6"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Registro: La acción derivada de una inscripción o certificación que realiza la autoridad municipal.</w:t>
      </w:r>
    </w:p>
    <w:p w14:paraId="1F7E677B"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Giro: Es todo tipo de actividad o grupo de actividades concretas ya sean económicas, comerciales, industriales o de prestación de servicios, según la clasificación de los padrones del ayuntamiento.</w:t>
      </w:r>
    </w:p>
    <w:p w14:paraId="4F54AC7B"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Artículo 9.- En los actos que originen modificaciones al padrón municipal de giros, se actuará conforme a las siguientes bases:</w:t>
      </w:r>
    </w:p>
    <w:p w14:paraId="7E69C502" w14:textId="6591EE96"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Los cambios de domicilio, actividad o denominación del giro, causarán derechos del 50%, por cada uno, de la cuota de la licencia </w:t>
      </w:r>
      <w:r w:rsidR="009C342D" w:rsidRPr="00914235">
        <w:rPr>
          <w:rFonts w:ascii="Arial" w:eastAsia="Calibri" w:hAnsi="Arial" w:cs="Arial"/>
          <w:color w:val="000000"/>
          <w:sz w:val="24"/>
          <w:szCs w:val="24"/>
          <w:lang w:eastAsia="es-MX"/>
        </w:rPr>
        <w:t>municipal; 50.00</w:t>
      </w:r>
      <w:r w:rsidRPr="00914235">
        <w:rPr>
          <w:rFonts w:ascii="Arial" w:eastAsia="Calibri" w:hAnsi="Arial" w:cs="Arial"/>
          <w:color w:val="000000"/>
          <w:sz w:val="24"/>
          <w:szCs w:val="24"/>
          <w:lang w:eastAsia="es-MX"/>
        </w:rPr>
        <w:t>%</w:t>
      </w:r>
    </w:p>
    <w:p w14:paraId="3AB7C979"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 En las bajas de giros y anuncios, se deberá entregar la licencia vigente y, cuando no se hubiese pagado ésta, procederá un cobro proporcional al tiempo utilizado, en los términos de esta ley;</w:t>
      </w:r>
    </w:p>
    <w:p w14:paraId="37B90897"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III. Las ampliaciones de giro causarán derechos equivalentes al valor de licencias similares;</w:t>
      </w:r>
    </w:p>
    <w:p w14:paraId="508B5655"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IV. En los casos de traspaso, será indispensable para su autorización, la comparecencia del cedente y del cesionario, quienes deberán cubrir derechos por el 100% del valor de la licencia del giro, asimismo, deberá cubrir los derechos correspondientes al traspaso de anuncios, lo que se hará simultáneamente.</w:t>
      </w:r>
    </w:p>
    <w:p w14:paraId="0C7BCDAE" w14:textId="47B32262"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El pago de los derechos a que se refieren las fracciones anteriores </w:t>
      </w:r>
      <w:r w:rsidR="009C342D" w:rsidRPr="00914235">
        <w:rPr>
          <w:rFonts w:ascii="Arial" w:eastAsia="Calibri" w:hAnsi="Arial" w:cs="Arial"/>
          <w:color w:val="000000"/>
          <w:sz w:val="24"/>
          <w:szCs w:val="24"/>
          <w:lang w:eastAsia="es-MX"/>
        </w:rPr>
        <w:t>deberá</w:t>
      </w:r>
      <w:r w:rsidRPr="00914235">
        <w:rPr>
          <w:rFonts w:ascii="Arial" w:eastAsia="Calibri" w:hAnsi="Arial" w:cs="Arial"/>
          <w:color w:val="000000"/>
          <w:sz w:val="24"/>
          <w:szCs w:val="24"/>
          <w:lang w:eastAsia="es-MX"/>
        </w:rPr>
        <w:t xml:space="preserve"> enterarse a la Hacienda Municipal, en un plazo irrevocable de tres días, transcurrido este plazo y no hecho el pago, quedarán sin efecto los trámites realizados;</w:t>
      </w:r>
    </w:p>
    <w:p w14:paraId="048E34AD"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 Tratándose de giros comerciales, industriales o de prestación de servicios que sean objeto del convenio de coordinación fiscal en materia de derechos, no causarán los pagos a que se refieren las fracciones I, II, III y IV, de este artículo, siendo necesario únicamente el pago de los productos correspondientes y la autorización municipal; y</w:t>
      </w:r>
    </w:p>
    <w:p w14:paraId="5E87879E"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VI. Cuando la modificación al padrón se realice por disposición de la autoridad municipal, no se causará este derecho.</w:t>
      </w:r>
    </w:p>
    <w:p w14:paraId="106AB023"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10.- Los establecimientos, puestos y locales, así como el horario de comercio, que operen en el Municipio, se regirán en cada caso por las disposiciones contenidas en el reglamento correspondiente; así como tratándose de los giros previstos en la Ley para regular la Venta y el Consumo de Bebidas Alcohólicas en el Estado de Jalisco, se atenderá a ésta y al reglamento respectivo.</w:t>
      </w:r>
    </w:p>
    <w:p w14:paraId="67F3EC3B"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Artículo 11.- Para los efectos de esta ley, se considera:</w:t>
      </w:r>
    </w:p>
    <w:p w14:paraId="13BA7225"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 Establecimiento: Toda unidad económica instalada en un domicilio permanente para desarrollar total o parcialmente actividades comerciales, industriales o prestación de servicios;</w:t>
      </w:r>
    </w:p>
    <w:p w14:paraId="72B9BFB1"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 Local o accesoria: Cada uno de los espacios abiertos o cerrados, en que se divide el interior y exterior de los mercados conforme haya sido su estructura original para el desarrollo de actividades comerciales, industriales o prestación de servicios; y</w:t>
      </w:r>
    </w:p>
    <w:p w14:paraId="5AFBE9BA"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III. Puesto: Toda instalación fija o semifija permanente o eventual en que se desarrollen actividades comerciales, industriales o prestación de servicios y que no queden comprendidos en las definiciones anteriores.</w:t>
      </w:r>
    </w:p>
    <w:p w14:paraId="0D426B4D"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12.- Las personas físicas y jurídicas, que durante el año 2020, inicien o amplíen actividades industriales, comerciales o de prestación de servicios, conforme a la legislación y normatividad aplicables, generen nuevas fuentes de empleo directas y realicen inversiones en activos fijos en inmuebles destinados a la construcción de las unidades industriales o establecimientos comerciales con fines productivos según el proyecto de construcción aprobado por el área de obras públicas municipales del Ayuntamiento, solicitarán a la autoridad municipal, la aprobación de incentivos, la cual se recibirá, estudiará y valorará, notificando al inversionista la resolución correspondiente, en caso de prosperar dicha solicitud, se aplicarán para este ejercicio fiscal a partir de la fecha que la autoridad municipal notifique al inversionista la aprobación de su solicitud, los siguientes incentivos fiscales.</w:t>
      </w:r>
    </w:p>
    <w:p w14:paraId="481B1D92"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 Reducción temporal de impuestos:</w:t>
      </w:r>
    </w:p>
    <w:p w14:paraId="534A5782"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Impuesto predial: Reducción del impuesto predial del inmueble en que se encuentren asentadas las instalaciones de la empresa.</w:t>
      </w:r>
    </w:p>
    <w:p w14:paraId="660BFE86"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Impuesto sobre transmisiones patrimoniales: Reducción del impuesto correspondiente a la adquisición del o de los inmuebles destinados a las actividades aprobadas en el proyecto.</w:t>
      </w:r>
    </w:p>
    <w:p w14:paraId="753054E3" w14:textId="77777777" w:rsidR="00982D5B" w:rsidRPr="00914235" w:rsidRDefault="00982D5B" w:rsidP="00982D5B">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c) Negocios jurídicos: Reducción del impuesto sobre negocios jurídicos; tratándose de construcción, reconstrucción, ampliación, y demolición del inmueble en que se encuentre la empresa. </w:t>
      </w:r>
    </w:p>
    <w:p w14:paraId="5A356C1E"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 Reducción temporal de derechos:</w:t>
      </w:r>
    </w:p>
    <w:p w14:paraId="4E81AB37"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Derechos por aprovechamiento de la infraestructura básica: Reducción de estos derechos a los propietarios de predios interurbanos localizados dentro de la zona de reserva urbana, exclusivamente tratándose de inmuebles de uso no habitacional en los que se instale el establecimiento industrial, comercial o de prestación de servicios, en la superficie que determine el proyecto aprobado.</w:t>
      </w:r>
    </w:p>
    <w:p w14:paraId="5F924188"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Derechos de licencia de construcción: Reducción de los derechos de licencia de construcción para inmuebles de uso no habitacional, destinados a la industria, comercio y prestación de servicios o uso turístico.</w:t>
      </w:r>
    </w:p>
    <w:p w14:paraId="08E8F579"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Los incentivos señalados en razón del número de empleos generados se aplicarán según la siguiente tabla:</w:t>
      </w:r>
    </w:p>
    <w:p w14:paraId="6C1DC81E" w14:textId="77777777" w:rsidR="00982D5B" w:rsidRPr="00914235" w:rsidRDefault="00982D5B" w:rsidP="00982D5B">
      <w:pPr>
        <w:spacing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CONDICIONANTES DEL INCENTIVO</w:t>
      </w:r>
    </w:p>
    <w:p w14:paraId="4D932AB2" w14:textId="77777777" w:rsidR="00982D5B" w:rsidRPr="00914235" w:rsidRDefault="00982D5B" w:rsidP="00982D5B">
      <w:pPr>
        <w:spacing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IMPUESTOS</w:t>
      </w:r>
    </w:p>
    <w:tbl>
      <w:tblPr>
        <w:tblW w:w="7505" w:type="dxa"/>
        <w:tblInd w:w="-68" w:type="dxa"/>
        <w:tblLayout w:type="fixed"/>
        <w:tblCellMar>
          <w:left w:w="70" w:type="dxa"/>
          <w:right w:w="70" w:type="dxa"/>
        </w:tblCellMar>
        <w:tblLook w:val="00A0" w:firstRow="1" w:lastRow="0" w:firstColumn="1" w:lastColumn="0" w:noHBand="0" w:noVBand="0"/>
      </w:tblPr>
      <w:tblGrid>
        <w:gridCol w:w="6374"/>
        <w:gridCol w:w="1131"/>
      </w:tblGrid>
      <w:tr w:rsidR="00982D5B" w:rsidRPr="00914235" w14:paraId="4F9CC2BB" w14:textId="77777777" w:rsidTr="002E4383">
        <w:trPr>
          <w:trHeight w:val="412"/>
        </w:trPr>
        <w:tc>
          <w:tcPr>
            <w:tcW w:w="6374" w:type="dxa"/>
            <w:vAlign w:val="center"/>
          </w:tcPr>
          <w:p w14:paraId="21D9DBFD"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Creación de Nuevos Empleos</w:t>
            </w:r>
          </w:p>
        </w:tc>
        <w:tc>
          <w:tcPr>
            <w:tcW w:w="1131" w:type="dxa"/>
            <w:noWrap/>
            <w:vAlign w:val="center"/>
          </w:tcPr>
          <w:p w14:paraId="3DD92CE9" w14:textId="77777777" w:rsidR="00982D5B" w:rsidRPr="00914235" w:rsidRDefault="00982D5B" w:rsidP="00982D5B">
            <w:pPr>
              <w:spacing w:after="0" w:line="360" w:lineRule="auto"/>
              <w:rPr>
                <w:rFonts w:ascii="Arial" w:eastAsia="Calibri" w:hAnsi="Arial" w:cs="Arial"/>
                <w:sz w:val="24"/>
                <w:szCs w:val="24"/>
                <w:lang w:eastAsia="es-MX"/>
              </w:rPr>
            </w:pPr>
          </w:p>
        </w:tc>
      </w:tr>
      <w:tr w:rsidR="00982D5B" w:rsidRPr="00914235" w14:paraId="33C3441B" w14:textId="77777777" w:rsidTr="002E4383">
        <w:trPr>
          <w:trHeight w:val="276"/>
        </w:trPr>
        <w:tc>
          <w:tcPr>
            <w:tcW w:w="6374" w:type="dxa"/>
            <w:vAlign w:val="center"/>
          </w:tcPr>
          <w:p w14:paraId="4BE762D7"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Predial</w:t>
            </w:r>
          </w:p>
        </w:tc>
        <w:tc>
          <w:tcPr>
            <w:tcW w:w="1131" w:type="dxa"/>
            <w:noWrap/>
            <w:vAlign w:val="center"/>
          </w:tcPr>
          <w:p w14:paraId="06C7A2F5" w14:textId="77777777" w:rsidR="00982D5B" w:rsidRPr="00914235" w:rsidRDefault="00982D5B" w:rsidP="00982D5B">
            <w:pPr>
              <w:spacing w:after="0" w:line="360" w:lineRule="auto"/>
              <w:rPr>
                <w:rFonts w:ascii="Arial" w:eastAsia="Calibri" w:hAnsi="Arial" w:cs="Arial"/>
                <w:sz w:val="24"/>
                <w:szCs w:val="24"/>
                <w:lang w:eastAsia="es-MX"/>
              </w:rPr>
            </w:pPr>
          </w:p>
        </w:tc>
      </w:tr>
      <w:tr w:rsidR="00982D5B" w:rsidRPr="00914235" w14:paraId="0B6118FE" w14:textId="77777777" w:rsidTr="002E4383">
        <w:trPr>
          <w:trHeight w:val="267"/>
        </w:trPr>
        <w:tc>
          <w:tcPr>
            <w:tcW w:w="6374" w:type="dxa"/>
            <w:vAlign w:val="center"/>
          </w:tcPr>
          <w:p w14:paraId="65189500"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100 en adelante</w:t>
            </w:r>
          </w:p>
        </w:tc>
        <w:tc>
          <w:tcPr>
            <w:tcW w:w="1131" w:type="dxa"/>
            <w:noWrap/>
            <w:vAlign w:val="center"/>
          </w:tcPr>
          <w:p w14:paraId="7B190EFE"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50.00%</w:t>
            </w:r>
          </w:p>
        </w:tc>
      </w:tr>
      <w:tr w:rsidR="00982D5B" w:rsidRPr="00914235" w14:paraId="004E5161" w14:textId="77777777" w:rsidTr="002E4383">
        <w:trPr>
          <w:trHeight w:val="284"/>
        </w:trPr>
        <w:tc>
          <w:tcPr>
            <w:tcW w:w="6374" w:type="dxa"/>
            <w:vAlign w:val="center"/>
          </w:tcPr>
          <w:p w14:paraId="27087F59"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75 a 99</w:t>
            </w:r>
          </w:p>
        </w:tc>
        <w:tc>
          <w:tcPr>
            <w:tcW w:w="1131" w:type="dxa"/>
            <w:noWrap/>
            <w:vAlign w:val="center"/>
          </w:tcPr>
          <w:p w14:paraId="0C0A4038"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37.50%</w:t>
            </w:r>
          </w:p>
        </w:tc>
      </w:tr>
      <w:tr w:rsidR="00982D5B" w:rsidRPr="00914235" w14:paraId="2AC41FA7" w14:textId="77777777" w:rsidTr="002E4383">
        <w:trPr>
          <w:trHeight w:val="260"/>
        </w:trPr>
        <w:tc>
          <w:tcPr>
            <w:tcW w:w="6374" w:type="dxa"/>
            <w:vAlign w:val="center"/>
          </w:tcPr>
          <w:p w14:paraId="5794B015"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50 a 74</w:t>
            </w:r>
          </w:p>
        </w:tc>
        <w:tc>
          <w:tcPr>
            <w:tcW w:w="1131" w:type="dxa"/>
            <w:noWrap/>
            <w:vAlign w:val="center"/>
          </w:tcPr>
          <w:p w14:paraId="7E33F828"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25.00%</w:t>
            </w:r>
          </w:p>
        </w:tc>
      </w:tr>
      <w:tr w:rsidR="00982D5B" w:rsidRPr="00914235" w14:paraId="4FBEA92F" w14:textId="77777777" w:rsidTr="002E4383">
        <w:trPr>
          <w:trHeight w:val="278"/>
        </w:trPr>
        <w:tc>
          <w:tcPr>
            <w:tcW w:w="6374" w:type="dxa"/>
            <w:vAlign w:val="center"/>
          </w:tcPr>
          <w:p w14:paraId="40FF0CBB"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15 a 49</w:t>
            </w:r>
          </w:p>
        </w:tc>
        <w:tc>
          <w:tcPr>
            <w:tcW w:w="1131" w:type="dxa"/>
            <w:noWrap/>
            <w:vAlign w:val="center"/>
          </w:tcPr>
          <w:p w14:paraId="13982B37"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15.00%</w:t>
            </w:r>
          </w:p>
        </w:tc>
      </w:tr>
      <w:tr w:rsidR="00982D5B" w:rsidRPr="00914235" w14:paraId="128FD8CD" w14:textId="77777777" w:rsidTr="002E4383">
        <w:trPr>
          <w:trHeight w:val="282"/>
        </w:trPr>
        <w:tc>
          <w:tcPr>
            <w:tcW w:w="6374" w:type="dxa"/>
            <w:vAlign w:val="center"/>
          </w:tcPr>
          <w:p w14:paraId="606D3F7F"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a 14</w:t>
            </w:r>
          </w:p>
        </w:tc>
        <w:tc>
          <w:tcPr>
            <w:tcW w:w="1131" w:type="dxa"/>
            <w:noWrap/>
            <w:vAlign w:val="center"/>
          </w:tcPr>
          <w:p w14:paraId="5A29D9A8"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10.00%</w:t>
            </w:r>
          </w:p>
        </w:tc>
      </w:tr>
      <w:tr w:rsidR="00982D5B" w:rsidRPr="00914235" w14:paraId="3C56E6A5" w14:textId="77777777" w:rsidTr="002E4383">
        <w:trPr>
          <w:trHeight w:val="414"/>
        </w:trPr>
        <w:tc>
          <w:tcPr>
            <w:tcW w:w="6374" w:type="dxa"/>
            <w:vAlign w:val="center"/>
          </w:tcPr>
          <w:p w14:paraId="337CF0FD"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Transmisiones Patrimoniales</w:t>
            </w:r>
          </w:p>
        </w:tc>
        <w:tc>
          <w:tcPr>
            <w:tcW w:w="1131" w:type="dxa"/>
            <w:noWrap/>
            <w:vAlign w:val="center"/>
          </w:tcPr>
          <w:p w14:paraId="5B35DC72" w14:textId="77777777" w:rsidR="00982D5B" w:rsidRPr="00914235" w:rsidRDefault="00982D5B" w:rsidP="00982D5B">
            <w:pPr>
              <w:spacing w:after="0" w:line="360" w:lineRule="auto"/>
              <w:rPr>
                <w:rFonts w:ascii="Arial" w:eastAsia="Calibri" w:hAnsi="Arial" w:cs="Arial"/>
                <w:sz w:val="24"/>
                <w:szCs w:val="24"/>
                <w:lang w:eastAsia="es-MX"/>
              </w:rPr>
            </w:pPr>
          </w:p>
        </w:tc>
      </w:tr>
      <w:tr w:rsidR="00982D5B" w:rsidRPr="00914235" w14:paraId="170CEAC5" w14:textId="77777777" w:rsidTr="002E4383">
        <w:trPr>
          <w:trHeight w:val="278"/>
        </w:trPr>
        <w:tc>
          <w:tcPr>
            <w:tcW w:w="6374" w:type="dxa"/>
            <w:vAlign w:val="center"/>
          </w:tcPr>
          <w:p w14:paraId="6CDB0AA0"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100 en adelante</w:t>
            </w:r>
          </w:p>
        </w:tc>
        <w:tc>
          <w:tcPr>
            <w:tcW w:w="1131" w:type="dxa"/>
            <w:noWrap/>
            <w:vAlign w:val="center"/>
          </w:tcPr>
          <w:p w14:paraId="2A338F4B"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50.00%</w:t>
            </w:r>
          </w:p>
        </w:tc>
      </w:tr>
      <w:tr w:rsidR="00982D5B" w:rsidRPr="00914235" w14:paraId="6ED6A945" w14:textId="77777777" w:rsidTr="002E4383">
        <w:trPr>
          <w:trHeight w:val="268"/>
        </w:trPr>
        <w:tc>
          <w:tcPr>
            <w:tcW w:w="6374" w:type="dxa"/>
            <w:vAlign w:val="center"/>
          </w:tcPr>
          <w:p w14:paraId="659735B8"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75 a 99</w:t>
            </w:r>
          </w:p>
        </w:tc>
        <w:tc>
          <w:tcPr>
            <w:tcW w:w="1131" w:type="dxa"/>
            <w:noWrap/>
            <w:vAlign w:val="center"/>
          </w:tcPr>
          <w:p w14:paraId="74F4CFD9"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37.50%</w:t>
            </w:r>
          </w:p>
        </w:tc>
      </w:tr>
      <w:tr w:rsidR="00982D5B" w:rsidRPr="00914235" w14:paraId="2E66D77C" w14:textId="77777777" w:rsidTr="002E4383">
        <w:trPr>
          <w:trHeight w:val="272"/>
        </w:trPr>
        <w:tc>
          <w:tcPr>
            <w:tcW w:w="6374" w:type="dxa"/>
            <w:vAlign w:val="center"/>
          </w:tcPr>
          <w:p w14:paraId="3C28BC92"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50 a 74</w:t>
            </w:r>
          </w:p>
        </w:tc>
        <w:tc>
          <w:tcPr>
            <w:tcW w:w="1131" w:type="dxa"/>
            <w:noWrap/>
            <w:vAlign w:val="center"/>
          </w:tcPr>
          <w:p w14:paraId="01D6F44D"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25.00%</w:t>
            </w:r>
          </w:p>
        </w:tc>
      </w:tr>
      <w:tr w:rsidR="00982D5B" w:rsidRPr="00914235" w14:paraId="20E7482D" w14:textId="77777777" w:rsidTr="002E4383">
        <w:trPr>
          <w:trHeight w:val="276"/>
        </w:trPr>
        <w:tc>
          <w:tcPr>
            <w:tcW w:w="6374" w:type="dxa"/>
            <w:vAlign w:val="center"/>
          </w:tcPr>
          <w:p w14:paraId="3A657BA7"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15 a 49</w:t>
            </w:r>
          </w:p>
        </w:tc>
        <w:tc>
          <w:tcPr>
            <w:tcW w:w="1131" w:type="dxa"/>
            <w:noWrap/>
            <w:vAlign w:val="center"/>
          </w:tcPr>
          <w:p w14:paraId="62458AB6"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15.00%</w:t>
            </w:r>
          </w:p>
        </w:tc>
      </w:tr>
      <w:tr w:rsidR="00982D5B" w:rsidRPr="00914235" w14:paraId="10E5EE38" w14:textId="77777777" w:rsidTr="002E4383">
        <w:trPr>
          <w:trHeight w:val="50"/>
        </w:trPr>
        <w:tc>
          <w:tcPr>
            <w:tcW w:w="6374" w:type="dxa"/>
            <w:vAlign w:val="center"/>
          </w:tcPr>
          <w:p w14:paraId="63C8BAF1"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a 14</w:t>
            </w:r>
          </w:p>
        </w:tc>
        <w:tc>
          <w:tcPr>
            <w:tcW w:w="1131" w:type="dxa"/>
            <w:noWrap/>
            <w:vAlign w:val="center"/>
          </w:tcPr>
          <w:p w14:paraId="26B88C2A"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10.00%</w:t>
            </w:r>
          </w:p>
        </w:tc>
      </w:tr>
      <w:tr w:rsidR="00982D5B" w:rsidRPr="00914235" w14:paraId="3002D5FE" w14:textId="77777777" w:rsidTr="002E4383">
        <w:trPr>
          <w:trHeight w:val="326"/>
        </w:trPr>
        <w:tc>
          <w:tcPr>
            <w:tcW w:w="6374" w:type="dxa"/>
            <w:vAlign w:val="center"/>
          </w:tcPr>
          <w:p w14:paraId="5FF08E58"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Negocios Jurídicos</w:t>
            </w:r>
          </w:p>
        </w:tc>
        <w:tc>
          <w:tcPr>
            <w:tcW w:w="1131" w:type="dxa"/>
            <w:noWrap/>
            <w:vAlign w:val="center"/>
          </w:tcPr>
          <w:p w14:paraId="2A91A20F" w14:textId="77777777" w:rsidR="00982D5B" w:rsidRPr="00914235" w:rsidRDefault="00982D5B" w:rsidP="00982D5B">
            <w:pPr>
              <w:spacing w:after="0" w:line="360" w:lineRule="auto"/>
              <w:rPr>
                <w:rFonts w:ascii="Arial" w:eastAsia="Calibri" w:hAnsi="Arial" w:cs="Arial"/>
                <w:sz w:val="24"/>
                <w:szCs w:val="24"/>
                <w:lang w:eastAsia="es-MX"/>
              </w:rPr>
            </w:pPr>
          </w:p>
        </w:tc>
      </w:tr>
      <w:tr w:rsidR="00982D5B" w:rsidRPr="00914235" w14:paraId="08BD4CEB" w14:textId="77777777" w:rsidTr="002E4383">
        <w:trPr>
          <w:trHeight w:val="260"/>
        </w:trPr>
        <w:tc>
          <w:tcPr>
            <w:tcW w:w="6374" w:type="dxa"/>
            <w:vAlign w:val="center"/>
          </w:tcPr>
          <w:p w14:paraId="77D8421E"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100 en adelante</w:t>
            </w:r>
          </w:p>
        </w:tc>
        <w:tc>
          <w:tcPr>
            <w:tcW w:w="1131" w:type="dxa"/>
            <w:noWrap/>
            <w:vAlign w:val="center"/>
          </w:tcPr>
          <w:p w14:paraId="3E6D78BA"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50.00%</w:t>
            </w:r>
          </w:p>
        </w:tc>
      </w:tr>
      <w:tr w:rsidR="00982D5B" w:rsidRPr="00914235" w14:paraId="29220E7D" w14:textId="77777777" w:rsidTr="002E4383">
        <w:trPr>
          <w:trHeight w:val="278"/>
        </w:trPr>
        <w:tc>
          <w:tcPr>
            <w:tcW w:w="6374" w:type="dxa"/>
            <w:vAlign w:val="center"/>
          </w:tcPr>
          <w:p w14:paraId="613C8293"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75 a 99</w:t>
            </w:r>
          </w:p>
        </w:tc>
        <w:tc>
          <w:tcPr>
            <w:tcW w:w="1131" w:type="dxa"/>
            <w:noWrap/>
            <w:vAlign w:val="center"/>
          </w:tcPr>
          <w:p w14:paraId="696A2BE0"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37.50%</w:t>
            </w:r>
          </w:p>
        </w:tc>
      </w:tr>
      <w:tr w:rsidR="00982D5B" w:rsidRPr="00914235" w14:paraId="7725423B" w14:textId="77777777" w:rsidTr="002E4383">
        <w:trPr>
          <w:trHeight w:val="268"/>
        </w:trPr>
        <w:tc>
          <w:tcPr>
            <w:tcW w:w="6374" w:type="dxa"/>
            <w:vAlign w:val="center"/>
          </w:tcPr>
          <w:p w14:paraId="1A928A49"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50 a 74</w:t>
            </w:r>
          </w:p>
        </w:tc>
        <w:tc>
          <w:tcPr>
            <w:tcW w:w="1131" w:type="dxa"/>
            <w:noWrap/>
            <w:vAlign w:val="center"/>
          </w:tcPr>
          <w:p w14:paraId="02CFC0D4"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25.00%</w:t>
            </w:r>
          </w:p>
        </w:tc>
      </w:tr>
      <w:tr w:rsidR="00982D5B" w:rsidRPr="00914235" w14:paraId="6619D8A9" w14:textId="77777777" w:rsidTr="002E4383">
        <w:trPr>
          <w:trHeight w:val="272"/>
        </w:trPr>
        <w:tc>
          <w:tcPr>
            <w:tcW w:w="6374" w:type="dxa"/>
            <w:vAlign w:val="center"/>
          </w:tcPr>
          <w:p w14:paraId="6B6ABAA2"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15 a 49</w:t>
            </w:r>
          </w:p>
        </w:tc>
        <w:tc>
          <w:tcPr>
            <w:tcW w:w="1131" w:type="dxa"/>
            <w:noWrap/>
            <w:vAlign w:val="center"/>
          </w:tcPr>
          <w:p w14:paraId="7886CAAA"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15.00%</w:t>
            </w:r>
          </w:p>
        </w:tc>
      </w:tr>
      <w:tr w:rsidR="00982D5B" w:rsidRPr="00914235" w14:paraId="39715860" w14:textId="77777777" w:rsidTr="002E4383">
        <w:trPr>
          <w:trHeight w:val="276"/>
        </w:trPr>
        <w:tc>
          <w:tcPr>
            <w:tcW w:w="6374" w:type="dxa"/>
            <w:vAlign w:val="center"/>
          </w:tcPr>
          <w:p w14:paraId="0899C3CF"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a 14</w:t>
            </w:r>
          </w:p>
        </w:tc>
        <w:tc>
          <w:tcPr>
            <w:tcW w:w="1131" w:type="dxa"/>
            <w:noWrap/>
            <w:vAlign w:val="center"/>
          </w:tcPr>
          <w:p w14:paraId="0DF98BB5"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10.00%</w:t>
            </w:r>
          </w:p>
        </w:tc>
      </w:tr>
      <w:tr w:rsidR="00982D5B" w:rsidRPr="00914235" w14:paraId="16B49F62" w14:textId="77777777" w:rsidTr="002E4383">
        <w:trPr>
          <w:trHeight w:val="280"/>
        </w:trPr>
        <w:tc>
          <w:tcPr>
            <w:tcW w:w="6374" w:type="dxa"/>
            <w:vAlign w:val="center"/>
          </w:tcPr>
          <w:p w14:paraId="4C582880"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DERECHOS</w:t>
            </w:r>
          </w:p>
        </w:tc>
        <w:tc>
          <w:tcPr>
            <w:tcW w:w="1131" w:type="dxa"/>
            <w:noWrap/>
            <w:vAlign w:val="center"/>
          </w:tcPr>
          <w:p w14:paraId="6D16973B" w14:textId="77777777" w:rsidR="00982D5B" w:rsidRPr="00914235" w:rsidRDefault="00982D5B" w:rsidP="00982D5B">
            <w:pPr>
              <w:spacing w:after="0" w:line="360" w:lineRule="auto"/>
              <w:rPr>
                <w:rFonts w:ascii="Arial" w:eastAsia="Calibri" w:hAnsi="Arial" w:cs="Arial"/>
                <w:sz w:val="24"/>
                <w:szCs w:val="24"/>
                <w:lang w:eastAsia="es-MX"/>
              </w:rPr>
            </w:pPr>
          </w:p>
        </w:tc>
      </w:tr>
      <w:tr w:rsidR="00982D5B" w:rsidRPr="00914235" w14:paraId="608D6074" w14:textId="77777777" w:rsidTr="002E4383">
        <w:trPr>
          <w:trHeight w:val="412"/>
        </w:trPr>
        <w:tc>
          <w:tcPr>
            <w:tcW w:w="6374" w:type="dxa"/>
            <w:vAlign w:val="center"/>
          </w:tcPr>
          <w:p w14:paraId="2A532A46"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Aprovechamientos de la Infraestructura</w:t>
            </w:r>
          </w:p>
        </w:tc>
        <w:tc>
          <w:tcPr>
            <w:tcW w:w="1131" w:type="dxa"/>
            <w:noWrap/>
            <w:vAlign w:val="center"/>
          </w:tcPr>
          <w:p w14:paraId="538997B2" w14:textId="77777777" w:rsidR="00982D5B" w:rsidRPr="00914235" w:rsidRDefault="00982D5B" w:rsidP="00982D5B">
            <w:pPr>
              <w:spacing w:after="0" w:line="360" w:lineRule="auto"/>
              <w:rPr>
                <w:rFonts w:ascii="Arial" w:eastAsia="Calibri" w:hAnsi="Arial" w:cs="Arial"/>
                <w:sz w:val="24"/>
                <w:szCs w:val="24"/>
                <w:lang w:eastAsia="es-MX"/>
              </w:rPr>
            </w:pPr>
          </w:p>
        </w:tc>
      </w:tr>
      <w:tr w:rsidR="00982D5B" w:rsidRPr="00914235" w14:paraId="68438847" w14:textId="77777777" w:rsidTr="002E4383">
        <w:trPr>
          <w:trHeight w:val="322"/>
        </w:trPr>
        <w:tc>
          <w:tcPr>
            <w:tcW w:w="6374" w:type="dxa"/>
            <w:vAlign w:val="center"/>
          </w:tcPr>
          <w:p w14:paraId="2ABA2559"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100 en adelante</w:t>
            </w:r>
          </w:p>
        </w:tc>
        <w:tc>
          <w:tcPr>
            <w:tcW w:w="1131" w:type="dxa"/>
            <w:noWrap/>
            <w:vAlign w:val="center"/>
          </w:tcPr>
          <w:p w14:paraId="42378DB1"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50.00%</w:t>
            </w:r>
          </w:p>
        </w:tc>
      </w:tr>
      <w:tr w:rsidR="00982D5B" w:rsidRPr="00914235" w14:paraId="31BCDBAF" w14:textId="77777777" w:rsidTr="002E4383">
        <w:trPr>
          <w:trHeight w:val="412"/>
        </w:trPr>
        <w:tc>
          <w:tcPr>
            <w:tcW w:w="6374" w:type="dxa"/>
            <w:vAlign w:val="center"/>
          </w:tcPr>
          <w:p w14:paraId="01D008DA"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75 a 99</w:t>
            </w:r>
          </w:p>
        </w:tc>
        <w:tc>
          <w:tcPr>
            <w:tcW w:w="1131" w:type="dxa"/>
            <w:noWrap/>
            <w:vAlign w:val="center"/>
          </w:tcPr>
          <w:p w14:paraId="24F04CBE"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37.50%</w:t>
            </w:r>
          </w:p>
        </w:tc>
      </w:tr>
      <w:tr w:rsidR="00982D5B" w:rsidRPr="00914235" w14:paraId="17C25672" w14:textId="77777777" w:rsidTr="002E4383">
        <w:trPr>
          <w:trHeight w:val="418"/>
        </w:trPr>
        <w:tc>
          <w:tcPr>
            <w:tcW w:w="6374" w:type="dxa"/>
            <w:vAlign w:val="center"/>
          </w:tcPr>
          <w:p w14:paraId="35449E12"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50 a 74</w:t>
            </w:r>
          </w:p>
        </w:tc>
        <w:tc>
          <w:tcPr>
            <w:tcW w:w="1131" w:type="dxa"/>
            <w:noWrap/>
            <w:vAlign w:val="center"/>
          </w:tcPr>
          <w:p w14:paraId="2470D5AF"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25.00%</w:t>
            </w:r>
          </w:p>
        </w:tc>
      </w:tr>
      <w:tr w:rsidR="00982D5B" w:rsidRPr="00914235" w14:paraId="7C0D008F" w14:textId="77777777" w:rsidTr="002E4383">
        <w:trPr>
          <w:trHeight w:val="268"/>
        </w:trPr>
        <w:tc>
          <w:tcPr>
            <w:tcW w:w="6374" w:type="dxa"/>
            <w:vAlign w:val="center"/>
          </w:tcPr>
          <w:p w14:paraId="157B0BEA"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15 a 49</w:t>
            </w:r>
          </w:p>
        </w:tc>
        <w:tc>
          <w:tcPr>
            <w:tcW w:w="1131" w:type="dxa"/>
            <w:noWrap/>
            <w:vAlign w:val="center"/>
          </w:tcPr>
          <w:p w14:paraId="2C84C1D6"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15.00%</w:t>
            </w:r>
          </w:p>
        </w:tc>
      </w:tr>
      <w:tr w:rsidR="00982D5B" w:rsidRPr="00914235" w14:paraId="1F0F28B0" w14:textId="77777777" w:rsidTr="002E4383">
        <w:trPr>
          <w:trHeight w:val="414"/>
        </w:trPr>
        <w:tc>
          <w:tcPr>
            <w:tcW w:w="6374" w:type="dxa"/>
            <w:vAlign w:val="center"/>
          </w:tcPr>
          <w:p w14:paraId="19DB7BA4" w14:textId="77777777" w:rsidR="00982D5B" w:rsidRPr="00914235" w:rsidRDefault="00982D5B" w:rsidP="00982D5B">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a 14</w:t>
            </w:r>
          </w:p>
        </w:tc>
        <w:tc>
          <w:tcPr>
            <w:tcW w:w="1131" w:type="dxa"/>
            <w:noWrap/>
            <w:vAlign w:val="center"/>
          </w:tcPr>
          <w:p w14:paraId="142308A4" w14:textId="77777777" w:rsidR="00982D5B" w:rsidRPr="00914235" w:rsidRDefault="00982D5B" w:rsidP="00982D5B">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10.00%</w:t>
            </w:r>
          </w:p>
        </w:tc>
      </w:tr>
    </w:tbl>
    <w:p w14:paraId="2398A8C1" w14:textId="77777777" w:rsidR="00982D5B" w:rsidRPr="00914235" w:rsidRDefault="00982D5B" w:rsidP="00982D5B">
      <w:pPr>
        <w:spacing w:line="360" w:lineRule="auto"/>
        <w:jc w:val="both"/>
        <w:rPr>
          <w:rFonts w:ascii="Arial" w:eastAsia="Calibri" w:hAnsi="Arial" w:cs="Arial"/>
          <w:sz w:val="24"/>
          <w:szCs w:val="24"/>
        </w:rPr>
      </w:pPr>
    </w:p>
    <w:p w14:paraId="328EAC29"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Quedan comprendidos dentro de estos incentivos fiscales, las personas físicas o jurídicas </w:t>
      </w:r>
      <w:proofErr w:type="gramStart"/>
      <w:r w:rsidRPr="00914235">
        <w:rPr>
          <w:rFonts w:ascii="Arial" w:eastAsia="Calibri" w:hAnsi="Arial" w:cs="Arial"/>
          <w:color w:val="000000"/>
          <w:sz w:val="24"/>
          <w:szCs w:val="24"/>
          <w:lang w:eastAsia="es-MX"/>
        </w:rPr>
        <w:t>que</w:t>
      </w:r>
      <w:proofErr w:type="gramEnd"/>
      <w:r w:rsidRPr="00914235">
        <w:rPr>
          <w:rFonts w:ascii="Arial" w:eastAsia="Calibri" w:hAnsi="Arial" w:cs="Arial"/>
          <w:color w:val="000000"/>
          <w:sz w:val="24"/>
          <w:szCs w:val="24"/>
          <w:lang w:eastAsia="es-MX"/>
        </w:rPr>
        <w:t xml:space="preserve"> habiendo cumplido con los requisitos de creación de nuevas fuentes de empleo, constituyan un derecho real de superficie o adquieran en arrendamiento el inmueble, cuando menos por el término de diez años.</w:t>
      </w:r>
    </w:p>
    <w:p w14:paraId="266F75A4"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13.- Para la aplicación de los incentivos señalados en el artículo que antecede, no se considerará que existe el inicio o ampliación de actividades o una nueva inversión de personas físicas o jurídicas, si ésta estuviere ya constituida antes del año 2018, por el solo hecho de que cambie su nombre, denominación o razón social, y en el caso de los establecimientos que con anterioridad a la entrada en vigor de esta ley, ya se encontraban operando y sean adquiridos por un tercero que solicite en su beneficio la aplicación de esta disposición, o en tratándose de las personas jurídicas que resulten de la fusión o escisión de otras personas jurídicas ya constituidas.</w:t>
      </w:r>
    </w:p>
    <w:p w14:paraId="1D00D8C4"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14.- En los casos en que se compruebe que las personas físicas o jurídicas que hayan sido beneficiadas por estos incentivos fiscales no hubiesen cumplido con los presupuestos de creación de las nuevas fuentes de empleos directas </w:t>
      </w:r>
      <w:r w:rsidRPr="00914235">
        <w:rPr>
          <w:rFonts w:ascii="Arial" w:eastAsia="Calibri" w:hAnsi="Arial" w:cs="Arial"/>
          <w:color w:val="000000"/>
          <w:sz w:val="24"/>
          <w:szCs w:val="24"/>
          <w:lang w:eastAsia="es-MX"/>
        </w:rPr>
        <w:lastRenderedPageBreak/>
        <w:t>correspondientes al esquema de incentivos fiscales que promovieron, que es irregular la constitución del derecho de superficie o el arrendamiento de inmuebles, deberán enterar al ayuntamiento, por medio de la Hacienda Municipal las cantidades que conforme a la ley de ingresos del Municipio debieron haber pagado por los conceptos de impuestos y derechos causados originalmente, además de los accesorios que procedan conforme a la ley.</w:t>
      </w:r>
    </w:p>
    <w:p w14:paraId="448895EB"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15.- Las liquidaciones en efectivo de obligaciones y créditos fiscales, cuyo importe comprenda fracciones de la unidad monetaria, que no sean múltiplos de cinco centavos, se harán ajustando el monto del pago, al múltiplo de cinco centavos, más próximo a dicho importe.</w:t>
      </w:r>
    </w:p>
    <w:p w14:paraId="46EC337C"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En todo lo no previsto por la presente ley, para su interpretación, se estará a lo dispuesto por la Ley de Hacienda Municipal del Estado de Jalisco y las disposiciones legales federales y estatales en materia fiscal. De manera supletoria se estará a lo que señala el Código de Procedimientos Civiles del Estado de Jalisco, el Código Civil del Estado de Jalisco, el Código Penal del Estado de Jalisco y el Código de Comercio, cuando su aplicación no sea contraria a la naturaleza propia del Derecho Fiscal y la Jurisprudencia.</w:t>
      </w:r>
    </w:p>
    <w:p w14:paraId="6E7FF117"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16.- El Municipio percibirá ingresos por los impuestos, contribuciones de mejora, derechos, productos y aprovechamientos no comprendidos en las fracciones de la Ley de Ingresos causados en ejercicios fiscales anteriores pendientes de liquidación de pago.</w:t>
      </w:r>
    </w:p>
    <w:p w14:paraId="3D50DF6A" w14:textId="77777777" w:rsidR="00982D5B" w:rsidRPr="00914235" w:rsidRDefault="00982D5B" w:rsidP="00982D5B">
      <w:pPr>
        <w:spacing w:line="360" w:lineRule="auto"/>
        <w:jc w:val="center"/>
        <w:rPr>
          <w:rFonts w:ascii="Arial" w:eastAsia="Calibri" w:hAnsi="Arial" w:cs="Arial"/>
          <w:b/>
          <w:bCs/>
          <w:color w:val="000000"/>
          <w:sz w:val="24"/>
          <w:szCs w:val="24"/>
          <w:lang w:eastAsia="es-MX"/>
        </w:rPr>
      </w:pPr>
    </w:p>
    <w:p w14:paraId="6297BA40" w14:textId="77777777" w:rsidR="00982D5B" w:rsidRPr="00914235" w:rsidRDefault="00982D5B" w:rsidP="00982D5B">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TÍTULO SEGUNDO</w:t>
      </w:r>
    </w:p>
    <w:p w14:paraId="71D113CC" w14:textId="77777777" w:rsidR="00982D5B" w:rsidRPr="00914235" w:rsidRDefault="00982D5B" w:rsidP="00982D5B">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IMPUESTOS</w:t>
      </w:r>
    </w:p>
    <w:p w14:paraId="7CF15E2F" w14:textId="77777777" w:rsidR="00982D5B" w:rsidRPr="00914235" w:rsidRDefault="00982D5B" w:rsidP="00982D5B">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CAPÍTULO PRIMERO</w:t>
      </w:r>
    </w:p>
    <w:p w14:paraId="52B732A0" w14:textId="77777777" w:rsidR="00982D5B" w:rsidRPr="00914235" w:rsidRDefault="00982D5B" w:rsidP="00982D5B">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IMPUESTOS SOBRE LOS INGRESOS</w:t>
      </w:r>
    </w:p>
    <w:p w14:paraId="591E0036" w14:textId="77777777" w:rsidR="00982D5B" w:rsidRPr="00914235" w:rsidRDefault="00982D5B" w:rsidP="00982D5B">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PRIMERA</w:t>
      </w:r>
    </w:p>
    <w:p w14:paraId="6EFAFA85" w14:textId="77777777" w:rsidR="00982D5B" w:rsidRPr="00914235" w:rsidRDefault="00982D5B" w:rsidP="00982D5B">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lastRenderedPageBreak/>
        <w:t>IMPUESTOS SOBRE ESPECTÁCULOS PÚBLICOS</w:t>
      </w:r>
    </w:p>
    <w:p w14:paraId="2D69B787" w14:textId="77777777"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3421EA" w:rsidRPr="00914235">
        <w:rPr>
          <w:rFonts w:ascii="Arial" w:eastAsia="Calibri" w:hAnsi="Arial" w:cs="Arial"/>
          <w:color w:val="000000"/>
          <w:sz w:val="24"/>
          <w:szCs w:val="24"/>
          <w:lang w:eastAsia="es-MX"/>
        </w:rPr>
        <w:t>17</w:t>
      </w:r>
      <w:r w:rsidRPr="00914235">
        <w:rPr>
          <w:rFonts w:ascii="Arial" w:eastAsia="Calibri" w:hAnsi="Arial" w:cs="Arial"/>
          <w:color w:val="000000"/>
          <w:sz w:val="24"/>
          <w:szCs w:val="24"/>
          <w:lang w:eastAsia="es-MX"/>
        </w:rPr>
        <w:t>.- Este impuesto se causará y pagará de acuerdo con las siguientes tarifas:</w:t>
      </w:r>
    </w:p>
    <w:p w14:paraId="4BB28F95" w14:textId="4564BBD2" w:rsidR="00982D5B" w:rsidRPr="00914235" w:rsidRDefault="00982D5B" w:rsidP="0099040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 Funciones de circo</w:t>
      </w:r>
      <w:r w:rsidR="0050418B" w:rsidRPr="00914235">
        <w:rPr>
          <w:rFonts w:ascii="Arial" w:eastAsia="Calibri" w:hAnsi="Arial" w:cs="Arial"/>
          <w:color w:val="000000"/>
          <w:sz w:val="24"/>
          <w:szCs w:val="24"/>
          <w:lang w:eastAsia="es-MX"/>
        </w:rPr>
        <w:t xml:space="preserve"> y espectáculos de carpa</w:t>
      </w:r>
      <w:r w:rsidRPr="00914235">
        <w:rPr>
          <w:rFonts w:ascii="Arial" w:eastAsia="Calibri" w:hAnsi="Arial" w:cs="Arial"/>
          <w:color w:val="000000"/>
          <w:sz w:val="24"/>
          <w:szCs w:val="24"/>
          <w:lang w:eastAsia="es-MX"/>
        </w:rPr>
        <w:t>, de acuerdo a la siguiente tarifa de:</w:t>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$5</w:t>
      </w:r>
      <w:r w:rsidR="00FE7D66" w:rsidRPr="00914235">
        <w:rPr>
          <w:rFonts w:ascii="Arial" w:eastAsia="Calibri" w:hAnsi="Arial" w:cs="Arial"/>
          <w:color w:val="000000"/>
          <w:sz w:val="24"/>
          <w:szCs w:val="24"/>
          <w:lang w:eastAsia="es-MX"/>
        </w:rPr>
        <w:t>5</w:t>
      </w:r>
      <w:r w:rsidRPr="00914235">
        <w:rPr>
          <w:rFonts w:ascii="Arial" w:eastAsia="Calibri" w:hAnsi="Arial" w:cs="Arial"/>
          <w:color w:val="000000"/>
          <w:sz w:val="24"/>
          <w:szCs w:val="24"/>
          <w:lang w:eastAsia="es-MX"/>
        </w:rPr>
        <w:t>0.00 a $1,</w:t>
      </w:r>
      <w:r w:rsidR="00FE7D66" w:rsidRPr="00914235">
        <w:rPr>
          <w:rFonts w:ascii="Arial" w:eastAsia="Calibri" w:hAnsi="Arial" w:cs="Arial"/>
          <w:color w:val="000000"/>
          <w:sz w:val="24"/>
          <w:szCs w:val="24"/>
          <w:lang w:eastAsia="es-MX"/>
        </w:rPr>
        <w:t>1</w:t>
      </w:r>
      <w:r w:rsidRPr="00914235">
        <w:rPr>
          <w:rFonts w:ascii="Arial" w:eastAsia="Calibri" w:hAnsi="Arial" w:cs="Arial"/>
          <w:color w:val="000000"/>
          <w:sz w:val="24"/>
          <w:szCs w:val="24"/>
          <w:lang w:eastAsia="es-MX"/>
        </w:rPr>
        <w:t>00.00</w:t>
      </w:r>
    </w:p>
    <w:p w14:paraId="1C3B234B" w14:textId="277FF53E" w:rsidR="00982D5B" w:rsidRPr="00914235" w:rsidRDefault="0050418B" w:rsidP="0099040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Conciertos, presentaciones de artistas </w:t>
      </w:r>
      <w:r w:rsidR="00982D5B" w:rsidRPr="00914235">
        <w:rPr>
          <w:rFonts w:ascii="Arial" w:eastAsia="Calibri" w:hAnsi="Arial" w:cs="Arial"/>
          <w:color w:val="000000"/>
          <w:sz w:val="24"/>
          <w:szCs w:val="24"/>
          <w:lang w:eastAsia="es-MX"/>
        </w:rPr>
        <w:t>y audiciones musicales, funciones de box, lucha libre, fútbol, básquetbol, béisbol y otros espectáculos deportivos, de acuerdo a la siguiente tarifa de:</w:t>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00982D5B" w:rsidRPr="00914235">
        <w:rPr>
          <w:rFonts w:ascii="Arial" w:eastAsia="Calibri" w:hAnsi="Arial" w:cs="Arial"/>
          <w:color w:val="000000"/>
          <w:sz w:val="24"/>
          <w:szCs w:val="24"/>
          <w:lang w:eastAsia="es-MX"/>
        </w:rPr>
        <w:t>$6</w:t>
      </w:r>
      <w:r w:rsidR="00FE7D66" w:rsidRPr="00914235">
        <w:rPr>
          <w:rFonts w:ascii="Arial" w:eastAsia="Calibri" w:hAnsi="Arial" w:cs="Arial"/>
          <w:color w:val="000000"/>
          <w:sz w:val="24"/>
          <w:szCs w:val="24"/>
          <w:lang w:eastAsia="es-MX"/>
        </w:rPr>
        <w:t>60</w:t>
      </w:r>
      <w:r w:rsidR="00982D5B" w:rsidRPr="00914235">
        <w:rPr>
          <w:rFonts w:ascii="Arial" w:eastAsia="Calibri" w:hAnsi="Arial" w:cs="Arial"/>
          <w:color w:val="000000"/>
          <w:sz w:val="24"/>
          <w:szCs w:val="24"/>
          <w:lang w:eastAsia="es-MX"/>
        </w:rPr>
        <w:t>.00 a $5,</w:t>
      </w:r>
      <w:r w:rsidR="00FE7D66" w:rsidRPr="00914235">
        <w:rPr>
          <w:rFonts w:ascii="Arial" w:eastAsia="Calibri" w:hAnsi="Arial" w:cs="Arial"/>
          <w:color w:val="000000"/>
          <w:sz w:val="24"/>
          <w:szCs w:val="24"/>
          <w:lang w:eastAsia="es-MX"/>
        </w:rPr>
        <w:t>500</w:t>
      </w:r>
      <w:r w:rsidR="00982D5B" w:rsidRPr="00914235">
        <w:rPr>
          <w:rFonts w:ascii="Arial" w:eastAsia="Calibri" w:hAnsi="Arial" w:cs="Arial"/>
          <w:color w:val="000000"/>
          <w:sz w:val="24"/>
          <w:szCs w:val="24"/>
          <w:lang w:eastAsia="es-MX"/>
        </w:rPr>
        <w:t>.00</w:t>
      </w:r>
    </w:p>
    <w:p w14:paraId="23C5B7C2" w14:textId="53004E27" w:rsidR="00990408" w:rsidRPr="00914235" w:rsidRDefault="00990408" w:rsidP="0099040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III. Peleas de gallos, palenques, taurinos y similares, de:</w:t>
      </w:r>
      <w:r w:rsidRPr="00914235">
        <w:rPr>
          <w:rFonts w:ascii="Arial" w:eastAsia="Calibri" w:hAnsi="Arial" w:cs="Arial"/>
          <w:color w:val="000000"/>
          <w:sz w:val="24"/>
          <w:szCs w:val="24"/>
          <w:lang w:eastAsia="es-MX"/>
        </w:rPr>
        <w:tab/>
        <w:t>$6</w:t>
      </w:r>
      <w:r w:rsidR="00FE7D66" w:rsidRPr="00914235">
        <w:rPr>
          <w:rFonts w:ascii="Arial" w:eastAsia="Calibri" w:hAnsi="Arial" w:cs="Arial"/>
          <w:color w:val="000000"/>
          <w:sz w:val="24"/>
          <w:szCs w:val="24"/>
          <w:lang w:eastAsia="es-MX"/>
        </w:rPr>
        <w:t>60</w:t>
      </w:r>
      <w:r w:rsidRPr="00914235">
        <w:rPr>
          <w:rFonts w:ascii="Arial" w:eastAsia="Calibri" w:hAnsi="Arial" w:cs="Arial"/>
          <w:color w:val="000000"/>
          <w:sz w:val="24"/>
          <w:szCs w:val="24"/>
          <w:lang w:eastAsia="es-MX"/>
        </w:rPr>
        <w:t>.00 a $5,</w:t>
      </w:r>
      <w:r w:rsidR="00FE7D66" w:rsidRPr="00914235">
        <w:rPr>
          <w:rFonts w:ascii="Arial" w:eastAsia="Calibri" w:hAnsi="Arial" w:cs="Arial"/>
          <w:color w:val="000000"/>
          <w:sz w:val="24"/>
          <w:szCs w:val="24"/>
          <w:lang w:eastAsia="es-MX"/>
        </w:rPr>
        <w:t>500</w:t>
      </w:r>
      <w:r w:rsidRPr="00914235">
        <w:rPr>
          <w:rFonts w:ascii="Arial" w:eastAsia="Calibri" w:hAnsi="Arial" w:cs="Arial"/>
          <w:color w:val="000000"/>
          <w:sz w:val="24"/>
          <w:szCs w:val="24"/>
          <w:lang w:eastAsia="es-MX"/>
        </w:rPr>
        <w:t>.00</w:t>
      </w:r>
    </w:p>
    <w:p w14:paraId="73275A33" w14:textId="1D9E707E" w:rsidR="00982D5B" w:rsidRPr="00914235" w:rsidRDefault="00990408"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IV</w:t>
      </w:r>
      <w:r w:rsidR="00982D5B" w:rsidRPr="00914235">
        <w:rPr>
          <w:rFonts w:ascii="Arial" w:eastAsia="Calibri" w:hAnsi="Arial" w:cs="Arial"/>
          <w:color w:val="000000"/>
          <w:sz w:val="24"/>
          <w:szCs w:val="24"/>
          <w:lang w:eastAsia="es-MX"/>
        </w:rPr>
        <w:t>. Espectáculos teatrales, ballet, ópera y similares, de</w:t>
      </w:r>
      <w:r w:rsidRPr="00914235">
        <w:rPr>
          <w:rFonts w:ascii="Arial" w:eastAsia="Calibri" w:hAnsi="Arial" w:cs="Arial"/>
          <w:color w:val="000000"/>
          <w:sz w:val="24"/>
          <w:szCs w:val="24"/>
          <w:lang w:eastAsia="es-MX"/>
        </w:rPr>
        <w:t>:</w:t>
      </w:r>
      <w:r w:rsidRPr="00914235">
        <w:rPr>
          <w:rFonts w:ascii="Arial" w:eastAsia="Calibri" w:hAnsi="Arial" w:cs="Arial"/>
          <w:color w:val="000000"/>
          <w:sz w:val="24"/>
          <w:szCs w:val="24"/>
          <w:lang w:eastAsia="es-MX"/>
        </w:rPr>
        <w:tab/>
      </w:r>
      <w:r w:rsidR="00982D5B" w:rsidRPr="00914235">
        <w:rPr>
          <w:rFonts w:ascii="Arial" w:eastAsia="Calibri" w:hAnsi="Arial" w:cs="Arial"/>
          <w:color w:val="000000"/>
          <w:sz w:val="24"/>
          <w:szCs w:val="24"/>
          <w:lang w:eastAsia="es-MX"/>
        </w:rPr>
        <w:t xml:space="preserve"> $5</w:t>
      </w:r>
      <w:r w:rsidR="0058564D" w:rsidRPr="00914235">
        <w:rPr>
          <w:rFonts w:ascii="Arial" w:eastAsia="Calibri" w:hAnsi="Arial" w:cs="Arial"/>
          <w:color w:val="000000"/>
          <w:sz w:val="24"/>
          <w:szCs w:val="24"/>
          <w:lang w:eastAsia="es-MX"/>
        </w:rPr>
        <w:t>50</w:t>
      </w:r>
      <w:r w:rsidR="00982D5B" w:rsidRPr="00914235">
        <w:rPr>
          <w:rFonts w:ascii="Arial" w:eastAsia="Calibri" w:hAnsi="Arial" w:cs="Arial"/>
          <w:color w:val="000000"/>
          <w:sz w:val="24"/>
          <w:szCs w:val="24"/>
          <w:lang w:eastAsia="es-MX"/>
        </w:rPr>
        <w:t>.00 a $1,</w:t>
      </w:r>
      <w:r w:rsidR="0058564D" w:rsidRPr="00914235">
        <w:rPr>
          <w:rFonts w:ascii="Arial" w:eastAsia="Calibri" w:hAnsi="Arial" w:cs="Arial"/>
          <w:color w:val="000000"/>
          <w:sz w:val="24"/>
          <w:szCs w:val="24"/>
          <w:lang w:eastAsia="es-MX"/>
        </w:rPr>
        <w:t>1</w:t>
      </w:r>
      <w:r w:rsidR="00982D5B" w:rsidRPr="00914235">
        <w:rPr>
          <w:rFonts w:ascii="Arial" w:eastAsia="Calibri" w:hAnsi="Arial" w:cs="Arial"/>
          <w:color w:val="000000"/>
          <w:sz w:val="24"/>
          <w:szCs w:val="24"/>
          <w:lang w:eastAsia="es-MX"/>
        </w:rPr>
        <w:t>00.00</w:t>
      </w:r>
    </w:p>
    <w:p w14:paraId="47BC56BB" w14:textId="08A36C39"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 Otros espectáculos, distintos de los especificados, excepto charrería,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990408"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$5</w:t>
      </w:r>
      <w:r w:rsidR="0058564D" w:rsidRPr="00914235">
        <w:rPr>
          <w:rFonts w:ascii="Arial" w:eastAsia="Calibri" w:hAnsi="Arial" w:cs="Arial"/>
          <w:color w:val="000000"/>
          <w:sz w:val="24"/>
          <w:szCs w:val="24"/>
          <w:lang w:eastAsia="es-MX"/>
        </w:rPr>
        <w:t>5</w:t>
      </w:r>
      <w:r w:rsidRPr="00914235">
        <w:rPr>
          <w:rFonts w:ascii="Arial" w:eastAsia="Calibri" w:hAnsi="Arial" w:cs="Arial"/>
          <w:color w:val="000000"/>
          <w:sz w:val="24"/>
          <w:szCs w:val="24"/>
          <w:lang w:eastAsia="es-MX"/>
        </w:rPr>
        <w:t>0.00 a $2,</w:t>
      </w:r>
      <w:r w:rsidR="0058564D" w:rsidRPr="00914235">
        <w:rPr>
          <w:rFonts w:ascii="Arial" w:eastAsia="Calibri" w:hAnsi="Arial" w:cs="Arial"/>
          <w:color w:val="000000"/>
          <w:sz w:val="24"/>
          <w:szCs w:val="24"/>
          <w:lang w:eastAsia="es-MX"/>
        </w:rPr>
        <w:t>200</w:t>
      </w:r>
      <w:r w:rsidRPr="00914235">
        <w:rPr>
          <w:rFonts w:ascii="Arial" w:eastAsia="Calibri" w:hAnsi="Arial" w:cs="Arial"/>
          <w:color w:val="000000"/>
          <w:sz w:val="24"/>
          <w:szCs w:val="24"/>
          <w:lang w:eastAsia="es-MX"/>
        </w:rPr>
        <w:t>.00</w:t>
      </w:r>
    </w:p>
    <w:p w14:paraId="1F5815AF" w14:textId="72206FA5" w:rsidR="00982D5B" w:rsidRPr="00914235" w:rsidRDefault="00982D5B" w:rsidP="00982D5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No se consideran objeto de este impuesto los ingresos que obtengan la Federación, el Estado y los Municipios por la explotación de espectáculos públicos que directamente realicen. Tampoco se consideran objeto de </w:t>
      </w:r>
      <w:r w:rsidR="009C342D" w:rsidRPr="00914235">
        <w:rPr>
          <w:rFonts w:ascii="Arial" w:eastAsia="Calibri" w:hAnsi="Arial" w:cs="Arial"/>
          <w:color w:val="000000"/>
          <w:sz w:val="24"/>
          <w:szCs w:val="24"/>
          <w:lang w:eastAsia="es-MX"/>
        </w:rPr>
        <w:t>este</w:t>
      </w:r>
      <w:r w:rsidRPr="00914235">
        <w:rPr>
          <w:rFonts w:ascii="Arial" w:eastAsia="Calibri" w:hAnsi="Arial" w:cs="Arial"/>
          <w:color w:val="000000"/>
          <w:sz w:val="24"/>
          <w:szCs w:val="24"/>
          <w:lang w:eastAsia="es-MX"/>
        </w:rPr>
        <w:t xml:space="preserve"> impuesto los ingresos que se perciban por el boleto de entrada en los eventos de exposición para el fomento de actividades comerciales, industriales, agrícolas, ganaderas y de pesca, así como los ingresos que se obtengan por la celebración de eventos cuyos fondos se canalicen exclusivamente a instituciones asistenciales o de beneficencia.</w:t>
      </w:r>
    </w:p>
    <w:p w14:paraId="11449492" w14:textId="77777777" w:rsidR="00FE05C9" w:rsidRPr="00914235" w:rsidRDefault="00FE05C9">
      <w:pPr>
        <w:rPr>
          <w:rFonts w:ascii="Arial" w:hAnsi="Arial" w:cs="Arial"/>
          <w:sz w:val="24"/>
          <w:szCs w:val="24"/>
        </w:rPr>
      </w:pPr>
    </w:p>
    <w:p w14:paraId="0F046F25" w14:textId="77777777" w:rsidR="00151A1C" w:rsidRPr="00914235" w:rsidRDefault="00151A1C" w:rsidP="00151A1C">
      <w:pPr>
        <w:spacing w:line="360" w:lineRule="auto"/>
        <w:jc w:val="center"/>
        <w:rPr>
          <w:rFonts w:ascii="Arial" w:eastAsia="Calibri" w:hAnsi="Arial" w:cs="Arial"/>
          <w:b/>
          <w:bCs/>
          <w:color w:val="000000"/>
          <w:sz w:val="24"/>
          <w:szCs w:val="24"/>
          <w:lang w:eastAsia="es-MX"/>
        </w:rPr>
      </w:pPr>
    </w:p>
    <w:p w14:paraId="3828AA92" w14:textId="77777777" w:rsidR="00151A1C" w:rsidRPr="00914235" w:rsidRDefault="00151A1C" w:rsidP="00151A1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CAPÍTULO SEGUNDO</w:t>
      </w:r>
    </w:p>
    <w:p w14:paraId="0B246B80" w14:textId="77777777" w:rsidR="00151A1C" w:rsidRPr="00914235" w:rsidRDefault="00151A1C" w:rsidP="00151A1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IMPUESTOS SOBRE EL PATRIMONIO</w:t>
      </w:r>
    </w:p>
    <w:p w14:paraId="0F3CB36B" w14:textId="77777777" w:rsidR="00151A1C" w:rsidRPr="00914235" w:rsidRDefault="00151A1C" w:rsidP="00151A1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PRIMERA</w:t>
      </w:r>
    </w:p>
    <w:p w14:paraId="26BBBFE7" w14:textId="77777777" w:rsidR="00151A1C" w:rsidRPr="00914235" w:rsidRDefault="00151A1C" w:rsidP="00151A1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DEL IMPUESTO PREDIAL</w:t>
      </w:r>
    </w:p>
    <w:p w14:paraId="0BBDC4F5" w14:textId="77777777" w:rsidR="00151A1C" w:rsidRPr="00914235" w:rsidRDefault="00151A1C" w:rsidP="002E4383">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Artículo </w:t>
      </w:r>
      <w:r w:rsidR="003421EA" w:rsidRPr="00914235">
        <w:rPr>
          <w:rFonts w:ascii="Arial" w:eastAsia="Calibri" w:hAnsi="Arial" w:cs="Arial"/>
          <w:color w:val="000000"/>
          <w:sz w:val="24"/>
          <w:szCs w:val="24"/>
          <w:lang w:eastAsia="es-MX"/>
        </w:rPr>
        <w:t>18</w:t>
      </w:r>
      <w:r w:rsidRPr="00914235">
        <w:rPr>
          <w:rFonts w:ascii="Arial" w:eastAsia="Calibri" w:hAnsi="Arial" w:cs="Arial"/>
          <w:color w:val="000000"/>
          <w:sz w:val="24"/>
          <w:szCs w:val="24"/>
          <w:lang w:eastAsia="es-MX"/>
        </w:rPr>
        <w:t>.- Este impuesto se causará y pagará de conformidad con las bases, tasas, cuotas y tarifas a que se refiere este capítulo:</w:t>
      </w:r>
    </w:p>
    <w:p w14:paraId="0A399BC9" w14:textId="77777777" w:rsidR="00151A1C" w:rsidRPr="00914235" w:rsidRDefault="00151A1C" w:rsidP="002E4383">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Tasa bimestral al millar.</w:t>
      </w:r>
    </w:p>
    <w:p w14:paraId="5F1A2B02" w14:textId="77777777" w:rsidR="002E4383" w:rsidRPr="00914235" w:rsidRDefault="002E4383" w:rsidP="002E4383">
      <w:pPr>
        <w:tabs>
          <w:tab w:val="left" w:pos="6451"/>
        </w:tabs>
        <w:spacing w:after="0" w:line="360" w:lineRule="auto"/>
        <w:ind w:left="77"/>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Predios en general que han venido tributando con tasas diferentes a las contenidas en este artículo, sobre la base fiscal registrada, el: </w:t>
      </w:r>
      <w:r w:rsidRPr="00914235">
        <w:rPr>
          <w:rFonts w:ascii="Arial" w:eastAsia="Calibri" w:hAnsi="Arial" w:cs="Arial"/>
          <w:color w:val="000000"/>
          <w:sz w:val="24"/>
          <w:szCs w:val="24"/>
          <w:lang w:eastAsia="es-MX"/>
        </w:rPr>
        <w:tab/>
        <w:t>10.00%</w:t>
      </w:r>
    </w:p>
    <w:p w14:paraId="09F0E663"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Los contribuyentes de este impuesto, a quienes les resulte aplicable esta tasa, en tanto no se hubiesen practicado la valuación de sus predios en los términos de la Ley de Catastro Municipal del Estado y la Ley de Hacienda Municipal del Estado de Jalisco, podrán determinar y declarar el valor o solicitar a la Hacienda Municipal la valuación de sus predios, a fin de que estén en posibilidad de cubrirlo bajo el régimen, que una vez determinado el nuevo valor fiscal, les corresponda de acuerdo con las tasas que establecen las fracciones siguientes. </w:t>
      </w:r>
      <w:r w:rsidRPr="00914235">
        <w:rPr>
          <w:rFonts w:ascii="Arial" w:eastAsia="Calibri" w:hAnsi="Arial" w:cs="Arial"/>
          <w:color w:val="000000"/>
          <w:sz w:val="24"/>
          <w:szCs w:val="24"/>
          <w:lang w:eastAsia="es-MX"/>
        </w:rPr>
        <w:tab/>
      </w:r>
    </w:p>
    <w:p w14:paraId="79C324B3"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A la cantidad resultante de la aplicación de la tasa anterior sobre la base fiscal registrada, se le adicionará una cuota fija de $28.35 bimestrales y el resultado será el impuesto a pagar.</w:t>
      </w:r>
      <w:r w:rsidRPr="00914235">
        <w:rPr>
          <w:rFonts w:ascii="Arial" w:eastAsia="Calibri" w:hAnsi="Arial" w:cs="Arial"/>
          <w:color w:val="000000"/>
          <w:sz w:val="24"/>
          <w:szCs w:val="24"/>
          <w:lang w:eastAsia="es-MX"/>
        </w:rPr>
        <w:tab/>
      </w:r>
    </w:p>
    <w:p w14:paraId="4E63E4D5"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II. Predios rústicos: </w:t>
      </w:r>
      <w:r w:rsidRPr="00914235">
        <w:rPr>
          <w:rFonts w:ascii="Arial" w:eastAsia="Calibri" w:hAnsi="Arial" w:cs="Arial"/>
          <w:color w:val="000000"/>
          <w:sz w:val="24"/>
          <w:szCs w:val="24"/>
          <w:lang w:eastAsia="es-MX"/>
        </w:rPr>
        <w:tab/>
      </w:r>
    </w:p>
    <w:p w14:paraId="694E9851" w14:textId="77777777" w:rsidR="002E4383" w:rsidRPr="00914235" w:rsidRDefault="002E4383" w:rsidP="002E4383">
      <w:pPr>
        <w:tabs>
          <w:tab w:val="left" w:pos="6451"/>
        </w:tabs>
        <w:spacing w:after="0" w:line="360" w:lineRule="auto"/>
        <w:ind w:left="77"/>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Para predios cuyo valor real se determine en los términos de la Ley de Hacienda Municipal del Estado de Jalisco (del terreno y las construcciones en su caso), sobre el valor fiscal determinado, el: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20.00%</w:t>
      </w:r>
    </w:p>
    <w:p w14:paraId="07364C92"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A la cantidad que resulte de aplicar la tasa contenida en el inciso a), se le adicionará una cuota fija de $18.90 bimestrales y el resultado será el impuesto a pagar. </w:t>
      </w:r>
      <w:r w:rsidRPr="00914235">
        <w:rPr>
          <w:rFonts w:ascii="Arial" w:eastAsia="Calibri" w:hAnsi="Arial" w:cs="Arial"/>
          <w:color w:val="000000"/>
          <w:sz w:val="24"/>
          <w:szCs w:val="24"/>
          <w:lang w:eastAsia="es-MX"/>
        </w:rPr>
        <w:tab/>
      </w:r>
    </w:p>
    <w:p w14:paraId="49243B28" w14:textId="77777777" w:rsidR="002E4383" w:rsidRPr="00914235" w:rsidRDefault="002E4383" w:rsidP="002E4383">
      <w:pPr>
        <w:tabs>
          <w:tab w:val="left" w:pos="6451"/>
        </w:tabs>
        <w:spacing w:after="0" w:line="360" w:lineRule="auto"/>
        <w:ind w:left="77"/>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Tratándose de predios rústicos, según la definición de la Ley de Catastro Municipal, dedicados preponderantemente a fines agropecuarios en producción previa constancia de la dependencia que la Hacienda Municipal designe y cuyo valor se determine conforme al párrafo anterior, tendrán una reducción del 50% en el pago del impuesto.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50.00%</w:t>
      </w:r>
    </w:p>
    <w:p w14:paraId="0DFE3744"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III. Predios urbanos: </w:t>
      </w:r>
      <w:r w:rsidRPr="00914235">
        <w:rPr>
          <w:rFonts w:ascii="Arial" w:eastAsia="Calibri" w:hAnsi="Arial" w:cs="Arial"/>
          <w:color w:val="000000"/>
          <w:sz w:val="24"/>
          <w:szCs w:val="24"/>
          <w:lang w:eastAsia="es-MX"/>
        </w:rPr>
        <w:tab/>
      </w:r>
    </w:p>
    <w:p w14:paraId="6C9AD4FC" w14:textId="77777777" w:rsidR="002E4383" w:rsidRPr="00914235" w:rsidRDefault="002E4383" w:rsidP="002E4383">
      <w:pPr>
        <w:tabs>
          <w:tab w:val="left" w:pos="6451"/>
        </w:tabs>
        <w:spacing w:after="0" w:line="360" w:lineRule="auto"/>
        <w:ind w:left="77"/>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Predios edificados cuyo valor real se determine en los términos de la Ley de Hacienda Municipal del Estado de Jalisco, sobre el valor determinado, el: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20.00%</w:t>
      </w:r>
    </w:p>
    <w:p w14:paraId="0AE9CAFA" w14:textId="77777777" w:rsidR="002E4383" w:rsidRPr="00914235" w:rsidRDefault="002E4383" w:rsidP="002E4383">
      <w:pPr>
        <w:tabs>
          <w:tab w:val="left" w:pos="6451"/>
        </w:tabs>
        <w:spacing w:after="0" w:line="360" w:lineRule="auto"/>
        <w:ind w:left="77"/>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b) Predios no edificados, cuyo valor real se determine en los términos de la Ley de Hacienda Municipal del Estado de Jalisco, sobre el valor determinado, el: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30.00%</w:t>
      </w:r>
    </w:p>
    <w:p w14:paraId="461C7D03" w14:textId="43657F8C"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A las cantidades determinadas mediante la aplicación de las tasas señaladas en los incisos a) y b) de esta fracción, se les adicionará una cuota fija de $</w:t>
      </w:r>
      <w:r w:rsidR="00DC08C4" w:rsidRPr="00914235">
        <w:rPr>
          <w:rFonts w:ascii="Arial" w:eastAsia="Calibri" w:hAnsi="Arial" w:cs="Arial"/>
          <w:color w:val="000000"/>
          <w:sz w:val="24"/>
          <w:szCs w:val="24"/>
          <w:lang w:eastAsia="es-MX"/>
        </w:rPr>
        <w:t xml:space="preserve">20.95 </w:t>
      </w:r>
      <w:r w:rsidRPr="00914235">
        <w:rPr>
          <w:rFonts w:ascii="Arial" w:eastAsia="Calibri" w:hAnsi="Arial" w:cs="Arial"/>
          <w:color w:val="000000"/>
          <w:sz w:val="24"/>
          <w:szCs w:val="24"/>
          <w:lang w:eastAsia="es-MX"/>
        </w:rPr>
        <w:t xml:space="preserve">bimestrales y el resultado será el impuesto a pagar. </w:t>
      </w:r>
      <w:r w:rsidRPr="00914235">
        <w:rPr>
          <w:rFonts w:ascii="Arial" w:eastAsia="Calibri" w:hAnsi="Arial" w:cs="Arial"/>
          <w:color w:val="000000"/>
          <w:sz w:val="24"/>
          <w:szCs w:val="24"/>
          <w:lang w:eastAsia="es-MX"/>
        </w:rPr>
        <w:tab/>
      </w:r>
    </w:p>
    <w:p w14:paraId="4DF4ABAA" w14:textId="77777777" w:rsidR="002E4383" w:rsidRPr="00914235" w:rsidRDefault="002E4383" w:rsidP="002E4383">
      <w:pPr>
        <w:tabs>
          <w:tab w:val="left" w:pos="6451"/>
        </w:tabs>
        <w:spacing w:after="0" w:line="360" w:lineRule="auto"/>
        <w:ind w:left="77"/>
        <w:jc w:val="both"/>
        <w:rPr>
          <w:rFonts w:ascii="Arial" w:eastAsia="Calibri" w:hAnsi="Arial" w:cs="Arial"/>
          <w:color w:val="000000"/>
          <w:sz w:val="24"/>
          <w:szCs w:val="24"/>
          <w:lang w:eastAsia="es-MX"/>
        </w:rPr>
      </w:pPr>
    </w:p>
    <w:p w14:paraId="3E6A6EDA"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Artículo 19.- A los contribuyentes que se encuentren comprendidos en las fracciones siguientes y dentro de los supuestos que se indican en los incisos a), de la fracción II; a) y b), de la fracción III, del artículo 17, de esta ley se les otorgarán con efectos a partir del bimestre en que sean entregados los documentos completos que acrediten el derecho a los siguientes beneficios: </w:t>
      </w:r>
      <w:r w:rsidRPr="00914235">
        <w:rPr>
          <w:rFonts w:ascii="Arial" w:eastAsia="Calibri" w:hAnsi="Arial" w:cs="Arial"/>
          <w:color w:val="000000"/>
          <w:sz w:val="24"/>
          <w:szCs w:val="24"/>
          <w:lang w:eastAsia="es-MX"/>
        </w:rPr>
        <w:tab/>
      </w:r>
    </w:p>
    <w:p w14:paraId="142B6FB9" w14:textId="77777777" w:rsidR="002E4383" w:rsidRPr="00914235" w:rsidRDefault="002E4383" w:rsidP="002E4383">
      <w:pPr>
        <w:tabs>
          <w:tab w:val="left" w:pos="6451"/>
        </w:tabs>
        <w:spacing w:after="0" w:line="360" w:lineRule="auto"/>
        <w:ind w:left="77"/>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A las instituciones privadas de asistencia o de beneficencia social constituidas y autorizadas de conformidad con las leyes de la materia, así como las sociedades o asociaciones civiles que tengan como actividades las que se señalan en los siguientes incisos, se les otorgará una reducción del 50% en el pago del impuesto predial, sobre los primeros $415,000.00 de valor fiscal, respecto de los predios que sean propietarios: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50.00%</w:t>
      </w:r>
    </w:p>
    <w:p w14:paraId="6169CD78"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a) La atención a personas que, por sus carencias socioeconómicas o por problemas de invalidez, se vean impedidas para satisfacer sus requerimientos básicos de subsistencia y desarrollo; </w:t>
      </w:r>
      <w:r w:rsidRPr="00914235">
        <w:rPr>
          <w:rFonts w:ascii="Arial" w:eastAsia="Calibri" w:hAnsi="Arial" w:cs="Arial"/>
          <w:color w:val="000000"/>
          <w:sz w:val="24"/>
          <w:szCs w:val="24"/>
          <w:lang w:eastAsia="es-MX"/>
        </w:rPr>
        <w:tab/>
      </w:r>
    </w:p>
    <w:p w14:paraId="32FC5674"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b) La atención en establecimientos especializados a menores y ancianos en estado de abandono o desamparo e inválidos de escasos recursos; </w:t>
      </w:r>
      <w:r w:rsidRPr="00914235">
        <w:rPr>
          <w:rFonts w:ascii="Arial" w:eastAsia="Calibri" w:hAnsi="Arial" w:cs="Arial"/>
          <w:color w:val="000000"/>
          <w:sz w:val="24"/>
          <w:szCs w:val="24"/>
          <w:lang w:eastAsia="es-MX"/>
        </w:rPr>
        <w:tab/>
      </w:r>
    </w:p>
    <w:p w14:paraId="158D5C29"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c) La prestación de asistencia médica o jurídica, de orientación social, de servicios funerarios a personas de escasos recursos, especialmente a menores, ancianos e inválidos; </w:t>
      </w:r>
      <w:r w:rsidRPr="00914235">
        <w:rPr>
          <w:rFonts w:ascii="Arial" w:eastAsia="Calibri" w:hAnsi="Arial" w:cs="Arial"/>
          <w:color w:val="000000"/>
          <w:sz w:val="24"/>
          <w:szCs w:val="24"/>
          <w:lang w:eastAsia="es-MX"/>
        </w:rPr>
        <w:tab/>
      </w:r>
    </w:p>
    <w:p w14:paraId="6B155753"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d) La readaptación social de personas que han llevado a cabo conductas ilícitas; </w:t>
      </w:r>
    </w:p>
    <w:p w14:paraId="2CC40177"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e) La rehabilitación de farmacodependientes de escasos recursos; </w:t>
      </w:r>
      <w:r w:rsidRPr="00914235">
        <w:rPr>
          <w:rFonts w:ascii="Arial" w:eastAsia="Calibri" w:hAnsi="Arial" w:cs="Arial"/>
          <w:color w:val="000000"/>
          <w:sz w:val="24"/>
          <w:szCs w:val="24"/>
          <w:lang w:eastAsia="es-MX"/>
        </w:rPr>
        <w:tab/>
      </w:r>
    </w:p>
    <w:p w14:paraId="767904E0"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f) Sociedades o asociaciones de carácter civil que se dediquen a la enseñanza gratuita, con autorización o reconocimiento de validez oficial de estudios en los términos de la Ley General de Educación. </w:t>
      </w:r>
      <w:r w:rsidRPr="00914235">
        <w:rPr>
          <w:rFonts w:ascii="Arial" w:eastAsia="Calibri" w:hAnsi="Arial" w:cs="Arial"/>
          <w:color w:val="000000"/>
          <w:sz w:val="24"/>
          <w:szCs w:val="24"/>
          <w:lang w:eastAsia="es-MX"/>
        </w:rPr>
        <w:tab/>
      </w:r>
    </w:p>
    <w:p w14:paraId="1BBCECA1"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lastRenderedPageBreak/>
        <w:t xml:space="preserve">Las instituciones a que se refiere este inciso, solicitarán a la Hacienda Municipal la aplicación de la reducción establecida, acompañando a su solicitud dictamen practicado por el departamento jurídico municipal o el Instituto Jalisciense de Asistencia Social. </w:t>
      </w:r>
      <w:r w:rsidRPr="00914235">
        <w:rPr>
          <w:rFonts w:ascii="Arial" w:eastAsia="Calibri" w:hAnsi="Arial" w:cs="Arial"/>
          <w:color w:val="000000"/>
          <w:sz w:val="24"/>
          <w:szCs w:val="24"/>
          <w:lang w:eastAsia="es-MX"/>
        </w:rPr>
        <w:tab/>
      </w:r>
    </w:p>
    <w:p w14:paraId="39CE9BA7"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II. A las asociaciones religiosas legalmente constituidas, se les otorgará una reducción del 50% del impuesto que les resulte. </w:t>
      </w:r>
      <w:r w:rsidRPr="00914235">
        <w:rPr>
          <w:rFonts w:ascii="Arial" w:eastAsia="Calibri" w:hAnsi="Arial" w:cs="Arial"/>
          <w:color w:val="000000"/>
          <w:sz w:val="24"/>
          <w:szCs w:val="24"/>
          <w:lang w:eastAsia="es-MX"/>
        </w:rPr>
        <w:tab/>
      </w:r>
    </w:p>
    <w:p w14:paraId="4636343A"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Las asociaciones o sociedades a que se refiere el párrafo anterior, solicitarán a la Hacienda Municipal la aplicación de la reducción a la que tengan derecho, adjuntando a su solicitud los documentos en los que se acredite su legal constitución. </w:t>
      </w:r>
      <w:r w:rsidRPr="00914235">
        <w:rPr>
          <w:rFonts w:ascii="Arial" w:eastAsia="Calibri" w:hAnsi="Arial" w:cs="Arial"/>
          <w:color w:val="000000"/>
          <w:sz w:val="24"/>
          <w:szCs w:val="24"/>
          <w:lang w:eastAsia="es-MX"/>
        </w:rPr>
        <w:tab/>
      </w:r>
    </w:p>
    <w:p w14:paraId="287E77C1" w14:textId="77777777" w:rsidR="002E4383" w:rsidRPr="00914235" w:rsidRDefault="002E4383" w:rsidP="002E4383">
      <w:pPr>
        <w:tabs>
          <w:tab w:val="left" w:pos="6451"/>
        </w:tabs>
        <w:spacing w:after="0" w:line="360" w:lineRule="auto"/>
        <w:ind w:left="77"/>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A los contribuyentes que acrediten ser propietarios de uno o varios bienes inmuebles, afectos al patrimonio cultural del estado y que los mantengan en estado de conservación aceptable a juicio del ayuntamiento, cubrirán el impuesto predial, con la aplicación de una reducción del 60%. </w:t>
      </w:r>
      <w:r w:rsidRPr="00914235">
        <w:rPr>
          <w:rFonts w:ascii="Arial" w:eastAsia="Calibri" w:hAnsi="Arial" w:cs="Arial"/>
          <w:color w:val="000000"/>
          <w:sz w:val="24"/>
          <w:szCs w:val="24"/>
          <w:lang w:eastAsia="es-MX"/>
        </w:rPr>
        <w:tab/>
      </w:r>
    </w:p>
    <w:p w14:paraId="16C4E30F" w14:textId="0B8D27EE"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Artículo 20.- A los contribuyentes de este impuesto, que efectúen el </w:t>
      </w:r>
      <w:r w:rsidR="006A0D40" w:rsidRPr="00914235">
        <w:rPr>
          <w:rFonts w:ascii="Arial" w:eastAsia="Calibri" w:hAnsi="Arial" w:cs="Arial"/>
          <w:color w:val="000000"/>
          <w:sz w:val="24"/>
          <w:szCs w:val="24"/>
          <w:lang w:eastAsia="es-MX"/>
        </w:rPr>
        <w:t>pago correspondiente al año 2021</w:t>
      </w:r>
      <w:r w:rsidRPr="00914235">
        <w:rPr>
          <w:rFonts w:ascii="Arial" w:eastAsia="Calibri" w:hAnsi="Arial" w:cs="Arial"/>
          <w:color w:val="000000"/>
          <w:sz w:val="24"/>
          <w:szCs w:val="24"/>
          <w:lang w:eastAsia="es-MX"/>
        </w:rPr>
        <w:t xml:space="preserve">, en una sola exhibición se les concederán los siguientes beneficios: </w:t>
      </w:r>
      <w:r w:rsidRPr="00914235">
        <w:rPr>
          <w:rFonts w:ascii="Arial" w:eastAsia="Calibri" w:hAnsi="Arial" w:cs="Arial"/>
          <w:color w:val="000000"/>
          <w:sz w:val="24"/>
          <w:szCs w:val="24"/>
          <w:lang w:eastAsia="es-MX"/>
        </w:rPr>
        <w:tab/>
      </w:r>
    </w:p>
    <w:p w14:paraId="1A4775EB" w14:textId="4B9970FE" w:rsidR="002E4383" w:rsidRPr="00914235" w:rsidRDefault="002E4383" w:rsidP="002E4383">
      <w:pPr>
        <w:tabs>
          <w:tab w:val="left" w:pos="6451"/>
        </w:tabs>
        <w:spacing w:after="0" w:line="360" w:lineRule="auto"/>
        <w:ind w:left="77"/>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Si efectúan el pago durante los meses</w:t>
      </w:r>
      <w:r w:rsidR="006A0D40" w:rsidRPr="00914235">
        <w:rPr>
          <w:rFonts w:ascii="Arial" w:eastAsia="Calibri" w:hAnsi="Arial" w:cs="Arial"/>
          <w:color w:val="000000"/>
          <w:sz w:val="24"/>
          <w:szCs w:val="24"/>
          <w:lang w:eastAsia="es-MX"/>
        </w:rPr>
        <w:t xml:space="preserve"> de enero y febrero del año 2021</w:t>
      </w:r>
      <w:r w:rsidRPr="00914235">
        <w:rPr>
          <w:rFonts w:ascii="Arial" w:eastAsia="Calibri" w:hAnsi="Arial" w:cs="Arial"/>
          <w:color w:val="000000"/>
          <w:sz w:val="24"/>
          <w:szCs w:val="24"/>
          <w:lang w:eastAsia="es-MX"/>
        </w:rPr>
        <w:t xml:space="preserve">, se les concederá una reducción del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AE51B5"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 xml:space="preserve">15%; </w:t>
      </w:r>
    </w:p>
    <w:p w14:paraId="42836614" w14:textId="5890A773" w:rsidR="002E4383" w:rsidRPr="00914235" w:rsidRDefault="002E4383" w:rsidP="002E4383">
      <w:pPr>
        <w:tabs>
          <w:tab w:val="left" w:pos="6451"/>
        </w:tabs>
        <w:spacing w:after="0" w:line="360" w:lineRule="auto"/>
        <w:ind w:left="77"/>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Cuando el pago se efectúe durante los mes</w:t>
      </w:r>
      <w:r w:rsidR="006A0D40" w:rsidRPr="00914235">
        <w:rPr>
          <w:rFonts w:ascii="Arial" w:eastAsia="Calibri" w:hAnsi="Arial" w:cs="Arial"/>
          <w:color w:val="000000"/>
          <w:sz w:val="24"/>
          <w:szCs w:val="24"/>
          <w:lang w:eastAsia="es-MX"/>
        </w:rPr>
        <w:t>es de marzo y abril del año 2021</w:t>
      </w:r>
      <w:r w:rsidRPr="00914235">
        <w:rPr>
          <w:rFonts w:ascii="Arial" w:eastAsia="Calibri" w:hAnsi="Arial" w:cs="Arial"/>
          <w:color w:val="000000"/>
          <w:sz w:val="24"/>
          <w:szCs w:val="24"/>
          <w:lang w:eastAsia="es-MX"/>
        </w:rPr>
        <w:t>, se les concederá una reducción del</w:t>
      </w:r>
      <w:r w:rsidRPr="00914235">
        <w:rPr>
          <w:rFonts w:ascii="Arial" w:eastAsia="Calibri" w:hAnsi="Arial" w:cs="Arial"/>
          <w:color w:val="000000"/>
          <w:sz w:val="24"/>
          <w:szCs w:val="24"/>
          <w:lang w:eastAsia="es-MX"/>
        </w:rPr>
        <w:tab/>
      </w:r>
      <w:r w:rsidR="00AE51B5"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 xml:space="preserve"> 5%. </w:t>
      </w:r>
    </w:p>
    <w:p w14:paraId="45EFDF76"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A los contribuyentes que efectúen su pago en los términos del inciso anterior no causarán los recargos que se hubieren generado en ese periodo. </w:t>
      </w:r>
      <w:r w:rsidRPr="00914235">
        <w:rPr>
          <w:rFonts w:ascii="Arial" w:eastAsia="Calibri" w:hAnsi="Arial" w:cs="Arial"/>
          <w:color w:val="000000"/>
          <w:sz w:val="24"/>
          <w:szCs w:val="24"/>
          <w:lang w:eastAsia="es-MX"/>
        </w:rPr>
        <w:tab/>
      </w:r>
    </w:p>
    <w:p w14:paraId="1E5C95AD" w14:textId="7E2C4905" w:rsidR="002E4383" w:rsidRPr="00914235" w:rsidRDefault="002E4383" w:rsidP="002E4383">
      <w:pPr>
        <w:tabs>
          <w:tab w:val="left" w:pos="6451"/>
        </w:tabs>
        <w:spacing w:after="0" w:line="360" w:lineRule="auto"/>
        <w:ind w:left="77"/>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21.- A los contribuyentes que acrediten tener la calidad de pensionados, jubilados, discapacitados, viudos, viudas o que tengan 60 años o más, serán beneficiados con una reducción del 50% del impuesto a pagar sobre los primeros $420,000.00 del valor fiscal, respecto de la casa que habitan y de la que comprueben ser propietarios. Podrán efectuar el pago bimestralmente o en una sola exhibición</w:t>
      </w:r>
      <w:r w:rsidR="006A0D40" w:rsidRPr="00914235">
        <w:rPr>
          <w:rFonts w:ascii="Arial" w:eastAsia="Calibri" w:hAnsi="Arial" w:cs="Arial"/>
          <w:color w:val="000000"/>
          <w:sz w:val="24"/>
          <w:szCs w:val="24"/>
          <w:lang w:eastAsia="es-MX"/>
        </w:rPr>
        <w:t>, lo correspondiente al año 2021</w:t>
      </w:r>
      <w:r w:rsidRPr="00914235">
        <w:rPr>
          <w:rFonts w:ascii="Arial" w:eastAsia="Calibri" w:hAnsi="Arial" w:cs="Arial"/>
          <w:color w:val="000000"/>
          <w:sz w:val="24"/>
          <w:szCs w:val="24"/>
          <w:lang w:eastAsia="es-MX"/>
        </w:rPr>
        <w:t xml:space="preserve">. </w:t>
      </w:r>
      <w:r w:rsidRPr="00914235">
        <w:rPr>
          <w:rFonts w:ascii="Arial" w:eastAsia="Calibri" w:hAnsi="Arial" w:cs="Arial"/>
          <w:color w:val="000000"/>
          <w:sz w:val="24"/>
          <w:szCs w:val="24"/>
          <w:lang w:eastAsia="es-MX"/>
        </w:rPr>
        <w:tab/>
      </w:r>
    </w:p>
    <w:p w14:paraId="60E6BF39"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lastRenderedPageBreak/>
        <w:t xml:space="preserve">En todos los casos se otorgará la reducción antes citada, tratándose exclusivamente de una sola casa habitación para lo cual, los beneficiarios deberán entregar, según sea su caso la siguiente documentación: </w:t>
      </w:r>
      <w:r w:rsidRPr="00914235">
        <w:rPr>
          <w:rFonts w:ascii="Arial" w:eastAsia="Calibri" w:hAnsi="Arial" w:cs="Arial"/>
          <w:color w:val="000000"/>
          <w:sz w:val="24"/>
          <w:szCs w:val="24"/>
          <w:lang w:eastAsia="es-MX"/>
        </w:rPr>
        <w:tab/>
      </w:r>
    </w:p>
    <w:p w14:paraId="0F42E273"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a) Copia del talón de ingresos o en su caso credencial que lo acredite como pensionado, jubilado o discapacitado expedido por institución oficial del país y de la credencial de elector. </w:t>
      </w:r>
      <w:r w:rsidRPr="00914235">
        <w:rPr>
          <w:rFonts w:ascii="Arial" w:eastAsia="Calibri" w:hAnsi="Arial" w:cs="Arial"/>
          <w:color w:val="000000"/>
          <w:sz w:val="24"/>
          <w:szCs w:val="24"/>
          <w:lang w:eastAsia="es-MX"/>
        </w:rPr>
        <w:tab/>
      </w:r>
    </w:p>
    <w:p w14:paraId="13F6091B" w14:textId="350B2D8F"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b) Recibo del impuesto predial, pagado hasta el sexto bimestre del año 20</w:t>
      </w:r>
      <w:r w:rsidR="006A0D40" w:rsidRPr="00914235">
        <w:rPr>
          <w:rFonts w:ascii="Arial" w:eastAsia="Calibri" w:hAnsi="Arial" w:cs="Arial"/>
          <w:color w:val="000000"/>
          <w:sz w:val="24"/>
          <w:szCs w:val="24"/>
          <w:lang w:eastAsia="es-MX"/>
        </w:rPr>
        <w:t>21</w:t>
      </w:r>
      <w:r w:rsidRPr="00914235">
        <w:rPr>
          <w:rFonts w:ascii="Arial" w:eastAsia="Calibri" w:hAnsi="Arial" w:cs="Arial"/>
          <w:color w:val="000000"/>
          <w:sz w:val="24"/>
          <w:szCs w:val="24"/>
          <w:lang w:eastAsia="es-MX"/>
        </w:rPr>
        <w:t xml:space="preserve">, además de acreditar que el inmueble lo habita el beneficiado; </w:t>
      </w:r>
      <w:r w:rsidRPr="00914235">
        <w:rPr>
          <w:rFonts w:ascii="Arial" w:eastAsia="Calibri" w:hAnsi="Arial" w:cs="Arial"/>
          <w:color w:val="000000"/>
          <w:sz w:val="24"/>
          <w:szCs w:val="24"/>
          <w:lang w:eastAsia="es-MX"/>
        </w:rPr>
        <w:tab/>
      </w:r>
    </w:p>
    <w:p w14:paraId="60C8148B"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c) Cuando se trate de personas que tengan 60 años o más, identificación y acta de nacimiento que acredite la edad del contribuyente. </w:t>
      </w:r>
      <w:r w:rsidRPr="00914235">
        <w:rPr>
          <w:rFonts w:ascii="Arial" w:eastAsia="Calibri" w:hAnsi="Arial" w:cs="Arial"/>
          <w:color w:val="000000"/>
          <w:sz w:val="24"/>
          <w:szCs w:val="24"/>
          <w:lang w:eastAsia="es-MX"/>
        </w:rPr>
        <w:tab/>
      </w:r>
    </w:p>
    <w:p w14:paraId="76C8FA20" w14:textId="77777777" w:rsidR="002E4383" w:rsidRPr="00914235" w:rsidRDefault="002E4383" w:rsidP="002E4383">
      <w:pPr>
        <w:tabs>
          <w:tab w:val="left" w:pos="6451"/>
        </w:tabs>
        <w:spacing w:after="0" w:line="360" w:lineRule="auto"/>
        <w:ind w:left="77"/>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d) Tratándose de contribuyentes viudas y viudos, presentarán copia simple del acta de matrimonio y del acta de defunción del cónyuge. </w:t>
      </w:r>
      <w:r w:rsidRPr="00914235">
        <w:rPr>
          <w:rFonts w:ascii="Arial" w:eastAsia="Calibri" w:hAnsi="Arial" w:cs="Arial"/>
          <w:color w:val="000000"/>
          <w:sz w:val="24"/>
          <w:szCs w:val="24"/>
          <w:lang w:eastAsia="es-MX"/>
        </w:rPr>
        <w:tab/>
      </w:r>
    </w:p>
    <w:p w14:paraId="17309178" w14:textId="77777777" w:rsidR="002E4383" w:rsidRPr="00914235" w:rsidRDefault="002E4383" w:rsidP="002E4383">
      <w:pPr>
        <w:tabs>
          <w:tab w:val="left" w:pos="6451"/>
        </w:tabs>
        <w:spacing w:after="0" w:line="360" w:lineRule="auto"/>
        <w:ind w:left="77"/>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los contribuyentes discapacitados, se les otorgará el beneficio siempre y cuando sufran una discapacidad del 50% o más atendiendo a lo dispuesto por el artículo 514 de la Ley Federal del Trabajo. Para tal efecto, la Hacienda Municipal a través de la dependencia que esta designe, practicará examen médico para determinar el grado de discapacidad, el cual será gratuito, o bien bastará la presentación de un certificado que lo acredite expedido por una institución médica oficial del país.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50.00%</w:t>
      </w:r>
    </w:p>
    <w:p w14:paraId="3D49552D" w14:textId="77777777" w:rsidR="00151A1C" w:rsidRPr="00914235" w:rsidRDefault="00151A1C" w:rsidP="002E4383">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Los beneficios señalados en este artículo se otorgarán a un solo inmueble.</w:t>
      </w:r>
    </w:p>
    <w:p w14:paraId="41557C1C" w14:textId="77777777" w:rsidR="00151A1C" w:rsidRPr="00914235" w:rsidRDefault="00151A1C" w:rsidP="002E4383">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En ningún caso el impuesto predial a pagar será inferior a las cuotas fijas establecidas en este capítulo, salvo los casos mencionados en el primer párrafo del presente artículo.</w:t>
      </w:r>
    </w:p>
    <w:p w14:paraId="07871312" w14:textId="77777777" w:rsidR="00151A1C" w:rsidRPr="00914235" w:rsidRDefault="00151A1C" w:rsidP="002E4383">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En los casos que el contribuyente del impuesto predial, acredite el derecho a más de un beneficio, sólo se otorgará el de mayor cuantía.</w:t>
      </w:r>
    </w:p>
    <w:p w14:paraId="63F3454C" w14:textId="77777777" w:rsidR="00151A1C" w:rsidRPr="00914235" w:rsidRDefault="00151A1C" w:rsidP="002E4383">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3421EA" w:rsidRPr="00914235">
        <w:rPr>
          <w:rFonts w:ascii="Arial" w:eastAsia="Calibri" w:hAnsi="Arial" w:cs="Arial"/>
          <w:color w:val="000000"/>
          <w:sz w:val="24"/>
          <w:szCs w:val="24"/>
          <w:lang w:eastAsia="es-MX"/>
        </w:rPr>
        <w:t>22</w:t>
      </w:r>
      <w:r w:rsidRPr="00914235">
        <w:rPr>
          <w:rFonts w:ascii="Arial" w:eastAsia="Calibri" w:hAnsi="Arial" w:cs="Arial"/>
          <w:color w:val="000000"/>
          <w:sz w:val="24"/>
          <w:szCs w:val="24"/>
          <w:lang w:eastAsia="es-MX"/>
        </w:rPr>
        <w:t>.- Tratándose de actos de transmisión de propiedad realizados en el presente ejercicio fiscal y que hubiesen pagado la anualidad completa en los términos del artículo 19 de esta ley, la liberación en el incremento del pago del impuesto predial surtirá efectos hasta el siguiente ejercicio fiscal.</w:t>
      </w:r>
    </w:p>
    <w:p w14:paraId="06B65173" w14:textId="77777777" w:rsidR="00151A1C" w:rsidRPr="00914235" w:rsidRDefault="00151A1C" w:rsidP="00151A1C">
      <w:pPr>
        <w:spacing w:line="360" w:lineRule="auto"/>
        <w:jc w:val="center"/>
        <w:rPr>
          <w:rFonts w:ascii="Arial" w:eastAsia="Calibri" w:hAnsi="Arial" w:cs="Arial"/>
          <w:b/>
          <w:bCs/>
          <w:color w:val="000000"/>
          <w:sz w:val="24"/>
          <w:szCs w:val="24"/>
          <w:lang w:eastAsia="es-MX"/>
        </w:rPr>
      </w:pPr>
    </w:p>
    <w:p w14:paraId="1B5F5E47" w14:textId="77777777" w:rsidR="00151A1C" w:rsidRPr="00914235" w:rsidRDefault="00151A1C" w:rsidP="00151A1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lastRenderedPageBreak/>
        <w:t>SECCIÓN SEGUNDA</w:t>
      </w:r>
    </w:p>
    <w:p w14:paraId="34B097CB" w14:textId="77777777" w:rsidR="00151A1C" w:rsidRPr="00914235" w:rsidRDefault="00151A1C" w:rsidP="00151A1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DEL IMPUESTO SOBRE TRANSMISIONES PATRIMONIALES</w:t>
      </w:r>
    </w:p>
    <w:p w14:paraId="75BC23F4" w14:textId="1D6D526D" w:rsidR="00151A1C" w:rsidRDefault="00151A1C" w:rsidP="00151A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3421EA" w:rsidRPr="00914235">
        <w:rPr>
          <w:rFonts w:ascii="Arial" w:eastAsia="Calibri" w:hAnsi="Arial" w:cs="Arial"/>
          <w:color w:val="000000"/>
          <w:sz w:val="24"/>
          <w:szCs w:val="24"/>
          <w:lang w:eastAsia="es-MX"/>
        </w:rPr>
        <w:t>23</w:t>
      </w:r>
      <w:r w:rsidRPr="00914235">
        <w:rPr>
          <w:rFonts w:ascii="Arial" w:eastAsia="Calibri" w:hAnsi="Arial" w:cs="Arial"/>
          <w:color w:val="000000"/>
          <w:sz w:val="24"/>
          <w:szCs w:val="24"/>
          <w:lang w:eastAsia="es-MX"/>
        </w:rPr>
        <w:t>.- Este impuesto se causará y pagará de conformidad con lo previsto en el capítulo correspondiente de la Ley de Hacienda Municipal del Estado de Jalisco, aplicando la siguiente:</w:t>
      </w:r>
    </w:p>
    <w:p w14:paraId="05FFE85B" w14:textId="77777777" w:rsidR="00C0227E" w:rsidRPr="00914235" w:rsidRDefault="00C0227E" w:rsidP="00151A1C">
      <w:pPr>
        <w:spacing w:line="360" w:lineRule="auto"/>
        <w:jc w:val="both"/>
        <w:rPr>
          <w:rFonts w:ascii="Arial" w:eastAsia="Calibri" w:hAnsi="Arial" w:cs="Arial"/>
          <w:color w:val="000000"/>
          <w:sz w:val="24"/>
          <w:szCs w:val="24"/>
          <w:lang w:eastAsia="es-MX"/>
        </w:rPr>
      </w:pPr>
    </w:p>
    <w:tbl>
      <w:tblPr>
        <w:tblW w:w="6788" w:type="dxa"/>
        <w:tblInd w:w="2" w:type="dxa"/>
        <w:tblLayout w:type="fixed"/>
        <w:tblCellMar>
          <w:left w:w="70" w:type="dxa"/>
          <w:right w:w="70" w:type="dxa"/>
        </w:tblCellMar>
        <w:tblLook w:val="00A0" w:firstRow="1" w:lastRow="0" w:firstColumn="1" w:lastColumn="0" w:noHBand="0" w:noVBand="0"/>
      </w:tblPr>
      <w:tblGrid>
        <w:gridCol w:w="1560"/>
        <w:gridCol w:w="1560"/>
        <w:gridCol w:w="1274"/>
        <w:gridCol w:w="186"/>
        <w:gridCol w:w="1200"/>
        <w:gridCol w:w="107"/>
        <w:gridCol w:w="901"/>
      </w:tblGrid>
      <w:tr w:rsidR="00151A1C" w:rsidRPr="00914235" w14:paraId="765388A7" w14:textId="77777777" w:rsidTr="00C0227E">
        <w:trPr>
          <w:trHeight w:val="288"/>
        </w:trPr>
        <w:tc>
          <w:tcPr>
            <w:tcW w:w="4394" w:type="dxa"/>
            <w:gridSpan w:val="3"/>
            <w:vAlign w:val="center"/>
          </w:tcPr>
          <w:p w14:paraId="4DBC4658" w14:textId="064884A2" w:rsidR="00151A1C" w:rsidRPr="00914235" w:rsidRDefault="00151A1C" w:rsidP="00151A1C">
            <w:pPr>
              <w:spacing w:after="0" w:line="360" w:lineRule="auto"/>
              <w:jc w:val="center"/>
              <w:rPr>
                <w:rFonts w:ascii="Arial" w:eastAsia="Calibri" w:hAnsi="Arial" w:cs="Arial"/>
                <w:color w:val="000000"/>
                <w:sz w:val="24"/>
                <w:szCs w:val="24"/>
                <w:lang w:eastAsia="es-MX"/>
              </w:rPr>
            </w:pPr>
          </w:p>
        </w:tc>
        <w:tc>
          <w:tcPr>
            <w:tcW w:w="1493" w:type="dxa"/>
            <w:gridSpan w:val="3"/>
            <w:vAlign w:val="center"/>
          </w:tcPr>
          <w:p w14:paraId="4AE37DCD" w14:textId="77777777" w:rsidR="00151A1C" w:rsidRPr="00914235" w:rsidRDefault="00151A1C" w:rsidP="00151A1C">
            <w:pPr>
              <w:spacing w:after="0" w:line="360" w:lineRule="auto"/>
              <w:jc w:val="center"/>
              <w:rPr>
                <w:rFonts w:ascii="Arial" w:eastAsia="Calibri" w:hAnsi="Arial" w:cs="Arial"/>
                <w:sz w:val="24"/>
                <w:szCs w:val="24"/>
                <w:lang w:eastAsia="es-MX"/>
              </w:rPr>
            </w:pPr>
          </w:p>
        </w:tc>
        <w:tc>
          <w:tcPr>
            <w:tcW w:w="901" w:type="dxa"/>
            <w:noWrap/>
            <w:vAlign w:val="center"/>
          </w:tcPr>
          <w:p w14:paraId="145E0787" w14:textId="77777777" w:rsidR="00151A1C" w:rsidRPr="00914235" w:rsidRDefault="00151A1C" w:rsidP="00151A1C">
            <w:pPr>
              <w:spacing w:after="0" w:line="360" w:lineRule="auto"/>
              <w:rPr>
                <w:rFonts w:ascii="Arial" w:eastAsia="Calibri" w:hAnsi="Arial" w:cs="Arial"/>
                <w:sz w:val="24"/>
                <w:szCs w:val="24"/>
                <w:lang w:eastAsia="es-MX"/>
              </w:rPr>
            </w:pPr>
          </w:p>
        </w:tc>
      </w:tr>
      <w:tr w:rsidR="00C0227E" w14:paraId="3C4E8BCF" w14:textId="77777777" w:rsidTr="00C0227E">
        <w:tblPrEx>
          <w:tblLook w:val="04A0" w:firstRow="1" w:lastRow="0" w:firstColumn="1" w:lastColumn="0" w:noHBand="0" w:noVBand="1"/>
        </w:tblPrEx>
        <w:trPr>
          <w:gridAfter w:val="2"/>
          <w:wAfter w:w="1008" w:type="dxa"/>
          <w:trHeight w:val="153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FFE8F" w14:textId="77777777" w:rsidR="00C0227E" w:rsidRDefault="00C0227E">
            <w:pPr>
              <w:jc w:val="center"/>
              <w:rPr>
                <w:rFonts w:ascii="Arial" w:hAnsi="Arial" w:cs="Arial"/>
                <w:color w:val="000000"/>
                <w:sz w:val="20"/>
                <w:szCs w:val="20"/>
              </w:rPr>
            </w:pPr>
            <w:r>
              <w:rPr>
                <w:rFonts w:ascii="Arial" w:hAnsi="Arial" w:cs="Arial"/>
                <w:color w:val="000000"/>
                <w:sz w:val="20"/>
                <w:szCs w:val="20"/>
              </w:rPr>
              <w:t>Límite Inferior</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1D5B56C" w14:textId="77777777" w:rsidR="00C0227E" w:rsidRDefault="00C0227E">
            <w:pPr>
              <w:jc w:val="center"/>
              <w:rPr>
                <w:rFonts w:ascii="Arial" w:hAnsi="Arial" w:cs="Arial"/>
                <w:color w:val="000000"/>
                <w:sz w:val="20"/>
                <w:szCs w:val="20"/>
              </w:rPr>
            </w:pPr>
            <w:r>
              <w:rPr>
                <w:rFonts w:ascii="Arial" w:hAnsi="Arial" w:cs="Arial"/>
                <w:color w:val="000000"/>
                <w:sz w:val="20"/>
                <w:szCs w:val="20"/>
              </w:rPr>
              <w:t>Limite Superior</w:t>
            </w:r>
          </w:p>
        </w:tc>
        <w:tc>
          <w:tcPr>
            <w:tcW w:w="14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9DEBA4" w14:textId="77777777" w:rsidR="00C0227E" w:rsidRDefault="00C0227E">
            <w:pPr>
              <w:jc w:val="center"/>
              <w:rPr>
                <w:rFonts w:ascii="Arial" w:hAnsi="Arial" w:cs="Arial"/>
                <w:color w:val="000000"/>
                <w:sz w:val="20"/>
                <w:szCs w:val="20"/>
              </w:rPr>
            </w:pPr>
            <w:r>
              <w:rPr>
                <w:rFonts w:ascii="Arial" w:hAnsi="Arial" w:cs="Arial"/>
                <w:color w:val="000000"/>
                <w:sz w:val="20"/>
                <w:szCs w:val="20"/>
              </w:rPr>
              <w:t>Cuota fija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B65D2A2" w14:textId="77777777" w:rsidR="00C0227E" w:rsidRDefault="00C0227E">
            <w:pPr>
              <w:jc w:val="center"/>
              <w:rPr>
                <w:rFonts w:ascii="Arial" w:hAnsi="Arial" w:cs="Arial"/>
                <w:color w:val="000000"/>
                <w:sz w:val="20"/>
                <w:szCs w:val="20"/>
              </w:rPr>
            </w:pPr>
            <w:r>
              <w:rPr>
                <w:rFonts w:ascii="Arial" w:hAnsi="Arial" w:cs="Arial"/>
                <w:color w:val="000000"/>
                <w:sz w:val="20"/>
                <w:szCs w:val="20"/>
              </w:rPr>
              <w:t>Tasa para Aplicarse sobre el Excedente del Límite Inferior</w:t>
            </w:r>
          </w:p>
        </w:tc>
      </w:tr>
      <w:tr w:rsidR="00C0227E" w14:paraId="44CD12E2" w14:textId="77777777" w:rsidTr="00C0227E">
        <w:tblPrEx>
          <w:tblLook w:val="04A0" w:firstRow="1" w:lastRow="0" w:firstColumn="1" w:lastColumn="0" w:noHBand="0" w:noVBand="1"/>
        </w:tblPrEx>
        <w:trPr>
          <w:gridAfter w:val="2"/>
          <w:wAfter w:w="1008" w:type="dxa"/>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C5660E3"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0.01 </w:t>
            </w:r>
          </w:p>
        </w:tc>
        <w:tc>
          <w:tcPr>
            <w:tcW w:w="1560" w:type="dxa"/>
            <w:tcBorders>
              <w:top w:val="nil"/>
              <w:left w:val="nil"/>
              <w:bottom w:val="single" w:sz="4" w:space="0" w:color="auto"/>
              <w:right w:val="single" w:sz="4" w:space="0" w:color="auto"/>
            </w:tcBorders>
            <w:shd w:val="clear" w:color="auto" w:fill="auto"/>
            <w:noWrap/>
            <w:vAlign w:val="center"/>
            <w:hideMark/>
          </w:tcPr>
          <w:p w14:paraId="08CFB265" w14:textId="616807D2" w:rsidR="00C0227E" w:rsidRDefault="00C0227E">
            <w:pPr>
              <w:jc w:val="center"/>
              <w:rPr>
                <w:rFonts w:ascii="Arial" w:hAnsi="Arial" w:cs="Arial"/>
                <w:color w:val="000000"/>
                <w:sz w:val="20"/>
                <w:szCs w:val="20"/>
              </w:rPr>
            </w:pPr>
            <w:r>
              <w:rPr>
                <w:rFonts w:ascii="Arial" w:hAnsi="Arial" w:cs="Arial"/>
                <w:color w:val="000000"/>
                <w:sz w:val="20"/>
                <w:szCs w:val="20"/>
              </w:rPr>
              <w:t xml:space="preserve"> $    207,000.00 </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22FB7C93"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   </w:t>
            </w:r>
          </w:p>
        </w:tc>
        <w:tc>
          <w:tcPr>
            <w:tcW w:w="1200" w:type="dxa"/>
            <w:tcBorders>
              <w:top w:val="nil"/>
              <w:left w:val="nil"/>
              <w:bottom w:val="single" w:sz="4" w:space="0" w:color="auto"/>
              <w:right w:val="single" w:sz="4" w:space="0" w:color="auto"/>
            </w:tcBorders>
            <w:shd w:val="clear" w:color="auto" w:fill="auto"/>
            <w:noWrap/>
            <w:vAlign w:val="center"/>
            <w:hideMark/>
          </w:tcPr>
          <w:p w14:paraId="24E6C981" w14:textId="77777777" w:rsidR="00C0227E" w:rsidRDefault="00C0227E">
            <w:pPr>
              <w:jc w:val="center"/>
              <w:rPr>
                <w:rFonts w:ascii="Arial" w:hAnsi="Arial" w:cs="Arial"/>
                <w:color w:val="000000"/>
                <w:sz w:val="20"/>
                <w:szCs w:val="20"/>
              </w:rPr>
            </w:pPr>
            <w:r>
              <w:rPr>
                <w:rFonts w:ascii="Arial" w:hAnsi="Arial" w:cs="Arial"/>
                <w:color w:val="000000"/>
                <w:sz w:val="20"/>
                <w:szCs w:val="20"/>
              </w:rPr>
              <w:t>2.50%</w:t>
            </w:r>
          </w:p>
        </w:tc>
      </w:tr>
      <w:tr w:rsidR="00C0227E" w14:paraId="3AAE89A0" w14:textId="77777777" w:rsidTr="00C0227E">
        <w:tblPrEx>
          <w:tblLook w:val="04A0" w:firstRow="1" w:lastRow="0" w:firstColumn="1" w:lastColumn="0" w:noHBand="0" w:noVBand="1"/>
        </w:tblPrEx>
        <w:trPr>
          <w:gridAfter w:val="2"/>
          <w:wAfter w:w="1008" w:type="dxa"/>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A5A4AB6"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207,000.01 </w:t>
            </w:r>
          </w:p>
        </w:tc>
        <w:tc>
          <w:tcPr>
            <w:tcW w:w="1560" w:type="dxa"/>
            <w:tcBorders>
              <w:top w:val="nil"/>
              <w:left w:val="nil"/>
              <w:bottom w:val="single" w:sz="4" w:space="0" w:color="auto"/>
              <w:right w:val="single" w:sz="4" w:space="0" w:color="auto"/>
            </w:tcBorders>
            <w:shd w:val="clear" w:color="auto" w:fill="auto"/>
            <w:noWrap/>
            <w:vAlign w:val="center"/>
            <w:hideMark/>
          </w:tcPr>
          <w:p w14:paraId="44F0DD17"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360,700.00 </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675EA54D"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5,175.00 </w:t>
            </w:r>
          </w:p>
        </w:tc>
        <w:tc>
          <w:tcPr>
            <w:tcW w:w="1200" w:type="dxa"/>
            <w:tcBorders>
              <w:top w:val="nil"/>
              <w:left w:val="nil"/>
              <w:bottom w:val="single" w:sz="4" w:space="0" w:color="auto"/>
              <w:right w:val="single" w:sz="4" w:space="0" w:color="auto"/>
            </w:tcBorders>
            <w:shd w:val="clear" w:color="auto" w:fill="auto"/>
            <w:noWrap/>
            <w:vAlign w:val="center"/>
            <w:hideMark/>
          </w:tcPr>
          <w:p w14:paraId="34F87508" w14:textId="77777777" w:rsidR="00C0227E" w:rsidRDefault="00C0227E">
            <w:pPr>
              <w:jc w:val="center"/>
              <w:rPr>
                <w:rFonts w:ascii="Arial" w:hAnsi="Arial" w:cs="Arial"/>
                <w:color w:val="000000"/>
                <w:sz w:val="20"/>
                <w:szCs w:val="20"/>
              </w:rPr>
            </w:pPr>
            <w:r>
              <w:rPr>
                <w:rFonts w:ascii="Arial" w:hAnsi="Arial" w:cs="Arial"/>
                <w:color w:val="000000"/>
                <w:sz w:val="20"/>
                <w:szCs w:val="20"/>
              </w:rPr>
              <w:t>2.60%</w:t>
            </w:r>
          </w:p>
        </w:tc>
      </w:tr>
      <w:tr w:rsidR="00C0227E" w14:paraId="29E712FA" w14:textId="77777777" w:rsidTr="00C0227E">
        <w:tblPrEx>
          <w:tblLook w:val="04A0" w:firstRow="1" w:lastRow="0" w:firstColumn="1" w:lastColumn="0" w:noHBand="0" w:noVBand="1"/>
        </w:tblPrEx>
        <w:trPr>
          <w:gridAfter w:val="2"/>
          <w:wAfter w:w="1008" w:type="dxa"/>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4E2912C"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360,700.01 </w:t>
            </w:r>
          </w:p>
        </w:tc>
        <w:tc>
          <w:tcPr>
            <w:tcW w:w="1560" w:type="dxa"/>
            <w:tcBorders>
              <w:top w:val="nil"/>
              <w:left w:val="nil"/>
              <w:bottom w:val="single" w:sz="4" w:space="0" w:color="auto"/>
              <w:right w:val="single" w:sz="4" w:space="0" w:color="auto"/>
            </w:tcBorders>
            <w:shd w:val="clear" w:color="auto" w:fill="auto"/>
            <w:noWrap/>
            <w:vAlign w:val="center"/>
            <w:hideMark/>
          </w:tcPr>
          <w:p w14:paraId="12E81ADB"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552,000.00 </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6D5AFD2D"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9,171.20 </w:t>
            </w:r>
          </w:p>
        </w:tc>
        <w:tc>
          <w:tcPr>
            <w:tcW w:w="1200" w:type="dxa"/>
            <w:tcBorders>
              <w:top w:val="nil"/>
              <w:left w:val="nil"/>
              <w:bottom w:val="single" w:sz="4" w:space="0" w:color="auto"/>
              <w:right w:val="single" w:sz="4" w:space="0" w:color="auto"/>
            </w:tcBorders>
            <w:shd w:val="clear" w:color="auto" w:fill="auto"/>
            <w:noWrap/>
            <w:vAlign w:val="center"/>
            <w:hideMark/>
          </w:tcPr>
          <w:p w14:paraId="56AF9B56" w14:textId="77777777" w:rsidR="00C0227E" w:rsidRDefault="00C0227E">
            <w:pPr>
              <w:jc w:val="center"/>
              <w:rPr>
                <w:rFonts w:ascii="Arial" w:hAnsi="Arial" w:cs="Arial"/>
                <w:color w:val="000000"/>
                <w:sz w:val="20"/>
                <w:szCs w:val="20"/>
              </w:rPr>
            </w:pPr>
            <w:r>
              <w:rPr>
                <w:rFonts w:ascii="Arial" w:hAnsi="Arial" w:cs="Arial"/>
                <w:color w:val="000000"/>
                <w:sz w:val="20"/>
                <w:szCs w:val="20"/>
              </w:rPr>
              <w:t>2.70%</w:t>
            </w:r>
          </w:p>
        </w:tc>
      </w:tr>
      <w:tr w:rsidR="00C0227E" w14:paraId="65279BD6" w14:textId="77777777" w:rsidTr="00C0227E">
        <w:tblPrEx>
          <w:tblLook w:val="04A0" w:firstRow="1" w:lastRow="0" w:firstColumn="1" w:lastColumn="0" w:noHBand="0" w:noVBand="1"/>
        </w:tblPrEx>
        <w:trPr>
          <w:gridAfter w:val="2"/>
          <w:wAfter w:w="1008" w:type="dxa"/>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0CFC768"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552,000.01 </w:t>
            </w:r>
          </w:p>
        </w:tc>
        <w:tc>
          <w:tcPr>
            <w:tcW w:w="1560" w:type="dxa"/>
            <w:tcBorders>
              <w:top w:val="nil"/>
              <w:left w:val="nil"/>
              <w:bottom w:val="single" w:sz="4" w:space="0" w:color="auto"/>
              <w:right w:val="single" w:sz="4" w:space="0" w:color="auto"/>
            </w:tcBorders>
            <w:shd w:val="clear" w:color="auto" w:fill="auto"/>
            <w:noWrap/>
            <w:vAlign w:val="center"/>
            <w:hideMark/>
          </w:tcPr>
          <w:p w14:paraId="5E21984D"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814,000.00 </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49DCB2AA"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14,336.30 </w:t>
            </w:r>
          </w:p>
        </w:tc>
        <w:tc>
          <w:tcPr>
            <w:tcW w:w="1200" w:type="dxa"/>
            <w:tcBorders>
              <w:top w:val="nil"/>
              <w:left w:val="nil"/>
              <w:bottom w:val="single" w:sz="4" w:space="0" w:color="auto"/>
              <w:right w:val="single" w:sz="4" w:space="0" w:color="auto"/>
            </w:tcBorders>
            <w:shd w:val="clear" w:color="auto" w:fill="auto"/>
            <w:noWrap/>
            <w:vAlign w:val="center"/>
            <w:hideMark/>
          </w:tcPr>
          <w:p w14:paraId="32BF04CB" w14:textId="77777777" w:rsidR="00C0227E" w:rsidRDefault="00C0227E">
            <w:pPr>
              <w:jc w:val="center"/>
              <w:rPr>
                <w:rFonts w:ascii="Arial" w:hAnsi="Arial" w:cs="Arial"/>
                <w:color w:val="000000"/>
                <w:sz w:val="20"/>
                <w:szCs w:val="20"/>
              </w:rPr>
            </w:pPr>
            <w:r>
              <w:rPr>
                <w:rFonts w:ascii="Arial" w:hAnsi="Arial" w:cs="Arial"/>
                <w:color w:val="000000"/>
                <w:sz w:val="20"/>
                <w:szCs w:val="20"/>
              </w:rPr>
              <w:t>2.80%</w:t>
            </w:r>
          </w:p>
        </w:tc>
      </w:tr>
      <w:tr w:rsidR="00C0227E" w14:paraId="22CE0AE3" w14:textId="77777777" w:rsidTr="00C0227E">
        <w:tblPrEx>
          <w:tblLook w:val="04A0" w:firstRow="1" w:lastRow="0" w:firstColumn="1" w:lastColumn="0" w:noHBand="0" w:noVBand="1"/>
        </w:tblPrEx>
        <w:trPr>
          <w:gridAfter w:val="2"/>
          <w:wAfter w:w="1008" w:type="dxa"/>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B925482"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814,000.01 </w:t>
            </w:r>
          </w:p>
        </w:tc>
        <w:tc>
          <w:tcPr>
            <w:tcW w:w="1560" w:type="dxa"/>
            <w:tcBorders>
              <w:top w:val="nil"/>
              <w:left w:val="nil"/>
              <w:bottom w:val="single" w:sz="4" w:space="0" w:color="auto"/>
              <w:right w:val="single" w:sz="4" w:space="0" w:color="auto"/>
            </w:tcBorders>
            <w:shd w:val="clear" w:color="auto" w:fill="auto"/>
            <w:noWrap/>
            <w:vAlign w:val="center"/>
            <w:hideMark/>
          </w:tcPr>
          <w:p w14:paraId="77C0CB0D" w14:textId="144ED1B1" w:rsidR="00C0227E" w:rsidRDefault="00C0227E">
            <w:pPr>
              <w:jc w:val="center"/>
              <w:rPr>
                <w:rFonts w:ascii="Arial" w:hAnsi="Arial" w:cs="Arial"/>
                <w:color w:val="000000"/>
                <w:sz w:val="20"/>
                <w:szCs w:val="20"/>
              </w:rPr>
            </w:pPr>
            <w:r>
              <w:rPr>
                <w:rFonts w:ascii="Arial" w:hAnsi="Arial" w:cs="Arial"/>
                <w:color w:val="000000"/>
                <w:sz w:val="20"/>
                <w:szCs w:val="20"/>
              </w:rPr>
              <w:t xml:space="preserve"> </w:t>
            </w:r>
            <w:r w:rsidR="009C342D">
              <w:rPr>
                <w:rFonts w:ascii="Arial" w:hAnsi="Arial" w:cs="Arial"/>
                <w:color w:val="000000"/>
                <w:sz w:val="20"/>
                <w:szCs w:val="20"/>
              </w:rPr>
              <w:t>$ 1,237,000.00</w:t>
            </w:r>
            <w:r>
              <w:rPr>
                <w:rFonts w:ascii="Arial" w:hAnsi="Arial" w:cs="Arial"/>
                <w:color w:val="000000"/>
                <w:sz w:val="20"/>
                <w:szCs w:val="20"/>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3A3AAB08"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21,672.30 </w:t>
            </w:r>
          </w:p>
        </w:tc>
        <w:tc>
          <w:tcPr>
            <w:tcW w:w="1200" w:type="dxa"/>
            <w:tcBorders>
              <w:top w:val="nil"/>
              <w:left w:val="nil"/>
              <w:bottom w:val="single" w:sz="4" w:space="0" w:color="auto"/>
              <w:right w:val="single" w:sz="4" w:space="0" w:color="auto"/>
            </w:tcBorders>
            <w:shd w:val="clear" w:color="auto" w:fill="auto"/>
            <w:noWrap/>
            <w:vAlign w:val="center"/>
            <w:hideMark/>
          </w:tcPr>
          <w:p w14:paraId="77C02EBD" w14:textId="77777777" w:rsidR="00C0227E" w:rsidRDefault="00C0227E">
            <w:pPr>
              <w:jc w:val="center"/>
              <w:rPr>
                <w:rFonts w:ascii="Arial" w:hAnsi="Arial" w:cs="Arial"/>
                <w:color w:val="000000"/>
                <w:sz w:val="20"/>
                <w:szCs w:val="20"/>
              </w:rPr>
            </w:pPr>
            <w:r>
              <w:rPr>
                <w:rFonts w:ascii="Arial" w:hAnsi="Arial" w:cs="Arial"/>
                <w:color w:val="000000"/>
                <w:sz w:val="20"/>
                <w:szCs w:val="20"/>
              </w:rPr>
              <w:t>2.90%</w:t>
            </w:r>
          </w:p>
        </w:tc>
      </w:tr>
      <w:tr w:rsidR="00C0227E" w14:paraId="37DD32D1" w14:textId="77777777" w:rsidTr="00C0227E">
        <w:tblPrEx>
          <w:tblLook w:val="04A0" w:firstRow="1" w:lastRow="0" w:firstColumn="1" w:lastColumn="0" w:noHBand="0" w:noVBand="1"/>
        </w:tblPrEx>
        <w:trPr>
          <w:gridAfter w:val="2"/>
          <w:wAfter w:w="1008" w:type="dxa"/>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584749D" w14:textId="2EF065A4" w:rsidR="00C0227E" w:rsidRDefault="00C0227E">
            <w:pPr>
              <w:jc w:val="center"/>
              <w:rPr>
                <w:rFonts w:ascii="Arial" w:hAnsi="Arial" w:cs="Arial"/>
                <w:color w:val="000000"/>
                <w:sz w:val="20"/>
                <w:szCs w:val="20"/>
              </w:rPr>
            </w:pPr>
            <w:r>
              <w:rPr>
                <w:rFonts w:ascii="Arial" w:hAnsi="Arial" w:cs="Arial"/>
                <w:color w:val="000000"/>
                <w:sz w:val="20"/>
                <w:szCs w:val="20"/>
              </w:rPr>
              <w:t xml:space="preserve"> </w:t>
            </w:r>
            <w:r w:rsidR="009C342D">
              <w:rPr>
                <w:rFonts w:ascii="Arial" w:hAnsi="Arial" w:cs="Arial"/>
                <w:color w:val="000000"/>
                <w:sz w:val="20"/>
                <w:szCs w:val="20"/>
              </w:rPr>
              <w:t>$ 1,237,000.01</w:t>
            </w:r>
            <w:r>
              <w:rPr>
                <w:rFonts w:ascii="Arial" w:hAnsi="Arial" w:cs="Arial"/>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557A962E" w14:textId="5C1AF172" w:rsidR="00C0227E" w:rsidRDefault="00C0227E">
            <w:pPr>
              <w:jc w:val="center"/>
              <w:rPr>
                <w:rFonts w:ascii="Arial" w:hAnsi="Arial" w:cs="Arial"/>
                <w:color w:val="000000"/>
                <w:sz w:val="20"/>
                <w:szCs w:val="20"/>
              </w:rPr>
            </w:pPr>
            <w:r>
              <w:rPr>
                <w:rFonts w:ascii="Arial" w:hAnsi="Arial" w:cs="Arial"/>
                <w:color w:val="000000"/>
                <w:sz w:val="20"/>
                <w:szCs w:val="20"/>
              </w:rPr>
              <w:t xml:space="preserve"> </w:t>
            </w:r>
            <w:r w:rsidR="009C342D">
              <w:rPr>
                <w:rFonts w:ascii="Arial" w:hAnsi="Arial" w:cs="Arial"/>
                <w:color w:val="000000"/>
                <w:sz w:val="20"/>
                <w:szCs w:val="20"/>
              </w:rPr>
              <w:t>$ 1,995,000.00</w:t>
            </w:r>
            <w:r>
              <w:rPr>
                <w:rFonts w:ascii="Arial" w:hAnsi="Arial" w:cs="Arial"/>
                <w:color w:val="000000"/>
                <w:sz w:val="20"/>
                <w:szCs w:val="20"/>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5AE0592C"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33,939.30 </w:t>
            </w:r>
          </w:p>
        </w:tc>
        <w:tc>
          <w:tcPr>
            <w:tcW w:w="1200" w:type="dxa"/>
            <w:tcBorders>
              <w:top w:val="nil"/>
              <w:left w:val="nil"/>
              <w:bottom w:val="single" w:sz="4" w:space="0" w:color="auto"/>
              <w:right w:val="single" w:sz="4" w:space="0" w:color="auto"/>
            </w:tcBorders>
            <w:shd w:val="clear" w:color="auto" w:fill="auto"/>
            <w:noWrap/>
            <w:vAlign w:val="center"/>
            <w:hideMark/>
          </w:tcPr>
          <w:p w14:paraId="6BC9CD7D" w14:textId="77777777" w:rsidR="00C0227E" w:rsidRDefault="00C0227E">
            <w:pPr>
              <w:jc w:val="center"/>
              <w:rPr>
                <w:rFonts w:ascii="Arial" w:hAnsi="Arial" w:cs="Arial"/>
                <w:color w:val="000000"/>
                <w:sz w:val="20"/>
                <w:szCs w:val="20"/>
              </w:rPr>
            </w:pPr>
            <w:r>
              <w:rPr>
                <w:rFonts w:ascii="Arial" w:hAnsi="Arial" w:cs="Arial"/>
                <w:color w:val="000000"/>
                <w:sz w:val="20"/>
                <w:szCs w:val="20"/>
              </w:rPr>
              <w:t>3.00%</w:t>
            </w:r>
          </w:p>
        </w:tc>
      </w:tr>
      <w:tr w:rsidR="00C0227E" w14:paraId="648C67D6" w14:textId="77777777" w:rsidTr="00C0227E">
        <w:tblPrEx>
          <w:tblLook w:val="04A0" w:firstRow="1" w:lastRow="0" w:firstColumn="1" w:lastColumn="0" w:noHBand="0" w:noVBand="1"/>
        </w:tblPrEx>
        <w:trPr>
          <w:gridAfter w:val="2"/>
          <w:wAfter w:w="1008" w:type="dxa"/>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BF33FE3" w14:textId="3348622B" w:rsidR="00C0227E" w:rsidRDefault="00C0227E">
            <w:pPr>
              <w:jc w:val="center"/>
              <w:rPr>
                <w:rFonts w:ascii="Arial" w:hAnsi="Arial" w:cs="Arial"/>
                <w:color w:val="000000"/>
                <w:sz w:val="20"/>
                <w:szCs w:val="20"/>
              </w:rPr>
            </w:pPr>
            <w:r>
              <w:rPr>
                <w:rFonts w:ascii="Arial" w:hAnsi="Arial" w:cs="Arial"/>
                <w:color w:val="000000"/>
                <w:sz w:val="20"/>
                <w:szCs w:val="20"/>
              </w:rPr>
              <w:t xml:space="preserve"> </w:t>
            </w:r>
            <w:r w:rsidR="009C342D">
              <w:rPr>
                <w:rFonts w:ascii="Arial" w:hAnsi="Arial" w:cs="Arial"/>
                <w:color w:val="000000"/>
                <w:sz w:val="20"/>
                <w:szCs w:val="20"/>
              </w:rPr>
              <w:t>$ 1,995,000.01</w:t>
            </w:r>
            <w:r>
              <w:rPr>
                <w:rFonts w:ascii="Arial" w:hAnsi="Arial" w:cs="Arial"/>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7DE6B7A2" w14:textId="1FF8F6F9" w:rsidR="00C0227E" w:rsidRDefault="00C0227E">
            <w:pPr>
              <w:jc w:val="center"/>
              <w:rPr>
                <w:rFonts w:ascii="Arial" w:hAnsi="Arial" w:cs="Arial"/>
                <w:color w:val="000000"/>
                <w:sz w:val="20"/>
                <w:szCs w:val="20"/>
              </w:rPr>
            </w:pPr>
            <w:r>
              <w:rPr>
                <w:rFonts w:ascii="Arial" w:hAnsi="Arial" w:cs="Arial"/>
                <w:color w:val="000000"/>
                <w:sz w:val="20"/>
                <w:szCs w:val="20"/>
              </w:rPr>
              <w:t xml:space="preserve"> </w:t>
            </w:r>
            <w:r w:rsidR="009C342D">
              <w:rPr>
                <w:rFonts w:ascii="Arial" w:hAnsi="Arial" w:cs="Arial"/>
                <w:color w:val="000000"/>
                <w:sz w:val="20"/>
                <w:szCs w:val="20"/>
              </w:rPr>
              <w:t>$ 3,674,000.00</w:t>
            </w:r>
            <w:r>
              <w:rPr>
                <w:rFonts w:ascii="Arial" w:hAnsi="Arial" w:cs="Arial"/>
                <w:color w:val="000000"/>
                <w:sz w:val="20"/>
                <w:szCs w:val="20"/>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171FCFB2"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56,679.30 </w:t>
            </w:r>
          </w:p>
        </w:tc>
        <w:tc>
          <w:tcPr>
            <w:tcW w:w="1200" w:type="dxa"/>
            <w:tcBorders>
              <w:top w:val="nil"/>
              <w:left w:val="nil"/>
              <w:bottom w:val="single" w:sz="4" w:space="0" w:color="auto"/>
              <w:right w:val="single" w:sz="4" w:space="0" w:color="auto"/>
            </w:tcBorders>
            <w:shd w:val="clear" w:color="auto" w:fill="auto"/>
            <w:noWrap/>
            <w:vAlign w:val="center"/>
            <w:hideMark/>
          </w:tcPr>
          <w:p w14:paraId="3A6F8D4C" w14:textId="77777777" w:rsidR="00C0227E" w:rsidRDefault="00C0227E">
            <w:pPr>
              <w:jc w:val="center"/>
              <w:rPr>
                <w:rFonts w:ascii="Arial" w:hAnsi="Arial" w:cs="Arial"/>
                <w:color w:val="000000"/>
                <w:sz w:val="20"/>
                <w:szCs w:val="20"/>
              </w:rPr>
            </w:pPr>
            <w:r>
              <w:rPr>
                <w:rFonts w:ascii="Arial" w:hAnsi="Arial" w:cs="Arial"/>
                <w:color w:val="000000"/>
                <w:sz w:val="20"/>
                <w:szCs w:val="20"/>
              </w:rPr>
              <w:t>3.10%</w:t>
            </w:r>
          </w:p>
        </w:tc>
      </w:tr>
      <w:tr w:rsidR="00C0227E" w14:paraId="0633EE80" w14:textId="77777777" w:rsidTr="00C0227E">
        <w:tblPrEx>
          <w:tblLook w:val="04A0" w:firstRow="1" w:lastRow="0" w:firstColumn="1" w:lastColumn="0" w:noHBand="0" w:noVBand="1"/>
        </w:tblPrEx>
        <w:trPr>
          <w:gridAfter w:val="2"/>
          <w:wAfter w:w="1008" w:type="dxa"/>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97864AA" w14:textId="5DC4BE63" w:rsidR="00C0227E" w:rsidRDefault="00C0227E">
            <w:pPr>
              <w:jc w:val="center"/>
              <w:rPr>
                <w:rFonts w:ascii="Arial" w:hAnsi="Arial" w:cs="Arial"/>
                <w:color w:val="000000"/>
                <w:sz w:val="20"/>
                <w:szCs w:val="20"/>
              </w:rPr>
            </w:pPr>
            <w:r>
              <w:rPr>
                <w:rFonts w:ascii="Arial" w:hAnsi="Arial" w:cs="Arial"/>
                <w:color w:val="000000"/>
                <w:sz w:val="20"/>
                <w:szCs w:val="20"/>
              </w:rPr>
              <w:t xml:space="preserve"> </w:t>
            </w:r>
            <w:r w:rsidR="009C342D">
              <w:rPr>
                <w:rFonts w:ascii="Arial" w:hAnsi="Arial" w:cs="Arial"/>
                <w:color w:val="000000"/>
                <w:sz w:val="20"/>
                <w:szCs w:val="20"/>
              </w:rPr>
              <w:t>$ 3,674,000.01</w:t>
            </w:r>
            <w:r>
              <w:rPr>
                <w:rFonts w:ascii="Arial" w:hAnsi="Arial" w:cs="Arial"/>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ABACB7D" w14:textId="34C2112D" w:rsidR="00C0227E" w:rsidRDefault="00C0227E">
            <w:pPr>
              <w:jc w:val="center"/>
              <w:rPr>
                <w:rFonts w:ascii="Arial" w:hAnsi="Arial" w:cs="Arial"/>
                <w:color w:val="000000"/>
                <w:sz w:val="20"/>
                <w:szCs w:val="20"/>
              </w:rPr>
            </w:pPr>
            <w:r>
              <w:rPr>
                <w:rFonts w:ascii="Arial" w:hAnsi="Arial" w:cs="Arial"/>
                <w:color w:val="000000"/>
                <w:sz w:val="20"/>
                <w:szCs w:val="20"/>
              </w:rPr>
              <w:t xml:space="preserve"> </w:t>
            </w:r>
            <w:r w:rsidR="009C342D">
              <w:rPr>
                <w:rFonts w:ascii="Arial" w:hAnsi="Arial" w:cs="Arial"/>
                <w:color w:val="000000"/>
                <w:sz w:val="20"/>
                <w:szCs w:val="20"/>
              </w:rPr>
              <w:t>$ 9,450,000.00</w:t>
            </w:r>
            <w:r>
              <w:rPr>
                <w:rFonts w:ascii="Arial" w:hAnsi="Arial" w:cs="Arial"/>
                <w:color w:val="000000"/>
                <w:sz w:val="20"/>
                <w:szCs w:val="20"/>
              </w:rPr>
              <w:t xml:space="preserve"> </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0B1D4C76"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108,728.30 </w:t>
            </w:r>
          </w:p>
        </w:tc>
        <w:tc>
          <w:tcPr>
            <w:tcW w:w="1200" w:type="dxa"/>
            <w:tcBorders>
              <w:top w:val="nil"/>
              <w:left w:val="nil"/>
              <w:bottom w:val="single" w:sz="4" w:space="0" w:color="auto"/>
              <w:right w:val="single" w:sz="4" w:space="0" w:color="auto"/>
            </w:tcBorders>
            <w:shd w:val="clear" w:color="auto" w:fill="auto"/>
            <w:noWrap/>
            <w:vAlign w:val="center"/>
            <w:hideMark/>
          </w:tcPr>
          <w:p w14:paraId="7E0AFA5E" w14:textId="77777777" w:rsidR="00C0227E" w:rsidRDefault="00C0227E">
            <w:pPr>
              <w:jc w:val="center"/>
              <w:rPr>
                <w:rFonts w:ascii="Arial" w:hAnsi="Arial" w:cs="Arial"/>
                <w:color w:val="000000"/>
                <w:sz w:val="20"/>
                <w:szCs w:val="20"/>
              </w:rPr>
            </w:pPr>
            <w:r>
              <w:rPr>
                <w:rFonts w:ascii="Arial" w:hAnsi="Arial" w:cs="Arial"/>
                <w:color w:val="000000"/>
                <w:sz w:val="20"/>
                <w:szCs w:val="20"/>
              </w:rPr>
              <w:t>3.20%</w:t>
            </w:r>
          </w:p>
        </w:tc>
      </w:tr>
      <w:tr w:rsidR="00C0227E" w14:paraId="389D4DE5" w14:textId="77777777" w:rsidTr="00C0227E">
        <w:tblPrEx>
          <w:tblLook w:val="04A0" w:firstRow="1" w:lastRow="0" w:firstColumn="1" w:lastColumn="0" w:noHBand="0" w:noVBand="1"/>
        </w:tblPrEx>
        <w:trPr>
          <w:gridAfter w:val="2"/>
          <w:wAfter w:w="1008" w:type="dxa"/>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1514BD7" w14:textId="3C720B51" w:rsidR="00C0227E" w:rsidRDefault="00C0227E">
            <w:pPr>
              <w:jc w:val="center"/>
              <w:rPr>
                <w:rFonts w:ascii="Arial" w:hAnsi="Arial" w:cs="Arial"/>
                <w:color w:val="000000"/>
                <w:sz w:val="20"/>
                <w:szCs w:val="20"/>
              </w:rPr>
            </w:pPr>
            <w:r>
              <w:rPr>
                <w:rFonts w:ascii="Arial" w:hAnsi="Arial" w:cs="Arial"/>
                <w:color w:val="000000"/>
                <w:sz w:val="20"/>
                <w:szCs w:val="20"/>
              </w:rPr>
              <w:t xml:space="preserve"> </w:t>
            </w:r>
            <w:r w:rsidR="009C342D">
              <w:rPr>
                <w:rFonts w:ascii="Arial" w:hAnsi="Arial" w:cs="Arial"/>
                <w:color w:val="000000"/>
                <w:sz w:val="20"/>
                <w:szCs w:val="20"/>
              </w:rPr>
              <w:t>$ 9,450,000.01</w:t>
            </w:r>
            <w:r>
              <w:rPr>
                <w:rFonts w:ascii="Arial" w:hAnsi="Arial" w:cs="Arial"/>
                <w:color w:val="000000"/>
                <w:sz w:val="20"/>
                <w:szCs w:val="20"/>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76D73871"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$52,000,000.00 </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399D2FE0"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   293,560.30 </w:t>
            </w:r>
          </w:p>
        </w:tc>
        <w:tc>
          <w:tcPr>
            <w:tcW w:w="1200" w:type="dxa"/>
            <w:tcBorders>
              <w:top w:val="nil"/>
              <w:left w:val="nil"/>
              <w:bottom w:val="single" w:sz="4" w:space="0" w:color="auto"/>
              <w:right w:val="single" w:sz="4" w:space="0" w:color="auto"/>
            </w:tcBorders>
            <w:shd w:val="clear" w:color="auto" w:fill="auto"/>
            <w:noWrap/>
            <w:vAlign w:val="center"/>
            <w:hideMark/>
          </w:tcPr>
          <w:p w14:paraId="5E4282B5" w14:textId="77777777" w:rsidR="00C0227E" w:rsidRDefault="00C0227E">
            <w:pPr>
              <w:jc w:val="center"/>
              <w:rPr>
                <w:rFonts w:ascii="Arial" w:hAnsi="Arial" w:cs="Arial"/>
                <w:color w:val="000000"/>
                <w:sz w:val="20"/>
                <w:szCs w:val="20"/>
              </w:rPr>
            </w:pPr>
            <w:r>
              <w:rPr>
                <w:rFonts w:ascii="Arial" w:hAnsi="Arial" w:cs="Arial"/>
                <w:color w:val="000000"/>
                <w:sz w:val="20"/>
                <w:szCs w:val="20"/>
              </w:rPr>
              <w:t>3.30%</w:t>
            </w:r>
          </w:p>
        </w:tc>
      </w:tr>
      <w:tr w:rsidR="00C0227E" w14:paraId="264E206D" w14:textId="77777777" w:rsidTr="00C0227E">
        <w:tblPrEx>
          <w:tblLook w:val="04A0" w:firstRow="1" w:lastRow="0" w:firstColumn="1" w:lastColumn="0" w:noHBand="0" w:noVBand="1"/>
        </w:tblPrEx>
        <w:trPr>
          <w:gridAfter w:val="2"/>
          <w:wAfter w:w="1008" w:type="dxa"/>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5C21280"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$52,000,000.01 </w:t>
            </w:r>
          </w:p>
        </w:tc>
        <w:tc>
          <w:tcPr>
            <w:tcW w:w="1560" w:type="dxa"/>
            <w:tcBorders>
              <w:top w:val="nil"/>
              <w:left w:val="nil"/>
              <w:bottom w:val="single" w:sz="4" w:space="0" w:color="auto"/>
              <w:right w:val="single" w:sz="4" w:space="0" w:color="auto"/>
            </w:tcBorders>
            <w:shd w:val="clear" w:color="auto" w:fill="auto"/>
            <w:noWrap/>
            <w:vAlign w:val="center"/>
            <w:hideMark/>
          </w:tcPr>
          <w:p w14:paraId="014C76D8" w14:textId="77777777" w:rsidR="00C0227E" w:rsidRDefault="00C0227E">
            <w:pPr>
              <w:jc w:val="center"/>
              <w:rPr>
                <w:rFonts w:ascii="Arial" w:hAnsi="Arial" w:cs="Arial"/>
                <w:color w:val="000000"/>
                <w:sz w:val="20"/>
                <w:szCs w:val="20"/>
              </w:rPr>
            </w:pPr>
            <w:r>
              <w:rPr>
                <w:rFonts w:ascii="Arial" w:hAnsi="Arial" w:cs="Arial"/>
                <w:color w:val="000000"/>
                <w:sz w:val="20"/>
                <w:szCs w:val="20"/>
              </w:rPr>
              <w:t>En adelante</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6D77F4BD" w14:textId="77777777" w:rsidR="00C0227E" w:rsidRDefault="00C0227E">
            <w:pPr>
              <w:jc w:val="center"/>
              <w:rPr>
                <w:rFonts w:ascii="Arial" w:hAnsi="Arial" w:cs="Arial"/>
                <w:color w:val="000000"/>
                <w:sz w:val="20"/>
                <w:szCs w:val="20"/>
              </w:rPr>
            </w:pPr>
            <w:r>
              <w:rPr>
                <w:rFonts w:ascii="Arial" w:hAnsi="Arial" w:cs="Arial"/>
                <w:color w:val="000000"/>
                <w:sz w:val="20"/>
                <w:szCs w:val="20"/>
              </w:rPr>
              <w:t xml:space="preserve"> $1,697,710.30 </w:t>
            </w:r>
          </w:p>
        </w:tc>
        <w:tc>
          <w:tcPr>
            <w:tcW w:w="1200" w:type="dxa"/>
            <w:tcBorders>
              <w:top w:val="nil"/>
              <w:left w:val="nil"/>
              <w:bottom w:val="single" w:sz="4" w:space="0" w:color="auto"/>
              <w:right w:val="single" w:sz="4" w:space="0" w:color="auto"/>
            </w:tcBorders>
            <w:shd w:val="clear" w:color="auto" w:fill="auto"/>
            <w:noWrap/>
            <w:vAlign w:val="center"/>
            <w:hideMark/>
          </w:tcPr>
          <w:p w14:paraId="2DF4E050" w14:textId="77777777" w:rsidR="00C0227E" w:rsidRDefault="00C0227E">
            <w:pPr>
              <w:jc w:val="center"/>
              <w:rPr>
                <w:rFonts w:ascii="Arial" w:hAnsi="Arial" w:cs="Arial"/>
                <w:color w:val="000000"/>
                <w:sz w:val="20"/>
                <w:szCs w:val="20"/>
              </w:rPr>
            </w:pPr>
            <w:r>
              <w:rPr>
                <w:rFonts w:ascii="Arial" w:hAnsi="Arial" w:cs="Arial"/>
                <w:color w:val="000000"/>
                <w:sz w:val="20"/>
                <w:szCs w:val="20"/>
              </w:rPr>
              <w:t>3.40%</w:t>
            </w:r>
          </w:p>
        </w:tc>
      </w:tr>
    </w:tbl>
    <w:p w14:paraId="659B3DF2" w14:textId="77777777" w:rsidR="00151A1C" w:rsidRPr="00914235" w:rsidRDefault="00151A1C" w:rsidP="00151A1C">
      <w:pPr>
        <w:spacing w:line="360" w:lineRule="auto"/>
        <w:jc w:val="both"/>
        <w:rPr>
          <w:rFonts w:ascii="Arial" w:eastAsia="Calibri" w:hAnsi="Arial" w:cs="Arial"/>
          <w:sz w:val="24"/>
          <w:szCs w:val="24"/>
        </w:rPr>
      </w:pPr>
    </w:p>
    <w:p w14:paraId="0FA44AA7" w14:textId="77777777" w:rsidR="00151A1C" w:rsidRPr="00914235" w:rsidRDefault="00151A1C" w:rsidP="00151A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Tratándose de la adquisición de departamentos, viviendas y casas nuevas, destinadas para habitación, cuya base fiscal no sea mayor a los $250,000.00, previa </w:t>
      </w:r>
      <w:r w:rsidRPr="00914235">
        <w:rPr>
          <w:rFonts w:ascii="Arial" w:eastAsia="Calibri" w:hAnsi="Arial" w:cs="Arial"/>
          <w:color w:val="000000"/>
          <w:sz w:val="24"/>
          <w:szCs w:val="24"/>
          <w:lang w:eastAsia="es-MX"/>
        </w:rPr>
        <w:lastRenderedPageBreak/>
        <w:t>comprobación de que los contribuyentes no son propietarios de otros bienes inmuebles en este Municipio y que se trate de la primera enajenación, el impuesto sobre transmisiones patrimoniales se causará y pagará conforme a la siguiente:</w:t>
      </w:r>
    </w:p>
    <w:tbl>
      <w:tblPr>
        <w:tblW w:w="5796" w:type="dxa"/>
        <w:tblInd w:w="2" w:type="dxa"/>
        <w:tblLayout w:type="fixed"/>
        <w:tblCellMar>
          <w:left w:w="70" w:type="dxa"/>
          <w:right w:w="70" w:type="dxa"/>
        </w:tblCellMar>
        <w:tblLook w:val="00A0" w:firstRow="1" w:lastRow="0" w:firstColumn="1" w:lastColumn="0" w:noHBand="0" w:noVBand="0"/>
      </w:tblPr>
      <w:tblGrid>
        <w:gridCol w:w="3402"/>
        <w:gridCol w:w="1263"/>
        <w:gridCol w:w="1131"/>
      </w:tblGrid>
      <w:tr w:rsidR="00151A1C" w:rsidRPr="00914235" w14:paraId="27357874" w14:textId="77777777" w:rsidTr="002E4383">
        <w:trPr>
          <w:trHeight w:val="274"/>
        </w:trPr>
        <w:tc>
          <w:tcPr>
            <w:tcW w:w="3402" w:type="dxa"/>
            <w:vAlign w:val="center"/>
          </w:tcPr>
          <w:p w14:paraId="2CD0A510" w14:textId="77777777" w:rsidR="00151A1C" w:rsidRPr="00914235" w:rsidRDefault="00151A1C" w:rsidP="00151A1C">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LÍMITE INFERIOR</w:t>
            </w:r>
          </w:p>
        </w:tc>
        <w:tc>
          <w:tcPr>
            <w:tcW w:w="1263" w:type="dxa"/>
            <w:vAlign w:val="center"/>
          </w:tcPr>
          <w:p w14:paraId="5B5919B9" w14:textId="77777777" w:rsidR="00151A1C" w:rsidRPr="00914235" w:rsidRDefault="00151A1C" w:rsidP="00151A1C">
            <w:pPr>
              <w:spacing w:after="0" w:line="360" w:lineRule="auto"/>
              <w:jc w:val="center"/>
              <w:rPr>
                <w:rFonts w:ascii="Arial" w:eastAsia="Calibri" w:hAnsi="Arial" w:cs="Arial"/>
                <w:sz w:val="24"/>
                <w:szCs w:val="24"/>
                <w:lang w:eastAsia="es-MX"/>
              </w:rPr>
            </w:pPr>
          </w:p>
        </w:tc>
        <w:tc>
          <w:tcPr>
            <w:tcW w:w="1131" w:type="dxa"/>
            <w:noWrap/>
            <w:vAlign w:val="center"/>
          </w:tcPr>
          <w:p w14:paraId="043CAFEB" w14:textId="77777777" w:rsidR="00151A1C" w:rsidRPr="00914235" w:rsidRDefault="00151A1C" w:rsidP="00151A1C">
            <w:pPr>
              <w:spacing w:after="0" w:line="360" w:lineRule="auto"/>
              <w:rPr>
                <w:rFonts w:ascii="Arial" w:eastAsia="Calibri" w:hAnsi="Arial" w:cs="Arial"/>
                <w:sz w:val="24"/>
                <w:szCs w:val="24"/>
                <w:lang w:eastAsia="es-MX"/>
              </w:rPr>
            </w:pPr>
          </w:p>
        </w:tc>
      </w:tr>
      <w:tr w:rsidR="00151A1C" w:rsidRPr="00914235" w14:paraId="4B05C94A" w14:textId="77777777" w:rsidTr="002E4383">
        <w:trPr>
          <w:trHeight w:val="274"/>
        </w:trPr>
        <w:tc>
          <w:tcPr>
            <w:tcW w:w="3402" w:type="dxa"/>
            <w:vAlign w:val="center"/>
          </w:tcPr>
          <w:p w14:paraId="495AC8D1" w14:textId="77777777" w:rsidR="00151A1C" w:rsidRPr="00914235" w:rsidRDefault="00151A1C" w:rsidP="00151A1C">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0.01 a 90,000.00</w:t>
            </w:r>
          </w:p>
        </w:tc>
        <w:tc>
          <w:tcPr>
            <w:tcW w:w="1263" w:type="dxa"/>
            <w:vAlign w:val="center"/>
          </w:tcPr>
          <w:p w14:paraId="3AD6C920" w14:textId="77777777" w:rsidR="00151A1C" w:rsidRPr="00914235" w:rsidRDefault="00151A1C" w:rsidP="00151A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$0.00</w:t>
            </w:r>
          </w:p>
        </w:tc>
        <w:tc>
          <w:tcPr>
            <w:tcW w:w="1131" w:type="dxa"/>
            <w:noWrap/>
            <w:vAlign w:val="center"/>
          </w:tcPr>
          <w:p w14:paraId="5CEEAA3D" w14:textId="77777777" w:rsidR="00151A1C" w:rsidRPr="00914235" w:rsidRDefault="00151A1C" w:rsidP="00151A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0.20%</w:t>
            </w:r>
          </w:p>
        </w:tc>
      </w:tr>
      <w:tr w:rsidR="00151A1C" w:rsidRPr="00914235" w14:paraId="662E6074" w14:textId="77777777" w:rsidTr="002E4383">
        <w:trPr>
          <w:trHeight w:val="273"/>
        </w:trPr>
        <w:tc>
          <w:tcPr>
            <w:tcW w:w="3402" w:type="dxa"/>
            <w:vAlign w:val="center"/>
          </w:tcPr>
          <w:p w14:paraId="380801A3" w14:textId="77777777" w:rsidR="00151A1C" w:rsidRPr="00914235" w:rsidRDefault="00151A1C" w:rsidP="00151A1C">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90,000.01 a 125,000.00</w:t>
            </w:r>
          </w:p>
        </w:tc>
        <w:tc>
          <w:tcPr>
            <w:tcW w:w="1263" w:type="dxa"/>
            <w:vAlign w:val="center"/>
          </w:tcPr>
          <w:p w14:paraId="26339751" w14:textId="5BAC95F4" w:rsidR="00151A1C" w:rsidRPr="00914235" w:rsidRDefault="00151A1C" w:rsidP="00151A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4D5859" w:rsidRPr="00914235">
              <w:rPr>
                <w:rFonts w:ascii="Arial" w:eastAsia="Calibri" w:hAnsi="Arial" w:cs="Arial"/>
                <w:sz w:val="24"/>
                <w:szCs w:val="24"/>
                <w:lang w:eastAsia="es-MX"/>
              </w:rPr>
              <w:t>199.24</w:t>
            </w:r>
          </w:p>
        </w:tc>
        <w:tc>
          <w:tcPr>
            <w:tcW w:w="1131" w:type="dxa"/>
            <w:noWrap/>
            <w:vAlign w:val="center"/>
          </w:tcPr>
          <w:p w14:paraId="2440D4BF" w14:textId="77777777" w:rsidR="00151A1C" w:rsidRPr="00914235" w:rsidRDefault="00151A1C" w:rsidP="00151A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1.63%</w:t>
            </w:r>
          </w:p>
        </w:tc>
      </w:tr>
      <w:tr w:rsidR="00151A1C" w:rsidRPr="00914235" w14:paraId="03A7D35C" w14:textId="77777777" w:rsidTr="002E4383">
        <w:trPr>
          <w:trHeight w:val="422"/>
        </w:trPr>
        <w:tc>
          <w:tcPr>
            <w:tcW w:w="3402" w:type="dxa"/>
            <w:vAlign w:val="center"/>
          </w:tcPr>
          <w:p w14:paraId="1C371D68" w14:textId="77777777" w:rsidR="00151A1C" w:rsidRPr="00914235" w:rsidRDefault="00151A1C" w:rsidP="00151A1C">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125,000.01 a 250,000.00</w:t>
            </w:r>
          </w:p>
        </w:tc>
        <w:tc>
          <w:tcPr>
            <w:tcW w:w="1263" w:type="dxa"/>
            <w:vAlign w:val="center"/>
          </w:tcPr>
          <w:p w14:paraId="096FDB67" w14:textId="22C35734" w:rsidR="00151A1C" w:rsidRPr="00914235" w:rsidRDefault="00151A1C" w:rsidP="00151A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4D5859" w:rsidRPr="00914235">
              <w:rPr>
                <w:rFonts w:ascii="Arial" w:eastAsia="Calibri" w:hAnsi="Arial" w:cs="Arial"/>
                <w:sz w:val="24"/>
                <w:szCs w:val="24"/>
                <w:lang w:eastAsia="es-MX"/>
              </w:rPr>
              <w:t>830.74</w:t>
            </w:r>
          </w:p>
        </w:tc>
        <w:tc>
          <w:tcPr>
            <w:tcW w:w="1131" w:type="dxa"/>
            <w:noWrap/>
            <w:vAlign w:val="center"/>
          </w:tcPr>
          <w:p w14:paraId="2340AFDF" w14:textId="77777777" w:rsidR="00151A1C" w:rsidRPr="00914235" w:rsidRDefault="00151A1C" w:rsidP="00151A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3.00%</w:t>
            </w:r>
          </w:p>
        </w:tc>
      </w:tr>
    </w:tbl>
    <w:p w14:paraId="58641FA0" w14:textId="77777777" w:rsidR="00151A1C" w:rsidRPr="00914235" w:rsidRDefault="00151A1C" w:rsidP="00151A1C">
      <w:pPr>
        <w:spacing w:line="360" w:lineRule="auto"/>
        <w:jc w:val="both"/>
        <w:rPr>
          <w:rFonts w:ascii="Arial" w:eastAsia="Calibri" w:hAnsi="Arial" w:cs="Arial"/>
          <w:sz w:val="24"/>
          <w:szCs w:val="24"/>
        </w:rPr>
      </w:pPr>
    </w:p>
    <w:p w14:paraId="141E279A" w14:textId="77777777" w:rsidR="00151A1C" w:rsidRPr="00914235" w:rsidRDefault="00151A1C" w:rsidP="00151A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En las adquisiciones en copropiedad o de partes alícuotas del inmueble o de los derechos que se tengan sobre los mismos, la base del impuesto se dividirá entre todos los sujetos obligados, a los que se les aplicará la tasa en la proporción que a cada uno corresponda y tomando en cuenta la base total gravable.</w:t>
      </w:r>
    </w:p>
    <w:p w14:paraId="63E1F6B1" w14:textId="77777777" w:rsidR="00151A1C" w:rsidRPr="00914235" w:rsidRDefault="00151A1C" w:rsidP="00151A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 En la titulación de terrenos ubicados en zonas de alta densidad y sujetos a regularización, mediante convenio con la dirección general de obras públicas, se les aplicará un factor de 0.1 sobre el monto del impuesto sobre transmisiones patrimoniales que les corresponda pagar a los adquirentes de los lotes hasta 100 metros cuadrados, siempre y cuando acrediten no ser propietarios de otro bien inmueble</w:t>
      </w:r>
    </w:p>
    <w:p w14:paraId="6EC1C388" w14:textId="77777777" w:rsidR="00151A1C" w:rsidRPr="00914235" w:rsidRDefault="00151A1C" w:rsidP="00151A1C">
      <w:pPr>
        <w:spacing w:after="0"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III. Tratándose de terrenos que sean materia de regularización por parte del </w:t>
      </w:r>
      <w:bookmarkStart w:id="1" w:name="_Hlk493492074"/>
      <w:r w:rsidRPr="00914235">
        <w:rPr>
          <w:rFonts w:ascii="Arial" w:eastAsia="Calibri" w:hAnsi="Arial" w:cs="Arial"/>
          <w:sz w:val="24"/>
          <w:szCs w:val="24"/>
        </w:rPr>
        <w:t>Instituto Nacional del Suelo Sustentable (INSUS), antes</w:t>
      </w:r>
      <w:bookmarkEnd w:id="1"/>
      <w:r w:rsidRPr="00914235">
        <w:rPr>
          <w:rFonts w:ascii="Arial" w:eastAsia="Calibri" w:hAnsi="Arial" w:cs="Arial"/>
          <w:color w:val="000000"/>
          <w:sz w:val="24"/>
          <w:szCs w:val="24"/>
          <w:lang w:eastAsia="es-MX"/>
        </w:rPr>
        <w:t xml:space="preserve"> Comisión para la Regularización de la Tenencia de la Tierra (CORETT) o por el Programa de Certificación de Derechos Ejidales (PROCEDE) y/o Fondo de Apoyo para Núcleos Agrarios sin Regularizar (FANAR), o así mismo el programa Fondo de Apoyo para los Núcleos Agrarios sin Regularizar los contribuyentes pagarán únicamente por concepto de impuesto las cuotas fijas que se mencionan a continuación:</w:t>
      </w:r>
    </w:p>
    <w:tbl>
      <w:tblPr>
        <w:tblW w:w="5482" w:type="dxa"/>
        <w:tblInd w:w="2" w:type="dxa"/>
        <w:tblLayout w:type="fixed"/>
        <w:tblCellMar>
          <w:left w:w="70" w:type="dxa"/>
          <w:right w:w="70" w:type="dxa"/>
        </w:tblCellMar>
        <w:tblLook w:val="00A0" w:firstRow="1" w:lastRow="0" w:firstColumn="1" w:lastColumn="0" w:noHBand="0" w:noVBand="0"/>
      </w:tblPr>
      <w:tblGrid>
        <w:gridCol w:w="3600"/>
        <w:gridCol w:w="1882"/>
      </w:tblGrid>
      <w:tr w:rsidR="00151A1C" w:rsidRPr="00914235" w14:paraId="31AA60A5" w14:textId="77777777" w:rsidTr="002E4383">
        <w:trPr>
          <w:trHeight w:val="327"/>
        </w:trPr>
        <w:tc>
          <w:tcPr>
            <w:tcW w:w="3600" w:type="dxa"/>
            <w:vAlign w:val="center"/>
          </w:tcPr>
          <w:p w14:paraId="1A773371" w14:textId="77777777" w:rsidR="00151A1C" w:rsidRPr="00914235" w:rsidRDefault="00151A1C" w:rsidP="00151A1C">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METROS CUADRADOS</w:t>
            </w:r>
          </w:p>
        </w:tc>
        <w:tc>
          <w:tcPr>
            <w:tcW w:w="1882" w:type="dxa"/>
            <w:vAlign w:val="center"/>
          </w:tcPr>
          <w:p w14:paraId="69FD336A" w14:textId="77777777" w:rsidR="00151A1C" w:rsidRPr="00914235" w:rsidRDefault="00151A1C" w:rsidP="00151A1C">
            <w:pPr>
              <w:spacing w:after="0" w:line="360" w:lineRule="auto"/>
              <w:jc w:val="center"/>
              <w:rPr>
                <w:rFonts w:ascii="Arial" w:eastAsia="Calibri" w:hAnsi="Arial" w:cs="Arial"/>
                <w:sz w:val="24"/>
                <w:szCs w:val="24"/>
                <w:lang w:eastAsia="es-MX"/>
              </w:rPr>
            </w:pPr>
          </w:p>
        </w:tc>
      </w:tr>
      <w:tr w:rsidR="00151A1C" w:rsidRPr="00914235" w14:paraId="0B0793A0" w14:textId="77777777" w:rsidTr="002E4383">
        <w:trPr>
          <w:trHeight w:val="252"/>
        </w:trPr>
        <w:tc>
          <w:tcPr>
            <w:tcW w:w="3600" w:type="dxa"/>
            <w:vAlign w:val="center"/>
          </w:tcPr>
          <w:p w14:paraId="704A6C6F" w14:textId="77777777" w:rsidR="00151A1C" w:rsidRPr="00914235" w:rsidRDefault="00151A1C" w:rsidP="00151A1C">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0 a 300</w:t>
            </w:r>
          </w:p>
        </w:tc>
        <w:tc>
          <w:tcPr>
            <w:tcW w:w="1882" w:type="dxa"/>
            <w:vAlign w:val="center"/>
          </w:tcPr>
          <w:p w14:paraId="722EDE00" w14:textId="201F7547" w:rsidR="00151A1C" w:rsidRPr="00914235" w:rsidRDefault="00151A1C" w:rsidP="00151A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4D5859" w:rsidRPr="00914235">
              <w:rPr>
                <w:rFonts w:ascii="Arial" w:eastAsia="Calibri" w:hAnsi="Arial" w:cs="Arial"/>
                <w:sz w:val="24"/>
                <w:szCs w:val="24"/>
                <w:lang w:eastAsia="es-MX"/>
              </w:rPr>
              <w:t>47.</w:t>
            </w:r>
            <w:r w:rsidR="006A728E" w:rsidRPr="00914235">
              <w:rPr>
                <w:rFonts w:ascii="Arial" w:eastAsia="Calibri" w:hAnsi="Arial" w:cs="Arial"/>
                <w:sz w:val="24"/>
                <w:szCs w:val="24"/>
                <w:lang w:eastAsia="es-MX"/>
              </w:rPr>
              <w:t>59</w:t>
            </w:r>
          </w:p>
        </w:tc>
      </w:tr>
      <w:tr w:rsidR="00151A1C" w:rsidRPr="00914235" w14:paraId="3060D239" w14:textId="77777777" w:rsidTr="002E4383">
        <w:trPr>
          <w:trHeight w:val="319"/>
        </w:trPr>
        <w:tc>
          <w:tcPr>
            <w:tcW w:w="3600" w:type="dxa"/>
            <w:vAlign w:val="center"/>
          </w:tcPr>
          <w:p w14:paraId="3CB70AB6" w14:textId="77777777" w:rsidR="00151A1C" w:rsidRPr="00914235" w:rsidRDefault="00151A1C" w:rsidP="00151A1C">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301 a 450</w:t>
            </w:r>
          </w:p>
        </w:tc>
        <w:tc>
          <w:tcPr>
            <w:tcW w:w="1882" w:type="dxa"/>
            <w:vAlign w:val="center"/>
          </w:tcPr>
          <w:p w14:paraId="5522BAB0" w14:textId="5866A080" w:rsidR="00151A1C" w:rsidRPr="00914235" w:rsidRDefault="00151A1C" w:rsidP="00151A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6A728E" w:rsidRPr="00914235">
              <w:rPr>
                <w:rFonts w:ascii="Arial" w:eastAsia="Calibri" w:hAnsi="Arial" w:cs="Arial"/>
                <w:sz w:val="24"/>
                <w:szCs w:val="24"/>
                <w:lang w:eastAsia="es-MX"/>
              </w:rPr>
              <w:t>69.73</w:t>
            </w:r>
          </w:p>
        </w:tc>
      </w:tr>
      <w:tr w:rsidR="00151A1C" w:rsidRPr="00914235" w14:paraId="4BEC9FED" w14:textId="77777777" w:rsidTr="002E4383">
        <w:trPr>
          <w:trHeight w:val="258"/>
        </w:trPr>
        <w:tc>
          <w:tcPr>
            <w:tcW w:w="3600" w:type="dxa"/>
            <w:vAlign w:val="center"/>
          </w:tcPr>
          <w:p w14:paraId="0D6D97D9" w14:textId="77777777" w:rsidR="00151A1C" w:rsidRPr="00914235" w:rsidRDefault="00151A1C" w:rsidP="00151A1C">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451 a 600</w:t>
            </w:r>
          </w:p>
        </w:tc>
        <w:tc>
          <w:tcPr>
            <w:tcW w:w="1882" w:type="dxa"/>
            <w:vAlign w:val="center"/>
          </w:tcPr>
          <w:p w14:paraId="406709B8" w14:textId="6F89C447" w:rsidR="00151A1C" w:rsidRPr="00914235" w:rsidRDefault="00151A1C" w:rsidP="00151A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6A728E" w:rsidRPr="00914235">
              <w:rPr>
                <w:rFonts w:ascii="Arial" w:eastAsia="Calibri" w:hAnsi="Arial" w:cs="Arial"/>
                <w:sz w:val="24"/>
                <w:szCs w:val="24"/>
                <w:lang w:eastAsia="es-MX"/>
              </w:rPr>
              <w:t>115.12</w:t>
            </w:r>
          </w:p>
        </w:tc>
      </w:tr>
    </w:tbl>
    <w:p w14:paraId="4FC016E5" w14:textId="77777777" w:rsidR="00151A1C" w:rsidRPr="00914235" w:rsidRDefault="00151A1C" w:rsidP="00151A1C">
      <w:pPr>
        <w:spacing w:line="360" w:lineRule="auto"/>
        <w:jc w:val="center"/>
        <w:rPr>
          <w:rFonts w:ascii="Arial" w:eastAsia="Calibri" w:hAnsi="Arial" w:cs="Arial"/>
          <w:sz w:val="24"/>
          <w:szCs w:val="24"/>
        </w:rPr>
      </w:pPr>
    </w:p>
    <w:p w14:paraId="173B3A31" w14:textId="77777777" w:rsidR="00151A1C" w:rsidRPr="00914235" w:rsidRDefault="00151A1C" w:rsidP="00151A1C">
      <w:pPr>
        <w:spacing w:line="360" w:lineRule="auto"/>
        <w:jc w:val="both"/>
        <w:rPr>
          <w:rFonts w:ascii="Arial" w:eastAsia="Calibri" w:hAnsi="Arial" w:cs="Arial"/>
          <w:sz w:val="24"/>
          <w:szCs w:val="24"/>
        </w:rPr>
      </w:pPr>
      <w:r w:rsidRPr="00914235">
        <w:rPr>
          <w:rFonts w:ascii="Arial" w:eastAsia="Calibri" w:hAnsi="Arial" w:cs="Arial"/>
          <w:sz w:val="24"/>
          <w:szCs w:val="24"/>
        </w:rPr>
        <w:lastRenderedPageBreak/>
        <w:t>En el caso de predios, que sean materia de regularización y cuya superficie sea superior a 600 metros cuadrados, los contribuyentes pagarán el impuesto que les corresponda conforme a la aplicación de las dos primeras tablas del presente artículo.</w:t>
      </w:r>
    </w:p>
    <w:p w14:paraId="56342BF6" w14:textId="77777777" w:rsidR="009B3BEB" w:rsidRPr="00914235" w:rsidRDefault="009B3BEB" w:rsidP="009B3BEB">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TERCERA</w:t>
      </w:r>
    </w:p>
    <w:p w14:paraId="2A87651E" w14:textId="77777777" w:rsidR="009B3BEB" w:rsidRPr="00914235" w:rsidRDefault="009B3BEB" w:rsidP="009B3BEB">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IMPUESTOS SOBRE NEGOCIOS JURÍDICOS</w:t>
      </w:r>
    </w:p>
    <w:p w14:paraId="273F0731" w14:textId="77777777" w:rsidR="009B3BEB" w:rsidRPr="00914235" w:rsidRDefault="009B3BEB" w:rsidP="009B3BEB">
      <w:pPr>
        <w:spacing w:line="360" w:lineRule="auto"/>
        <w:jc w:val="both"/>
        <w:rPr>
          <w:rFonts w:ascii="Arial" w:eastAsia="Calibri" w:hAnsi="Arial" w:cs="Arial"/>
          <w:sz w:val="24"/>
          <w:szCs w:val="24"/>
        </w:rPr>
      </w:pPr>
    </w:p>
    <w:p w14:paraId="3803ADBB"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3421EA" w:rsidRPr="00914235">
        <w:rPr>
          <w:rFonts w:ascii="Arial" w:eastAsia="Calibri" w:hAnsi="Arial" w:cs="Arial"/>
          <w:color w:val="000000"/>
          <w:sz w:val="24"/>
          <w:szCs w:val="24"/>
          <w:lang w:eastAsia="es-MX"/>
        </w:rPr>
        <w:t>24</w:t>
      </w:r>
      <w:r w:rsidRPr="00914235">
        <w:rPr>
          <w:rFonts w:ascii="Arial" w:eastAsia="Calibri" w:hAnsi="Arial" w:cs="Arial"/>
          <w:color w:val="000000"/>
          <w:sz w:val="24"/>
          <w:szCs w:val="24"/>
          <w:lang w:eastAsia="es-MX"/>
        </w:rPr>
        <w:t>.-Este impuesto se causará y pagará respecto de los actos o contratos, cuando su objeto sea la construcción, reconstrucción o ampliación de inmuebles, y de conformidad con lo previsto en el capítulo correspondiente de la Ley de Hacienda Municipal, aplicando la tasa del 1%.</w:t>
      </w:r>
    </w:p>
    <w:p w14:paraId="002CAAFD" w14:textId="77777777" w:rsidR="00151A1C" w:rsidRPr="00914235" w:rsidRDefault="00151A1C" w:rsidP="00151A1C">
      <w:pPr>
        <w:spacing w:line="360" w:lineRule="auto"/>
        <w:jc w:val="center"/>
        <w:rPr>
          <w:rFonts w:ascii="Arial" w:eastAsia="Calibri" w:hAnsi="Arial" w:cs="Arial"/>
          <w:b/>
          <w:bCs/>
          <w:color w:val="000000"/>
          <w:sz w:val="24"/>
          <w:szCs w:val="24"/>
          <w:lang w:eastAsia="es-MX"/>
        </w:rPr>
      </w:pPr>
    </w:p>
    <w:p w14:paraId="4CA86D66" w14:textId="77777777" w:rsidR="009B3BEB" w:rsidRPr="00914235" w:rsidRDefault="00B0377C" w:rsidP="009B3BEB">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CAPÍTULO TERCERO</w:t>
      </w:r>
    </w:p>
    <w:p w14:paraId="7479B274" w14:textId="77777777" w:rsidR="009B3BEB" w:rsidRPr="00914235" w:rsidRDefault="009B3BEB" w:rsidP="009B3BEB">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ACCESORIOS DE LOS IMPUESTOS</w:t>
      </w:r>
    </w:p>
    <w:p w14:paraId="7BBFF08B"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3421EA" w:rsidRPr="00914235">
        <w:rPr>
          <w:rFonts w:ascii="Arial" w:eastAsia="Calibri" w:hAnsi="Arial" w:cs="Arial"/>
          <w:color w:val="000000"/>
          <w:sz w:val="24"/>
          <w:szCs w:val="24"/>
          <w:lang w:eastAsia="es-MX"/>
        </w:rPr>
        <w:t>25</w:t>
      </w:r>
      <w:r w:rsidRPr="00914235">
        <w:rPr>
          <w:rFonts w:ascii="Arial" w:eastAsia="Calibri" w:hAnsi="Arial" w:cs="Arial"/>
          <w:color w:val="000000"/>
          <w:sz w:val="24"/>
          <w:szCs w:val="24"/>
          <w:lang w:eastAsia="es-MX"/>
        </w:rPr>
        <w:t>.- Los ingresos por concepto de accesorios derivados por la falta de pago de los impuestos señalados en este Título de Impuestos, son los que se perciben por:</w:t>
      </w:r>
    </w:p>
    <w:p w14:paraId="0D7BEDA0" w14:textId="77777777" w:rsidR="007B3AD0" w:rsidRPr="00914235" w:rsidRDefault="007B3AD0" w:rsidP="007B3AD0">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Primera</w:t>
      </w:r>
    </w:p>
    <w:p w14:paraId="6657C09B"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 Recargos;</w:t>
      </w:r>
    </w:p>
    <w:p w14:paraId="4F84DDF6"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Los recargos se causarán conforme a lo establecido en la Ley de Hacienda Municipal del Estado de Jalisco, en vigor.</w:t>
      </w:r>
    </w:p>
    <w:p w14:paraId="37441689" w14:textId="77777777" w:rsidR="007B3AD0" w:rsidRPr="00914235" w:rsidRDefault="007B3AD0" w:rsidP="007B3AD0">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Segunda</w:t>
      </w:r>
    </w:p>
    <w:p w14:paraId="4A215C63"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 Multas;</w:t>
      </w:r>
    </w:p>
    <w:p w14:paraId="7CE21AE7" w14:textId="77777777" w:rsidR="007B3AD0" w:rsidRPr="00914235" w:rsidRDefault="007B3AD0" w:rsidP="007B3AD0">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Tercera</w:t>
      </w:r>
    </w:p>
    <w:p w14:paraId="092F0110"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III. Intereses;</w:t>
      </w:r>
    </w:p>
    <w:p w14:paraId="6B488113" w14:textId="77777777" w:rsidR="007B3AD0" w:rsidRPr="00914235" w:rsidRDefault="007B3AD0" w:rsidP="007B3AD0">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lastRenderedPageBreak/>
        <w:t>Sección Cuarta</w:t>
      </w:r>
    </w:p>
    <w:p w14:paraId="578CB3EE"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IV. Gastos de ejecución;</w:t>
      </w:r>
    </w:p>
    <w:p w14:paraId="4BDF9F61" w14:textId="77777777" w:rsidR="007B3AD0" w:rsidRPr="00914235" w:rsidRDefault="007B3AD0" w:rsidP="007B3AD0">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Quinta</w:t>
      </w:r>
    </w:p>
    <w:p w14:paraId="5CF237FC"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 Indemnizaciones;</w:t>
      </w:r>
    </w:p>
    <w:p w14:paraId="535AA007" w14:textId="77777777" w:rsidR="007B3AD0" w:rsidRPr="00914235" w:rsidRDefault="007B3AD0" w:rsidP="007B3AD0">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Sexta</w:t>
      </w:r>
    </w:p>
    <w:p w14:paraId="56BA1272"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VI. Otros no especificados.</w:t>
      </w:r>
    </w:p>
    <w:p w14:paraId="3B627A74"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3421EA" w:rsidRPr="00914235">
        <w:rPr>
          <w:rFonts w:ascii="Arial" w:eastAsia="Calibri" w:hAnsi="Arial" w:cs="Arial"/>
          <w:color w:val="000000"/>
          <w:sz w:val="24"/>
          <w:szCs w:val="24"/>
          <w:lang w:eastAsia="es-MX"/>
        </w:rPr>
        <w:t>26</w:t>
      </w:r>
      <w:r w:rsidRPr="00914235">
        <w:rPr>
          <w:rFonts w:ascii="Arial" w:eastAsia="Calibri" w:hAnsi="Arial" w:cs="Arial"/>
          <w:color w:val="000000"/>
          <w:sz w:val="24"/>
          <w:szCs w:val="24"/>
          <w:lang w:eastAsia="es-MX"/>
        </w:rPr>
        <w:t>.- Dichos conceptos son accesorios de los impuestos y participan de la naturaleza de éstos.</w:t>
      </w:r>
    </w:p>
    <w:p w14:paraId="4C008237"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3421EA" w:rsidRPr="00914235">
        <w:rPr>
          <w:rFonts w:ascii="Arial" w:eastAsia="Calibri" w:hAnsi="Arial" w:cs="Arial"/>
          <w:color w:val="000000"/>
          <w:sz w:val="24"/>
          <w:szCs w:val="24"/>
          <w:lang w:eastAsia="es-MX"/>
        </w:rPr>
        <w:t>27</w:t>
      </w:r>
      <w:r w:rsidRPr="00914235">
        <w:rPr>
          <w:rFonts w:ascii="Arial" w:eastAsia="Calibri" w:hAnsi="Arial" w:cs="Arial"/>
          <w:color w:val="000000"/>
          <w:sz w:val="24"/>
          <w:szCs w:val="24"/>
          <w:lang w:eastAsia="es-MX"/>
        </w:rPr>
        <w:t xml:space="preserve">.- Multas derivadas del incumplimiento en la forma, fecha y términos, que establezcan las disposiciones fiscales, del pago de los impuestos, siempre que no esté considerada otra sanción en las demás disposiciones establecidas en la presente ley, sobre el crédito omitido, del: </w:t>
      </w:r>
    </w:p>
    <w:p w14:paraId="4A905C29" w14:textId="77777777" w:rsidR="009B3BEB" w:rsidRPr="00914235" w:rsidRDefault="007B3AD0" w:rsidP="007B3AD0">
      <w:pPr>
        <w:spacing w:line="360" w:lineRule="auto"/>
        <w:ind w:left="5664" w:firstLine="708"/>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10.00% </w:t>
      </w:r>
      <w:r w:rsidR="009B3BEB" w:rsidRPr="00914235">
        <w:rPr>
          <w:rFonts w:ascii="Arial" w:eastAsia="Calibri" w:hAnsi="Arial" w:cs="Arial"/>
          <w:color w:val="000000"/>
          <w:sz w:val="24"/>
          <w:szCs w:val="24"/>
          <w:lang w:eastAsia="es-MX"/>
        </w:rPr>
        <w:t>al 30.00%.</w:t>
      </w:r>
    </w:p>
    <w:p w14:paraId="1F2C651E"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3421EA" w:rsidRPr="00914235">
        <w:rPr>
          <w:rFonts w:ascii="Arial" w:eastAsia="Calibri" w:hAnsi="Arial" w:cs="Arial"/>
          <w:color w:val="000000"/>
          <w:sz w:val="24"/>
          <w:szCs w:val="24"/>
          <w:lang w:eastAsia="es-MX"/>
        </w:rPr>
        <w:t>28</w:t>
      </w:r>
      <w:r w:rsidRPr="00914235">
        <w:rPr>
          <w:rFonts w:ascii="Arial" w:eastAsia="Calibri" w:hAnsi="Arial" w:cs="Arial"/>
          <w:color w:val="000000"/>
          <w:sz w:val="24"/>
          <w:szCs w:val="24"/>
          <w:lang w:eastAsia="es-MX"/>
        </w:rPr>
        <w:t>.- La tasa de recargos por falta de pago oportuno de los créditos fiscales será del 1% mensual.</w:t>
      </w:r>
    </w:p>
    <w:p w14:paraId="052FE9AC"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3421EA" w:rsidRPr="00914235">
        <w:rPr>
          <w:rFonts w:ascii="Arial" w:eastAsia="Calibri" w:hAnsi="Arial" w:cs="Arial"/>
          <w:color w:val="000000"/>
          <w:sz w:val="24"/>
          <w:szCs w:val="24"/>
          <w:lang w:eastAsia="es-MX"/>
        </w:rPr>
        <w:t>29</w:t>
      </w:r>
      <w:r w:rsidRPr="00914235">
        <w:rPr>
          <w:rFonts w:ascii="Arial" w:eastAsia="Calibri" w:hAnsi="Arial" w:cs="Arial"/>
          <w:color w:val="000000"/>
          <w:sz w:val="24"/>
          <w:szCs w:val="24"/>
          <w:lang w:eastAsia="es-MX"/>
        </w:rPr>
        <w:t>.- Cuando se concedan plazos para cubrir créditos fiscales, la tasa de interés será el costo porcentual promedio (C.P.P.), del mes inmediato anterior, que determine el Banco de México.</w:t>
      </w:r>
    </w:p>
    <w:p w14:paraId="1A2420B0"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3421EA" w:rsidRPr="00914235">
        <w:rPr>
          <w:rFonts w:ascii="Arial" w:eastAsia="Calibri" w:hAnsi="Arial" w:cs="Arial"/>
          <w:color w:val="000000"/>
          <w:sz w:val="24"/>
          <w:szCs w:val="24"/>
          <w:lang w:eastAsia="es-MX"/>
        </w:rPr>
        <w:t>30</w:t>
      </w:r>
      <w:r w:rsidRPr="00914235">
        <w:rPr>
          <w:rFonts w:ascii="Arial" w:eastAsia="Calibri" w:hAnsi="Arial" w:cs="Arial"/>
          <w:color w:val="000000"/>
          <w:sz w:val="24"/>
          <w:szCs w:val="24"/>
          <w:lang w:eastAsia="es-MX"/>
        </w:rPr>
        <w:t>.- Los gastos de ejecución y de embargo se cubrirán a la Hacienda Municipal, conjuntamente con el crédito fiscal, conforme a las siguientes bases:</w:t>
      </w:r>
    </w:p>
    <w:p w14:paraId="7706B210"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 Por gastos de ejecución:</w:t>
      </w:r>
    </w:p>
    <w:p w14:paraId="56E9FD82" w14:textId="77777777" w:rsidR="009B3BEB" w:rsidRPr="00914235" w:rsidRDefault="009B3BEB" w:rsidP="009B3BEB">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Por la notificación de requerimiento de pago de créditos fiscales, no cubiertos en los plazos establecidos: </w:t>
      </w:r>
    </w:p>
    <w:p w14:paraId="69AF3B11" w14:textId="77777777" w:rsidR="009B3BEB" w:rsidRPr="00914235" w:rsidRDefault="009B3BEB" w:rsidP="009B3BEB">
      <w:pPr>
        <w:spacing w:after="0" w:line="360" w:lineRule="auto"/>
        <w:jc w:val="both"/>
        <w:rPr>
          <w:rFonts w:ascii="Arial" w:eastAsia="Calibri" w:hAnsi="Arial" w:cs="Arial"/>
          <w:color w:val="000000"/>
          <w:sz w:val="24"/>
          <w:szCs w:val="24"/>
          <w:lang w:eastAsia="es-MX"/>
        </w:rPr>
      </w:pPr>
    </w:p>
    <w:p w14:paraId="0279E906"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Cuando se realicen en la cabecera municipal, el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7B3AD0"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5%.</w:t>
      </w:r>
    </w:p>
    <w:p w14:paraId="19ED4999"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Cuando se realice fuera de la cabecera municipal el </w:t>
      </w:r>
      <w:r w:rsidRPr="00914235">
        <w:rPr>
          <w:rFonts w:ascii="Arial" w:eastAsia="Calibri" w:hAnsi="Arial" w:cs="Arial"/>
          <w:color w:val="000000"/>
          <w:sz w:val="24"/>
          <w:szCs w:val="24"/>
          <w:lang w:eastAsia="es-MX"/>
        </w:rPr>
        <w:tab/>
      </w:r>
      <w:r w:rsidR="007B3AD0"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8%.</w:t>
      </w:r>
    </w:p>
    <w:p w14:paraId="3F2D31D3"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II. Por gastos de embargo:</w:t>
      </w:r>
    </w:p>
    <w:p w14:paraId="43DD41D2"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Las diligencias de embargo, así como las de remoción del deudor como depositario, que impliquen extracción de bienes:</w:t>
      </w:r>
    </w:p>
    <w:p w14:paraId="1A32EAC9"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Cuando se realicen en la cabecera municipal, el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7B3AD0"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5%; y</w:t>
      </w:r>
    </w:p>
    <w:p w14:paraId="2E65DE2A"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Cuando se realicen fuera de la cabecera municipal, el </w:t>
      </w:r>
      <w:r w:rsidR="007B3AD0"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8%,</w:t>
      </w:r>
    </w:p>
    <w:p w14:paraId="1508AD21"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III. Los demás gastos que sean erogados en el procedimiento, serán reembolsados al Ayuntamiento por los contribuyentes.</w:t>
      </w:r>
    </w:p>
    <w:p w14:paraId="08E6837D" w14:textId="77777777" w:rsidR="009B3BEB" w:rsidRPr="00914235" w:rsidRDefault="009B3BEB" w:rsidP="009B3BEB">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El cobro de honorarios conforme a las tarifas señaladas, en ningún caso, excederá de los siguientes límites: </w:t>
      </w:r>
    </w:p>
    <w:p w14:paraId="0E4F043E" w14:textId="39D80E55" w:rsidR="009B3BEB" w:rsidRPr="00914235" w:rsidRDefault="008C2B81"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De $2,684.75 (Dos mil seiscientos ochenta y cuatro pesos 75</w:t>
      </w:r>
      <w:r w:rsidR="009B3BEB" w:rsidRPr="00914235">
        <w:rPr>
          <w:rFonts w:ascii="Arial" w:eastAsia="Calibri" w:hAnsi="Arial" w:cs="Arial"/>
          <w:color w:val="000000"/>
          <w:sz w:val="24"/>
          <w:szCs w:val="24"/>
          <w:lang w:eastAsia="es-MX"/>
        </w:rPr>
        <w:t>/100), por requerimientos no satisfechos dentro de los plazos legales, de cuyo posterior cumplimiento se derive el pago extemporáneo de prestaciones fiscales.</w:t>
      </w:r>
    </w:p>
    <w:p w14:paraId="086269FC" w14:textId="5E43B637" w:rsidR="009B3BEB" w:rsidRPr="00914235" w:rsidRDefault="008C2B81"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De $4,027.13 (Cuatro mil, </w:t>
      </w:r>
      <w:proofErr w:type="gramStart"/>
      <w:r w:rsidRPr="00914235">
        <w:rPr>
          <w:rFonts w:ascii="Arial" w:eastAsia="Calibri" w:hAnsi="Arial" w:cs="Arial"/>
          <w:color w:val="000000"/>
          <w:sz w:val="24"/>
          <w:szCs w:val="24"/>
          <w:lang w:eastAsia="es-MX"/>
        </w:rPr>
        <w:t>veintisiete  pesos</w:t>
      </w:r>
      <w:proofErr w:type="gramEnd"/>
      <w:r w:rsidRPr="00914235">
        <w:rPr>
          <w:rFonts w:ascii="Arial" w:eastAsia="Calibri" w:hAnsi="Arial" w:cs="Arial"/>
          <w:color w:val="000000"/>
          <w:sz w:val="24"/>
          <w:szCs w:val="24"/>
          <w:lang w:eastAsia="es-MX"/>
        </w:rPr>
        <w:t xml:space="preserve"> 13</w:t>
      </w:r>
      <w:r w:rsidR="009B3BEB" w:rsidRPr="00914235">
        <w:rPr>
          <w:rFonts w:ascii="Arial" w:eastAsia="Calibri" w:hAnsi="Arial" w:cs="Arial"/>
          <w:color w:val="000000"/>
          <w:sz w:val="24"/>
          <w:szCs w:val="24"/>
          <w:lang w:eastAsia="es-MX"/>
        </w:rPr>
        <w:t>/100), por diligencia de embargo y por las de remoción del deudor como depositario, que impliquen extracción de bienes.</w:t>
      </w:r>
    </w:p>
    <w:p w14:paraId="4288A983"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Todos los gastos de ejecución serán a cargo del contribuyente, en ningún caso, podrán ser condonados total o parcialmente.</w:t>
      </w:r>
    </w:p>
    <w:p w14:paraId="0FDBCC93" w14:textId="77777777" w:rsidR="009B3BEB" w:rsidRPr="00914235" w:rsidRDefault="009B3BEB" w:rsidP="009B3BE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w:t>
      </w:r>
    </w:p>
    <w:p w14:paraId="7E43EFE7" w14:textId="77777777" w:rsidR="00B0377C" w:rsidRPr="00914235" w:rsidRDefault="00B0377C" w:rsidP="00B0377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CAPÍTULO CUARTO</w:t>
      </w:r>
    </w:p>
    <w:p w14:paraId="0F575C38" w14:textId="77777777" w:rsidR="00B0377C" w:rsidRPr="00914235" w:rsidRDefault="00B0377C" w:rsidP="00B0377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OTROS IMPUESTOS</w:t>
      </w:r>
    </w:p>
    <w:p w14:paraId="25798804" w14:textId="77777777" w:rsidR="00B0377C" w:rsidRPr="00914235" w:rsidRDefault="00B0377C" w:rsidP="00B0377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ÚNICA</w:t>
      </w:r>
    </w:p>
    <w:p w14:paraId="4263D9B8" w14:textId="77777777" w:rsidR="00B0377C" w:rsidRPr="00914235" w:rsidRDefault="00B0377C" w:rsidP="00B0377C">
      <w:pPr>
        <w:spacing w:line="360" w:lineRule="auto"/>
        <w:jc w:val="center"/>
        <w:rPr>
          <w:rFonts w:ascii="Arial" w:eastAsia="Calibri" w:hAnsi="Arial" w:cs="Arial"/>
          <w:b/>
          <w:bCs/>
          <w:color w:val="000000" w:themeColor="text1"/>
          <w:sz w:val="24"/>
          <w:szCs w:val="24"/>
          <w:lang w:eastAsia="es-MX"/>
        </w:rPr>
      </w:pPr>
      <w:r w:rsidRPr="00914235">
        <w:rPr>
          <w:rFonts w:ascii="Arial" w:eastAsia="Calibri" w:hAnsi="Arial" w:cs="Arial"/>
          <w:b/>
          <w:bCs/>
          <w:color w:val="000000" w:themeColor="text1"/>
          <w:sz w:val="24"/>
          <w:szCs w:val="24"/>
          <w:lang w:eastAsia="es-MX"/>
        </w:rPr>
        <w:t xml:space="preserve"> IMPUESTOS EXTRAORDINARIOS</w:t>
      </w:r>
    </w:p>
    <w:p w14:paraId="0BA440A3" w14:textId="780C2006" w:rsidR="00B0377C" w:rsidRPr="00914235" w:rsidRDefault="00B0377C" w:rsidP="00B0377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Artículo </w:t>
      </w:r>
      <w:r w:rsidR="003421EA" w:rsidRPr="00914235">
        <w:rPr>
          <w:rFonts w:ascii="Arial" w:eastAsia="Calibri" w:hAnsi="Arial" w:cs="Arial"/>
          <w:color w:val="000000"/>
          <w:sz w:val="24"/>
          <w:szCs w:val="24"/>
          <w:lang w:eastAsia="es-MX"/>
        </w:rPr>
        <w:t>31</w:t>
      </w:r>
      <w:r w:rsidRPr="00914235">
        <w:rPr>
          <w:rFonts w:ascii="Arial" w:eastAsia="Calibri" w:hAnsi="Arial" w:cs="Arial"/>
          <w:color w:val="000000"/>
          <w:sz w:val="24"/>
          <w:szCs w:val="24"/>
          <w:lang w:eastAsia="es-MX"/>
        </w:rPr>
        <w:t>.- El Municipio percibirá los impuestos extraordinarios establecidos o que se establezcan por las leyes fiscales durante el ejercicio fiscal del año 202</w:t>
      </w:r>
      <w:r w:rsidR="00191837" w:rsidRPr="00914235">
        <w:rPr>
          <w:rFonts w:ascii="Arial" w:eastAsia="Calibri" w:hAnsi="Arial" w:cs="Arial"/>
          <w:color w:val="000000"/>
          <w:sz w:val="24"/>
          <w:szCs w:val="24"/>
          <w:lang w:eastAsia="es-MX"/>
        </w:rPr>
        <w:t>1</w:t>
      </w:r>
      <w:r w:rsidRPr="00914235">
        <w:rPr>
          <w:rFonts w:ascii="Arial" w:eastAsia="Calibri" w:hAnsi="Arial" w:cs="Arial"/>
          <w:color w:val="000000"/>
          <w:sz w:val="24"/>
          <w:szCs w:val="24"/>
          <w:lang w:eastAsia="es-MX"/>
        </w:rPr>
        <w:t>, en la cuantía y sobre las fuentes impositivas que se determinen, y conforme al procedimiento que se señale para su recaudación.</w:t>
      </w:r>
    </w:p>
    <w:p w14:paraId="37506A0F" w14:textId="77777777" w:rsidR="00514241" w:rsidRPr="00914235" w:rsidRDefault="00514241" w:rsidP="00514241">
      <w:pPr>
        <w:pBdr>
          <w:bottom w:val="dotted" w:sz="24" w:space="1" w:color="auto"/>
        </w:pBdr>
        <w:spacing w:line="360" w:lineRule="auto"/>
        <w:jc w:val="center"/>
        <w:rPr>
          <w:rFonts w:ascii="Arial" w:eastAsia="Calibri" w:hAnsi="Arial" w:cs="Arial"/>
          <w:b/>
          <w:color w:val="7030A0"/>
          <w:sz w:val="24"/>
          <w:szCs w:val="24"/>
          <w:lang w:eastAsia="es-MX"/>
        </w:rPr>
      </w:pPr>
    </w:p>
    <w:p w14:paraId="230187CF" w14:textId="77777777" w:rsidR="00514241" w:rsidRPr="00914235" w:rsidRDefault="00514241" w:rsidP="00514241">
      <w:pPr>
        <w:spacing w:line="360" w:lineRule="auto"/>
        <w:jc w:val="center"/>
        <w:rPr>
          <w:rFonts w:ascii="Arial" w:eastAsia="Calibri" w:hAnsi="Arial" w:cs="Arial"/>
          <w:b/>
          <w:color w:val="7030A0"/>
          <w:sz w:val="24"/>
          <w:szCs w:val="24"/>
          <w:lang w:eastAsia="es-MX"/>
        </w:rPr>
      </w:pPr>
    </w:p>
    <w:p w14:paraId="0CC3D92F" w14:textId="77777777" w:rsidR="00514241" w:rsidRPr="00914235" w:rsidRDefault="00514241" w:rsidP="00514241">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TÍTULO TERCERO</w:t>
      </w:r>
    </w:p>
    <w:p w14:paraId="506F9067" w14:textId="77777777" w:rsidR="00514241" w:rsidRPr="00914235" w:rsidRDefault="00514241" w:rsidP="00514241">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CONTRIBUCIONES DE MEJORAS</w:t>
      </w:r>
    </w:p>
    <w:p w14:paraId="63039F53" w14:textId="77777777" w:rsidR="00514241" w:rsidRPr="00914235" w:rsidRDefault="00514241" w:rsidP="00514241">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 xml:space="preserve">CAPÍTULO PRIMERO </w:t>
      </w:r>
    </w:p>
    <w:p w14:paraId="1D04202D" w14:textId="77777777" w:rsidR="00514241" w:rsidRPr="00914235" w:rsidRDefault="00514241" w:rsidP="00514241">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CONTRIBUCIONES DE MEJORAS POR OBRAS PÚBLICAS</w:t>
      </w:r>
    </w:p>
    <w:p w14:paraId="42531CD7" w14:textId="77777777" w:rsidR="000A22EC" w:rsidRPr="00914235" w:rsidRDefault="00514241" w:rsidP="00514241">
      <w:pPr>
        <w:pBdr>
          <w:bottom w:val="dotted" w:sz="24" w:space="1" w:color="auto"/>
        </w:pBd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32.- El Municipio percibirá los ingresos derivados del establecimiento de contribuciones de mejoras sobre el incremento de valor o mejoría específica de la propiedad raíz derivados de la ejecución de una obra pública, conforme al Código Urbano para el Estado de Jalisco, la Ley de Hacienda Municipal del Estado de Jalisco y a las bases, montos y circunstancias en que lo determine el decreto específico que, sobre el particular, emita el Congreso del Estado.</w:t>
      </w:r>
    </w:p>
    <w:p w14:paraId="09862A51" w14:textId="77777777" w:rsidR="000A22EC" w:rsidRPr="00914235" w:rsidRDefault="000A22EC" w:rsidP="00514241">
      <w:pPr>
        <w:pBdr>
          <w:bottom w:val="dotted" w:sz="24" w:space="1" w:color="auto"/>
        </w:pBdr>
        <w:spacing w:line="360" w:lineRule="auto"/>
        <w:jc w:val="both"/>
        <w:rPr>
          <w:rFonts w:ascii="Arial" w:eastAsia="Calibri" w:hAnsi="Arial" w:cs="Arial"/>
          <w:color w:val="000000"/>
          <w:sz w:val="24"/>
          <w:szCs w:val="24"/>
          <w:lang w:eastAsia="es-MX"/>
        </w:rPr>
      </w:pPr>
    </w:p>
    <w:p w14:paraId="7B122077" w14:textId="77777777" w:rsidR="000A22EC" w:rsidRPr="00914235" w:rsidRDefault="000A22EC" w:rsidP="00514241">
      <w:pPr>
        <w:spacing w:line="360" w:lineRule="auto"/>
        <w:jc w:val="center"/>
        <w:rPr>
          <w:rFonts w:ascii="Arial" w:eastAsia="Calibri" w:hAnsi="Arial" w:cs="Arial"/>
          <w:b/>
          <w:color w:val="7030A0"/>
          <w:sz w:val="24"/>
          <w:szCs w:val="24"/>
          <w:lang w:eastAsia="es-MX"/>
        </w:rPr>
      </w:pPr>
    </w:p>
    <w:p w14:paraId="01747A88" w14:textId="77777777" w:rsidR="00151A1C" w:rsidRPr="00914235" w:rsidRDefault="00151A1C" w:rsidP="00151A1C">
      <w:pPr>
        <w:spacing w:line="360" w:lineRule="auto"/>
        <w:jc w:val="both"/>
        <w:rPr>
          <w:rFonts w:ascii="Arial" w:eastAsia="Calibri" w:hAnsi="Arial" w:cs="Arial"/>
          <w:color w:val="000000"/>
          <w:sz w:val="24"/>
          <w:szCs w:val="24"/>
          <w:lang w:eastAsia="es-MX"/>
        </w:rPr>
      </w:pPr>
    </w:p>
    <w:p w14:paraId="6C8D6C46" w14:textId="77777777" w:rsidR="00705F48" w:rsidRPr="00914235" w:rsidRDefault="00705F48" w:rsidP="00705F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TÍTULO CUARTO</w:t>
      </w:r>
    </w:p>
    <w:p w14:paraId="087FB478" w14:textId="77777777" w:rsidR="00705F48" w:rsidRPr="00914235" w:rsidRDefault="00705F48" w:rsidP="00705F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DERECHOS</w:t>
      </w:r>
    </w:p>
    <w:p w14:paraId="263B01FD" w14:textId="77777777" w:rsidR="00705F48" w:rsidRPr="00914235" w:rsidRDefault="00705F48" w:rsidP="00705F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CAPÍTULO PRIMERO</w:t>
      </w:r>
    </w:p>
    <w:p w14:paraId="40C808B3" w14:textId="77777777" w:rsidR="00705F48" w:rsidRPr="00914235" w:rsidRDefault="00705F48" w:rsidP="00705F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 xml:space="preserve">DERECHOS POR EL USO, </w:t>
      </w:r>
      <w:r w:rsidRPr="00914235">
        <w:rPr>
          <w:rFonts w:ascii="Arial" w:eastAsia="Calibri" w:hAnsi="Arial" w:cs="Arial"/>
          <w:b/>
          <w:bCs/>
          <w:color w:val="000000" w:themeColor="text1"/>
          <w:sz w:val="24"/>
          <w:szCs w:val="24"/>
          <w:lang w:eastAsia="es-MX"/>
        </w:rPr>
        <w:t xml:space="preserve">GOCE, APROVECHAMIENTO </w:t>
      </w:r>
      <w:r w:rsidRPr="00914235">
        <w:rPr>
          <w:rFonts w:ascii="Arial" w:eastAsia="Calibri" w:hAnsi="Arial" w:cs="Arial"/>
          <w:b/>
          <w:bCs/>
          <w:color w:val="000000"/>
          <w:sz w:val="24"/>
          <w:szCs w:val="24"/>
          <w:lang w:eastAsia="es-MX"/>
        </w:rPr>
        <w:t>O EXPLOTACION DE BIENES DEL DOMINIO PÚBLICO</w:t>
      </w:r>
    </w:p>
    <w:p w14:paraId="550280EF" w14:textId="77777777" w:rsidR="00705F48" w:rsidRPr="00914235" w:rsidRDefault="00705F48" w:rsidP="00705F48">
      <w:pPr>
        <w:spacing w:line="360" w:lineRule="auto"/>
        <w:jc w:val="center"/>
        <w:rPr>
          <w:rFonts w:ascii="Arial" w:eastAsia="Calibri" w:hAnsi="Arial" w:cs="Arial"/>
          <w:b/>
          <w:bCs/>
          <w:color w:val="000000"/>
          <w:sz w:val="24"/>
          <w:szCs w:val="24"/>
          <w:lang w:eastAsia="es-MX"/>
        </w:rPr>
      </w:pPr>
    </w:p>
    <w:p w14:paraId="5C193CB8" w14:textId="77777777" w:rsidR="00705F48" w:rsidRPr="00914235" w:rsidRDefault="00705F48" w:rsidP="00705F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lastRenderedPageBreak/>
        <w:t>SECCIÓN PRIMERA</w:t>
      </w:r>
    </w:p>
    <w:p w14:paraId="4F3B4E43" w14:textId="77777777" w:rsidR="00705F48" w:rsidRPr="00914235" w:rsidRDefault="00705F48" w:rsidP="00705F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DEL USO DEL PISO</w:t>
      </w:r>
    </w:p>
    <w:p w14:paraId="31363E00" w14:textId="77777777" w:rsidR="00705F48" w:rsidRPr="00914235" w:rsidRDefault="00705F48" w:rsidP="00705F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33.- Quienes hagan uso del piso en la vía pública en forma permanente, pagarán mensualmente, los productos correspondientes, conforme a la siguiente:</w:t>
      </w:r>
    </w:p>
    <w:p w14:paraId="08F561CA" w14:textId="77777777" w:rsidR="002E4383" w:rsidRPr="00914235" w:rsidRDefault="002E4383" w:rsidP="00705F48">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TARIFA</w:t>
      </w:r>
      <w:r w:rsidRPr="00914235">
        <w:rPr>
          <w:rFonts w:ascii="Arial" w:eastAsia="Calibri" w:hAnsi="Arial" w:cs="Arial"/>
          <w:color w:val="000000"/>
          <w:sz w:val="24"/>
          <w:szCs w:val="24"/>
          <w:lang w:eastAsia="es-MX"/>
        </w:rPr>
        <w:tab/>
      </w:r>
    </w:p>
    <w:p w14:paraId="48B5496A" w14:textId="77777777" w:rsidR="002E4383" w:rsidRPr="00914235" w:rsidRDefault="002E4383" w:rsidP="00705F48">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I. Estacionamientos exclusivos, mensualmente por metro lineal: </w:t>
      </w:r>
      <w:r w:rsidRPr="00914235">
        <w:rPr>
          <w:rFonts w:ascii="Arial" w:eastAsia="Calibri" w:hAnsi="Arial" w:cs="Arial"/>
          <w:color w:val="000000"/>
          <w:sz w:val="24"/>
          <w:szCs w:val="24"/>
          <w:lang w:eastAsia="es-MX"/>
        </w:rPr>
        <w:tab/>
      </w:r>
    </w:p>
    <w:p w14:paraId="6DCE48D6" w14:textId="5A80C446" w:rsidR="002E4383" w:rsidRPr="00914235" w:rsidRDefault="002E4383" w:rsidP="003421EA">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a) En cordón:</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8C2B81" w:rsidRPr="00914235">
        <w:rPr>
          <w:rFonts w:ascii="Arial" w:eastAsia="Calibri" w:hAnsi="Arial" w:cs="Arial"/>
          <w:sz w:val="24"/>
          <w:szCs w:val="24"/>
          <w:lang w:eastAsia="es-MX"/>
        </w:rPr>
        <w:t>$21.60</w:t>
      </w:r>
    </w:p>
    <w:p w14:paraId="1DCD3813" w14:textId="25A3EACB" w:rsidR="002E4383" w:rsidRPr="00914235" w:rsidRDefault="002E4383" w:rsidP="003421EA">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b) En batería:</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8C2B81" w:rsidRPr="00914235">
        <w:rPr>
          <w:rFonts w:ascii="Arial" w:eastAsia="Calibri" w:hAnsi="Arial" w:cs="Arial"/>
          <w:sz w:val="24"/>
          <w:szCs w:val="24"/>
          <w:lang w:eastAsia="es-MX"/>
        </w:rPr>
        <w:t>$41.04</w:t>
      </w:r>
    </w:p>
    <w:p w14:paraId="64ECEDF8" w14:textId="77777777" w:rsidR="002E4383" w:rsidRPr="00914235" w:rsidRDefault="002E4383" w:rsidP="00705F48">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ll. Puestos fijos, semifijos, por metro cuadrado: </w:t>
      </w:r>
      <w:r w:rsidRPr="00914235">
        <w:rPr>
          <w:rFonts w:ascii="Arial" w:eastAsia="Calibri" w:hAnsi="Arial" w:cs="Arial"/>
          <w:color w:val="000000"/>
          <w:sz w:val="24"/>
          <w:szCs w:val="24"/>
          <w:lang w:eastAsia="es-MX"/>
        </w:rPr>
        <w:tab/>
      </w:r>
    </w:p>
    <w:p w14:paraId="70721E5B" w14:textId="09B143A8" w:rsidR="002E4383" w:rsidRPr="00914235" w:rsidRDefault="002E4383" w:rsidP="003421EA">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1.- En el primer cuadro,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8C2B81" w:rsidRPr="00914235">
        <w:rPr>
          <w:rFonts w:ascii="Arial" w:eastAsia="Calibri" w:hAnsi="Arial" w:cs="Arial"/>
          <w:sz w:val="24"/>
          <w:szCs w:val="24"/>
          <w:lang w:eastAsia="es-MX"/>
        </w:rPr>
        <w:t>$15.12</w:t>
      </w:r>
    </w:p>
    <w:p w14:paraId="65036C09" w14:textId="366BF92A" w:rsidR="002E4383" w:rsidRPr="00914235" w:rsidRDefault="002E4383" w:rsidP="00705F48">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2.- Fuera del primer cuadro, de: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DD5130" w:rsidRPr="00914235">
        <w:rPr>
          <w:rFonts w:ascii="Arial" w:eastAsia="Calibri" w:hAnsi="Arial" w:cs="Arial"/>
          <w:sz w:val="24"/>
          <w:szCs w:val="24"/>
          <w:lang w:eastAsia="es-MX"/>
        </w:rPr>
        <w:t>$8.64</w:t>
      </w:r>
    </w:p>
    <w:p w14:paraId="4F549386" w14:textId="7F809560" w:rsidR="002E4383" w:rsidRPr="00914235" w:rsidRDefault="002E4383" w:rsidP="003421EA">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III. Por uso diferente del que corresponda a la naturaleza de las servidumbres, tales como banquetas, jardines, machuelos y otros, por metro cuadrado, de: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DD5130" w:rsidRPr="00914235">
        <w:rPr>
          <w:rFonts w:ascii="Arial" w:eastAsia="Calibri" w:hAnsi="Arial" w:cs="Arial"/>
          <w:sz w:val="24"/>
          <w:szCs w:val="24"/>
          <w:lang w:eastAsia="es-MX"/>
        </w:rPr>
        <w:t>$10.80</w:t>
      </w:r>
    </w:p>
    <w:p w14:paraId="7AAC57FD" w14:textId="368BA8F7" w:rsidR="002E4383" w:rsidRPr="00914235" w:rsidRDefault="002E4383" w:rsidP="00705F48">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IV. Puestos que se establezcan en forma periódica, por cada uno, por metro cuadrado, de: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DD5130" w:rsidRPr="00914235">
        <w:rPr>
          <w:rFonts w:ascii="Arial" w:eastAsia="Calibri" w:hAnsi="Arial" w:cs="Arial"/>
          <w:sz w:val="24"/>
          <w:szCs w:val="24"/>
          <w:lang w:eastAsia="es-MX"/>
        </w:rPr>
        <w:t>$2.16</w:t>
      </w:r>
    </w:p>
    <w:p w14:paraId="40B87CB9" w14:textId="29EDD884" w:rsidR="002E4383" w:rsidRPr="00914235" w:rsidRDefault="002E4383" w:rsidP="003421EA">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V. Para otros fines o actividades no previstos en este artículo, por metro cuadrado o lineal, según el caso, de: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DD5130" w:rsidRPr="00914235">
        <w:rPr>
          <w:rFonts w:ascii="Arial" w:eastAsia="Calibri" w:hAnsi="Arial" w:cs="Arial"/>
          <w:sz w:val="24"/>
          <w:szCs w:val="24"/>
          <w:lang w:eastAsia="es-MX"/>
        </w:rPr>
        <w:t>$7.56</w:t>
      </w:r>
    </w:p>
    <w:p w14:paraId="009589C5" w14:textId="77777777" w:rsidR="002E4383" w:rsidRPr="00914235" w:rsidRDefault="002E4383" w:rsidP="00705F48">
      <w:pPr>
        <w:tabs>
          <w:tab w:val="left" w:pos="6951"/>
        </w:tabs>
        <w:spacing w:after="0" w:line="360" w:lineRule="auto"/>
        <w:ind w:left="77"/>
        <w:rPr>
          <w:rFonts w:ascii="Arial" w:eastAsia="Calibri" w:hAnsi="Arial" w:cs="Arial"/>
          <w:color w:val="000000"/>
          <w:sz w:val="24"/>
          <w:szCs w:val="24"/>
          <w:lang w:eastAsia="es-MX"/>
        </w:rPr>
      </w:pPr>
    </w:p>
    <w:p w14:paraId="03D305C4" w14:textId="77777777" w:rsidR="002E4383" w:rsidRPr="00914235" w:rsidRDefault="002E4383" w:rsidP="00705F48">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Artículo 34.- Quienes hagan uso del piso en la vía pública eventualmente, pagarán diariamente los productos correspondientes conforme a la siguiente: </w:t>
      </w:r>
      <w:r w:rsidRPr="00914235">
        <w:rPr>
          <w:rFonts w:ascii="Arial" w:eastAsia="Calibri" w:hAnsi="Arial" w:cs="Arial"/>
          <w:color w:val="000000"/>
          <w:sz w:val="24"/>
          <w:szCs w:val="24"/>
          <w:lang w:eastAsia="es-MX"/>
        </w:rPr>
        <w:tab/>
      </w:r>
    </w:p>
    <w:p w14:paraId="5190D059" w14:textId="77777777" w:rsidR="002E4383" w:rsidRPr="00914235" w:rsidRDefault="002E4383" w:rsidP="00705F48">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TARIFA</w:t>
      </w:r>
      <w:r w:rsidRPr="00914235">
        <w:rPr>
          <w:rFonts w:ascii="Arial" w:eastAsia="Calibri" w:hAnsi="Arial" w:cs="Arial"/>
          <w:color w:val="000000"/>
          <w:sz w:val="24"/>
          <w:szCs w:val="24"/>
          <w:lang w:eastAsia="es-MX"/>
        </w:rPr>
        <w:tab/>
      </w:r>
    </w:p>
    <w:p w14:paraId="3B95C8BF" w14:textId="77777777" w:rsidR="002E4383" w:rsidRPr="00914235" w:rsidRDefault="002E4383" w:rsidP="00705F48">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I. Actividades comerciales o industriales, por metro cuadrado: </w:t>
      </w:r>
      <w:r w:rsidRPr="00914235">
        <w:rPr>
          <w:rFonts w:ascii="Arial" w:eastAsia="Calibri" w:hAnsi="Arial" w:cs="Arial"/>
          <w:color w:val="000000"/>
          <w:sz w:val="24"/>
          <w:szCs w:val="24"/>
          <w:lang w:eastAsia="es-MX"/>
        </w:rPr>
        <w:tab/>
      </w:r>
    </w:p>
    <w:p w14:paraId="7C431CE0" w14:textId="2A496CF0" w:rsidR="002E4383" w:rsidRPr="00914235" w:rsidRDefault="002E4383" w:rsidP="003421EA">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a) En el primer cuadro, en per</w:t>
      </w:r>
      <w:r w:rsidR="00DD5130" w:rsidRPr="00914235">
        <w:rPr>
          <w:rFonts w:ascii="Arial" w:eastAsia="Calibri" w:hAnsi="Arial" w:cs="Arial"/>
          <w:color w:val="000000"/>
          <w:sz w:val="24"/>
          <w:szCs w:val="24"/>
          <w:lang w:eastAsia="es-MX"/>
        </w:rPr>
        <w:t xml:space="preserve">íodo de festividades, de: </w:t>
      </w:r>
      <w:r w:rsidRPr="00914235">
        <w:rPr>
          <w:rFonts w:ascii="Arial" w:eastAsia="Calibri" w:hAnsi="Arial" w:cs="Arial"/>
          <w:color w:val="000000"/>
          <w:sz w:val="24"/>
          <w:szCs w:val="24"/>
          <w:lang w:eastAsia="es-MX"/>
        </w:rPr>
        <w:tab/>
      </w:r>
      <w:r w:rsidR="00DD5130" w:rsidRPr="00914235">
        <w:rPr>
          <w:rFonts w:ascii="Arial" w:eastAsia="Calibri" w:hAnsi="Arial" w:cs="Arial"/>
          <w:sz w:val="24"/>
          <w:szCs w:val="24"/>
          <w:lang w:eastAsia="es-MX"/>
        </w:rPr>
        <w:t>$57.24</w:t>
      </w:r>
    </w:p>
    <w:p w14:paraId="35B7C73E" w14:textId="332F6563" w:rsidR="002E4383" w:rsidRPr="00914235" w:rsidRDefault="002E4383" w:rsidP="003421EA">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b) En el primer cuadro, en períodos ordinarios, de: </w:t>
      </w:r>
      <w:r w:rsidRPr="00914235">
        <w:rPr>
          <w:rFonts w:ascii="Arial" w:eastAsia="Calibri" w:hAnsi="Arial" w:cs="Arial"/>
          <w:color w:val="000000"/>
          <w:sz w:val="24"/>
          <w:szCs w:val="24"/>
          <w:lang w:eastAsia="es-MX"/>
        </w:rPr>
        <w:tab/>
      </w:r>
      <w:r w:rsidR="00DD5130" w:rsidRPr="00914235">
        <w:rPr>
          <w:rFonts w:ascii="Arial" w:eastAsia="Calibri" w:hAnsi="Arial" w:cs="Arial"/>
          <w:sz w:val="24"/>
          <w:szCs w:val="24"/>
          <w:lang w:eastAsia="es-MX"/>
        </w:rPr>
        <w:t>$17.28</w:t>
      </w:r>
    </w:p>
    <w:p w14:paraId="666377C1" w14:textId="152D1C5A" w:rsidR="002E4383" w:rsidRPr="00914235" w:rsidRDefault="002E4383" w:rsidP="003421EA">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c) Fuera del primer cuadro, en período de festividades, de: </w:t>
      </w:r>
      <w:r w:rsidRPr="00914235">
        <w:rPr>
          <w:rFonts w:ascii="Arial" w:eastAsia="Calibri" w:hAnsi="Arial" w:cs="Arial"/>
          <w:color w:val="000000"/>
          <w:sz w:val="24"/>
          <w:szCs w:val="24"/>
          <w:lang w:eastAsia="es-MX"/>
        </w:rPr>
        <w:tab/>
      </w:r>
      <w:r w:rsidR="00DD5130" w:rsidRPr="00914235">
        <w:rPr>
          <w:rFonts w:ascii="Arial" w:eastAsia="Calibri" w:hAnsi="Arial" w:cs="Arial"/>
          <w:sz w:val="24"/>
          <w:szCs w:val="24"/>
          <w:lang w:eastAsia="es-MX"/>
        </w:rPr>
        <w:t>$27.00</w:t>
      </w:r>
    </w:p>
    <w:p w14:paraId="10F605FA" w14:textId="2B20DAE3" w:rsidR="002E4383" w:rsidRPr="00914235" w:rsidRDefault="002E4383" w:rsidP="003421EA">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d) Fuera del primer cuadro, en períodos ordinarios, de:</w:t>
      </w:r>
      <w:r w:rsidRPr="00914235">
        <w:rPr>
          <w:rFonts w:ascii="Arial" w:eastAsia="Calibri" w:hAnsi="Arial" w:cs="Arial"/>
          <w:color w:val="000000"/>
          <w:sz w:val="24"/>
          <w:szCs w:val="24"/>
          <w:lang w:eastAsia="es-MX"/>
        </w:rPr>
        <w:tab/>
      </w:r>
      <w:r w:rsidR="00DD5130" w:rsidRPr="00914235">
        <w:rPr>
          <w:rFonts w:ascii="Arial" w:eastAsia="Calibri" w:hAnsi="Arial" w:cs="Arial"/>
          <w:sz w:val="24"/>
          <w:szCs w:val="24"/>
          <w:lang w:eastAsia="es-MX"/>
        </w:rPr>
        <w:t>$17.28</w:t>
      </w:r>
    </w:p>
    <w:p w14:paraId="494FF9A6" w14:textId="3266224E" w:rsidR="002E4383" w:rsidRPr="00914235" w:rsidRDefault="002E4383" w:rsidP="003421EA">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II. Espectáculos y diversiones públicas, por metro cuadrado, de: </w:t>
      </w:r>
      <w:r w:rsidRPr="00914235">
        <w:rPr>
          <w:rFonts w:ascii="Arial" w:eastAsia="Calibri" w:hAnsi="Arial" w:cs="Arial"/>
          <w:color w:val="000000"/>
          <w:sz w:val="24"/>
          <w:szCs w:val="24"/>
          <w:lang w:eastAsia="es-MX"/>
        </w:rPr>
        <w:tab/>
      </w:r>
      <w:r w:rsidR="00DD5130" w:rsidRPr="00914235">
        <w:rPr>
          <w:rFonts w:ascii="Arial" w:eastAsia="Calibri" w:hAnsi="Arial" w:cs="Arial"/>
          <w:sz w:val="24"/>
          <w:szCs w:val="24"/>
          <w:lang w:eastAsia="es-MX"/>
        </w:rPr>
        <w:t>$6.48</w:t>
      </w:r>
    </w:p>
    <w:p w14:paraId="1C292721" w14:textId="6C070393" w:rsidR="002E4383" w:rsidRPr="00914235" w:rsidRDefault="002E4383" w:rsidP="00705F48">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III. Espectáculos y diversiones públicas con venta de bebidas alcohólicas</w:t>
      </w:r>
      <w:r w:rsidRPr="00914235">
        <w:rPr>
          <w:rFonts w:ascii="Arial" w:eastAsia="Calibri" w:hAnsi="Arial" w:cs="Arial"/>
          <w:color w:val="000000"/>
          <w:sz w:val="24"/>
          <w:szCs w:val="24"/>
          <w:lang w:eastAsia="es-MX"/>
        </w:rPr>
        <w:tab/>
      </w:r>
      <w:r w:rsidR="00DD5130" w:rsidRPr="00914235">
        <w:rPr>
          <w:rFonts w:ascii="Arial" w:eastAsia="Calibri" w:hAnsi="Arial" w:cs="Arial"/>
          <w:sz w:val="24"/>
          <w:szCs w:val="24"/>
          <w:lang w:eastAsia="es-MX"/>
        </w:rPr>
        <w:t>$7.56</w:t>
      </w:r>
    </w:p>
    <w:p w14:paraId="71CEDDF3" w14:textId="61056714" w:rsidR="002E4383" w:rsidRPr="00914235" w:rsidRDefault="002E4383" w:rsidP="003B5244">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lastRenderedPageBreak/>
        <w:t xml:space="preserve">IV. Tapiales, andamios, materiales, maquinaria y equipo, colocados en la vía pública, por metro cuadrado: </w:t>
      </w:r>
      <w:r w:rsidRPr="00914235">
        <w:rPr>
          <w:rFonts w:ascii="Arial" w:eastAsia="Calibri" w:hAnsi="Arial" w:cs="Arial"/>
          <w:color w:val="000000"/>
          <w:sz w:val="24"/>
          <w:szCs w:val="24"/>
          <w:lang w:eastAsia="es-MX"/>
        </w:rPr>
        <w:tab/>
      </w:r>
      <w:r w:rsidR="00DD5130" w:rsidRPr="00914235">
        <w:rPr>
          <w:rFonts w:ascii="Arial" w:eastAsia="Calibri" w:hAnsi="Arial" w:cs="Arial"/>
          <w:sz w:val="24"/>
          <w:szCs w:val="24"/>
          <w:lang w:eastAsia="es-MX"/>
        </w:rPr>
        <w:t>$8.10</w:t>
      </w:r>
    </w:p>
    <w:p w14:paraId="28259FA0" w14:textId="4E8AE362" w:rsidR="002E4383" w:rsidRPr="00914235" w:rsidRDefault="002E4383" w:rsidP="00705F48">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V. Graderías y sillerías que se instalen en la vía pública, por metro cuadrado: </w:t>
      </w:r>
      <w:r w:rsidRPr="00914235">
        <w:rPr>
          <w:rFonts w:ascii="Arial" w:eastAsia="Calibri" w:hAnsi="Arial" w:cs="Arial"/>
          <w:color w:val="000000"/>
          <w:sz w:val="24"/>
          <w:szCs w:val="24"/>
          <w:lang w:eastAsia="es-MX"/>
        </w:rPr>
        <w:tab/>
      </w:r>
      <w:r w:rsidR="00DD5130" w:rsidRPr="00914235">
        <w:rPr>
          <w:rFonts w:ascii="Arial" w:eastAsia="Calibri" w:hAnsi="Arial" w:cs="Arial"/>
          <w:sz w:val="24"/>
          <w:szCs w:val="24"/>
          <w:lang w:eastAsia="es-MX"/>
        </w:rPr>
        <w:t>$2.16</w:t>
      </w:r>
    </w:p>
    <w:p w14:paraId="466989C7" w14:textId="1DB2CE3B" w:rsidR="002E4383" w:rsidRPr="00914235" w:rsidRDefault="002E4383" w:rsidP="003B5244">
      <w:pPr>
        <w:tabs>
          <w:tab w:val="left" w:pos="6951"/>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VI. Otros puestos eventuales no previstos, por metro cuadrado: </w:t>
      </w:r>
      <w:r w:rsidRPr="00914235">
        <w:rPr>
          <w:rFonts w:ascii="Arial" w:eastAsia="Calibri" w:hAnsi="Arial" w:cs="Arial"/>
          <w:color w:val="000000"/>
          <w:sz w:val="24"/>
          <w:szCs w:val="24"/>
          <w:lang w:eastAsia="es-MX"/>
        </w:rPr>
        <w:tab/>
      </w:r>
      <w:r w:rsidR="00DD5130" w:rsidRPr="00914235">
        <w:rPr>
          <w:rFonts w:ascii="Arial" w:eastAsia="Calibri" w:hAnsi="Arial" w:cs="Arial"/>
          <w:sz w:val="24"/>
          <w:szCs w:val="24"/>
          <w:lang w:eastAsia="es-MX"/>
        </w:rPr>
        <w:t>$21.60</w:t>
      </w:r>
    </w:p>
    <w:p w14:paraId="59D76A2A" w14:textId="77777777" w:rsidR="00705F48" w:rsidRPr="00914235" w:rsidRDefault="00705F48" w:rsidP="00705F48">
      <w:pPr>
        <w:spacing w:line="360" w:lineRule="auto"/>
        <w:jc w:val="both"/>
        <w:rPr>
          <w:rFonts w:ascii="Arial" w:eastAsia="Calibri" w:hAnsi="Arial" w:cs="Arial"/>
          <w:sz w:val="24"/>
          <w:szCs w:val="24"/>
        </w:rPr>
      </w:pPr>
    </w:p>
    <w:p w14:paraId="3810A30D" w14:textId="77777777" w:rsidR="00705F48" w:rsidRPr="00914235" w:rsidRDefault="00705F48" w:rsidP="00705F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SEGUNDA</w:t>
      </w:r>
    </w:p>
    <w:p w14:paraId="714C02BC" w14:textId="77777777" w:rsidR="00705F48" w:rsidRPr="00914235" w:rsidRDefault="00705F48" w:rsidP="00705F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 xml:space="preserve"> ESTACIONAMIENTOS</w:t>
      </w:r>
    </w:p>
    <w:p w14:paraId="0C11DE69" w14:textId="77777777" w:rsidR="00705F48" w:rsidRPr="00914235" w:rsidRDefault="00705F48" w:rsidP="00705F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35- Las personas físicas o jurídicas, concesionarias del servicio público de estacionamientos o usuarios de tiempo medido en la vía pública, pagarán los productos conforme a lo estipulado en el contrato–concesión y a la tarifa que acuerde el ayuntamiento y apruebe el Congreso del Estado.</w:t>
      </w:r>
    </w:p>
    <w:p w14:paraId="248E1C37" w14:textId="77777777" w:rsidR="00705F48" w:rsidRPr="00914235" w:rsidRDefault="00705F48" w:rsidP="00705F48">
      <w:pPr>
        <w:spacing w:line="360" w:lineRule="auto"/>
        <w:jc w:val="center"/>
        <w:rPr>
          <w:rFonts w:ascii="Arial" w:eastAsia="Calibri" w:hAnsi="Arial" w:cs="Arial"/>
          <w:b/>
          <w:bCs/>
          <w:color w:val="000000"/>
          <w:sz w:val="24"/>
          <w:szCs w:val="24"/>
          <w:lang w:eastAsia="es-MX"/>
        </w:rPr>
      </w:pPr>
    </w:p>
    <w:p w14:paraId="7ADD3B0D" w14:textId="77777777" w:rsidR="00705F48" w:rsidRPr="00914235" w:rsidRDefault="00705F48" w:rsidP="00705F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TERCERA</w:t>
      </w:r>
    </w:p>
    <w:p w14:paraId="142F5018" w14:textId="77777777" w:rsidR="00705F48" w:rsidRPr="00914235" w:rsidRDefault="00705F48" w:rsidP="00705F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DE LOS CEMENTERIOS DE DOMINIO PÚBLICO</w:t>
      </w:r>
    </w:p>
    <w:p w14:paraId="7620719F" w14:textId="77777777" w:rsidR="00705F48" w:rsidRPr="00914235" w:rsidRDefault="00705F48" w:rsidP="00705F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3B5244" w:rsidRPr="00914235">
        <w:rPr>
          <w:rFonts w:ascii="Arial" w:eastAsia="Calibri" w:hAnsi="Arial" w:cs="Arial"/>
          <w:color w:val="000000"/>
          <w:sz w:val="24"/>
          <w:szCs w:val="24"/>
          <w:lang w:eastAsia="es-MX"/>
        </w:rPr>
        <w:t>36</w:t>
      </w:r>
      <w:r w:rsidRPr="00914235">
        <w:rPr>
          <w:rFonts w:ascii="Arial" w:eastAsia="Calibri" w:hAnsi="Arial" w:cs="Arial"/>
          <w:color w:val="000000"/>
          <w:sz w:val="24"/>
          <w:szCs w:val="24"/>
          <w:lang w:eastAsia="es-MX"/>
        </w:rPr>
        <w:t>.- Las personas físicas o jurídicas que soliciten en uso a perpetuidad o uso temporal lotes en los cementerios municipales de dominio privado para la construcción de fosas, pagarán los productos correspondientes de acuerdo a las siguientes:</w:t>
      </w:r>
    </w:p>
    <w:p w14:paraId="55B3D6D9" w14:textId="77777777" w:rsidR="00705F48" w:rsidRPr="00914235" w:rsidRDefault="00705F48" w:rsidP="00705F48">
      <w:pPr>
        <w:spacing w:line="360" w:lineRule="auto"/>
        <w:jc w:val="both"/>
        <w:rPr>
          <w:rFonts w:ascii="Arial" w:eastAsia="Calibri" w:hAnsi="Arial" w:cs="Arial"/>
          <w:color w:val="000000"/>
          <w:sz w:val="24"/>
          <w:szCs w:val="24"/>
          <w:lang w:eastAsia="es-MX"/>
        </w:rPr>
      </w:pPr>
    </w:p>
    <w:p w14:paraId="6F4626DC" w14:textId="77777777" w:rsidR="00705F48" w:rsidRPr="00914235" w:rsidRDefault="00705F48" w:rsidP="00705F48">
      <w:pPr>
        <w:spacing w:line="360" w:lineRule="auto"/>
        <w:jc w:val="both"/>
        <w:rPr>
          <w:rFonts w:ascii="Arial" w:eastAsia="Calibri" w:hAnsi="Arial" w:cs="Arial"/>
          <w:color w:val="000000"/>
          <w:sz w:val="24"/>
          <w:szCs w:val="24"/>
          <w:lang w:eastAsia="es-MX"/>
        </w:rPr>
      </w:pPr>
    </w:p>
    <w:p w14:paraId="714DB291" w14:textId="77777777" w:rsidR="00705F48" w:rsidRPr="00914235" w:rsidRDefault="00705F48" w:rsidP="00705F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TARIFAS</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705F48" w:rsidRPr="00914235" w14:paraId="1B9D08F5" w14:textId="77777777" w:rsidTr="003B0996">
        <w:trPr>
          <w:trHeight w:val="410"/>
        </w:trPr>
        <w:tc>
          <w:tcPr>
            <w:tcW w:w="6733" w:type="dxa"/>
            <w:vAlign w:val="center"/>
          </w:tcPr>
          <w:p w14:paraId="4CC84D33" w14:textId="77777777" w:rsidR="00705F48" w:rsidRPr="00914235" w:rsidRDefault="00705F48" w:rsidP="003B5244">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Lotes en uso a perpetuidad, por venta de lote: </w:t>
            </w:r>
          </w:p>
        </w:tc>
        <w:tc>
          <w:tcPr>
            <w:tcW w:w="1275" w:type="dxa"/>
            <w:vAlign w:val="center"/>
          </w:tcPr>
          <w:p w14:paraId="3B46865A" w14:textId="77777777" w:rsidR="00705F48" w:rsidRPr="00914235" w:rsidRDefault="00705F48" w:rsidP="00705F48">
            <w:pPr>
              <w:spacing w:after="0" w:line="360" w:lineRule="auto"/>
              <w:jc w:val="center"/>
              <w:rPr>
                <w:rFonts w:ascii="Arial" w:eastAsia="Calibri" w:hAnsi="Arial" w:cs="Arial"/>
                <w:sz w:val="24"/>
                <w:szCs w:val="24"/>
                <w:lang w:eastAsia="es-MX"/>
              </w:rPr>
            </w:pPr>
          </w:p>
        </w:tc>
      </w:tr>
      <w:tr w:rsidR="00705F48" w:rsidRPr="00914235" w14:paraId="774AD63C" w14:textId="77777777" w:rsidTr="003B0996">
        <w:trPr>
          <w:trHeight w:val="416"/>
        </w:trPr>
        <w:tc>
          <w:tcPr>
            <w:tcW w:w="6733" w:type="dxa"/>
            <w:vAlign w:val="center"/>
          </w:tcPr>
          <w:p w14:paraId="726D65CF" w14:textId="77777777" w:rsidR="00705F48" w:rsidRPr="00914235" w:rsidRDefault="00705F48" w:rsidP="003B5244">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En única clase: </w:t>
            </w:r>
          </w:p>
        </w:tc>
        <w:tc>
          <w:tcPr>
            <w:tcW w:w="1275" w:type="dxa"/>
            <w:vAlign w:val="center"/>
          </w:tcPr>
          <w:p w14:paraId="69E7A8FD" w14:textId="0E641EBF" w:rsidR="00705F48" w:rsidRPr="00914235" w:rsidRDefault="00705F48" w:rsidP="003B5244">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DD5130" w:rsidRPr="00914235">
              <w:rPr>
                <w:rFonts w:ascii="Arial" w:eastAsia="Calibri" w:hAnsi="Arial" w:cs="Arial"/>
                <w:sz w:val="24"/>
                <w:szCs w:val="24"/>
                <w:lang w:eastAsia="es-MX"/>
              </w:rPr>
              <w:t>344.00</w:t>
            </w:r>
          </w:p>
        </w:tc>
      </w:tr>
      <w:tr w:rsidR="00705F48" w:rsidRPr="00914235" w14:paraId="56D2D27A" w14:textId="77777777" w:rsidTr="003B0996">
        <w:trPr>
          <w:trHeight w:val="1020"/>
        </w:trPr>
        <w:tc>
          <w:tcPr>
            <w:tcW w:w="6733" w:type="dxa"/>
            <w:vAlign w:val="center"/>
          </w:tcPr>
          <w:p w14:paraId="0D09C452" w14:textId="77777777" w:rsidR="00705F48" w:rsidRPr="00914235" w:rsidRDefault="00705F48" w:rsidP="00705F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Las personas físicas o jurídicas, que estén en uso a perpetuidad de fosas en los cementerios municipales, que decidan traspasar el mismo, pagarán las cuotas equivalentes </w:t>
            </w:r>
            <w:r w:rsidRPr="00914235">
              <w:rPr>
                <w:rFonts w:ascii="Arial" w:eastAsia="Calibri" w:hAnsi="Arial" w:cs="Arial"/>
                <w:color w:val="000000"/>
                <w:sz w:val="24"/>
                <w:szCs w:val="24"/>
                <w:lang w:eastAsia="es-MX"/>
              </w:rPr>
              <w:lastRenderedPageBreak/>
              <w:t xml:space="preserve">que, por uso temporal, correspondan como se señala en la fracción II, de este artículo. </w:t>
            </w:r>
          </w:p>
        </w:tc>
        <w:tc>
          <w:tcPr>
            <w:tcW w:w="1275" w:type="dxa"/>
            <w:vAlign w:val="center"/>
          </w:tcPr>
          <w:p w14:paraId="4ABD2F77" w14:textId="77777777" w:rsidR="00705F48" w:rsidRPr="00914235" w:rsidRDefault="00705F48" w:rsidP="00705F48">
            <w:pPr>
              <w:spacing w:after="0" w:line="360" w:lineRule="auto"/>
              <w:jc w:val="center"/>
              <w:rPr>
                <w:rFonts w:ascii="Arial" w:eastAsia="Calibri" w:hAnsi="Arial" w:cs="Arial"/>
                <w:sz w:val="24"/>
                <w:szCs w:val="24"/>
                <w:lang w:eastAsia="es-MX"/>
              </w:rPr>
            </w:pPr>
          </w:p>
        </w:tc>
      </w:tr>
      <w:tr w:rsidR="00705F48" w:rsidRPr="00914235" w14:paraId="4F07B25B" w14:textId="77777777" w:rsidTr="003B0996">
        <w:trPr>
          <w:trHeight w:val="510"/>
        </w:trPr>
        <w:tc>
          <w:tcPr>
            <w:tcW w:w="6733" w:type="dxa"/>
            <w:vAlign w:val="center"/>
          </w:tcPr>
          <w:p w14:paraId="70E181E3" w14:textId="77777777" w:rsidR="00705F48" w:rsidRPr="00914235" w:rsidRDefault="00705F48" w:rsidP="00705F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Lotes en uso temporal por el término de cinco años, por metro cuadrado: </w:t>
            </w:r>
          </w:p>
        </w:tc>
        <w:tc>
          <w:tcPr>
            <w:tcW w:w="1275" w:type="dxa"/>
            <w:vAlign w:val="center"/>
          </w:tcPr>
          <w:p w14:paraId="1640CD11" w14:textId="77777777" w:rsidR="00705F48" w:rsidRPr="00914235" w:rsidRDefault="00705F48" w:rsidP="00705F48">
            <w:pPr>
              <w:spacing w:after="0" w:line="360" w:lineRule="auto"/>
              <w:jc w:val="center"/>
              <w:rPr>
                <w:rFonts w:ascii="Arial" w:eastAsia="Calibri" w:hAnsi="Arial" w:cs="Arial"/>
                <w:sz w:val="24"/>
                <w:szCs w:val="24"/>
                <w:lang w:eastAsia="es-MX"/>
              </w:rPr>
            </w:pPr>
          </w:p>
        </w:tc>
      </w:tr>
      <w:tr w:rsidR="00705F48" w:rsidRPr="00914235" w14:paraId="5A30FDE7" w14:textId="77777777" w:rsidTr="003B0996">
        <w:trPr>
          <w:trHeight w:val="430"/>
        </w:trPr>
        <w:tc>
          <w:tcPr>
            <w:tcW w:w="6733" w:type="dxa"/>
            <w:vAlign w:val="center"/>
          </w:tcPr>
          <w:p w14:paraId="75523B33" w14:textId="77777777" w:rsidR="00705F48" w:rsidRPr="00914235" w:rsidRDefault="00705F48" w:rsidP="003B5244">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En primera clase:</w:t>
            </w:r>
          </w:p>
        </w:tc>
        <w:tc>
          <w:tcPr>
            <w:tcW w:w="1275" w:type="dxa"/>
            <w:vAlign w:val="center"/>
          </w:tcPr>
          <w:p w14:paraId="6EB6142D" w14:textId="08202BF5" w:rsidR="00705F48" w:rsidRPr="00914235" w:rsidRDefault="00705F48" w:rsidP="003B5244">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3B5244" w:rsidRPr="00914235">
              <w:rPr>
                <w:rFonts w:ascii="Arial" w:eastAsia="Calibri" w:hAnsi="Arial" w:cs="Arial"/>
                <w:sz w:val="24"/>
                <w:szCs w:val="24"/>
                <w:lang w:eastAsia="es-MX"/>
              </w:rPr>
              <w:t>6</w:t>
            </w:r>
            <w:r w:rsidR="008143F5" w:rsidRPr="00914235">
              <w:rPr>
                <w:rFonts w:ascii="Arial" w:eastAsia="Calibri" w:hAnsi="Arial" w:cs="Arial"/>
                <w:sz w:val="24"/>
                <w:szCs w:val="24"/>
                <w:lang w:eastAsia="es-MX"/>
              </w:rPr>
              <w:t>7.20</w:t>
            </w:r>
          </w:p>
        </w:tc>
      </w:tr>
      <w:tr w:rsidR="00705F48" w:rsidRPr="00914235" w14:paraId="3B226DAC" w14:textId="77777777" w:rsidTr="003B0996">
        <w:trPr>
          <w:trHeight w:val="510"/>
        </w:trPr>
        <w:tc>
          <w:tcPr>
            <w:tcW w:w="6733" w:type="dxa"/>
            <w:vAlign w:val="center"/>
          </w:tcPr>
          <w:p w14:paraId="248974FD" w14:textId="77777777" w:rsidR="00705F48" w:rsidRPr="00914235" w:rsidRDefault="00705F48" w:rsidP="00705F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Para el mantenimiento de cada fosa en uso a perpetuidad o uso temporal se pagará anualmente por metro cuadrado de fosa: </w:t>
            </w:r>
          </w:p>
        </w:tc>
        <w:tc>
          <w:tcPr>
            <w:tcW w:w="1275" w:type="dxa"/>
            <w:vAlign w:val="center"/>
          </w:tcPr>
          <w:p w14:paraId="4859E13B" w14:textId="77777777" w:rsidR="00705F48" w:rsidRPr="00914235" w:rsidRDefault="00705F48" w:rsidP="00705F48">
            <w:pPr>
              <w:spacing w:after="0" w:line="360" w:lineRule="auto"/>
              <w:jc w:val="center"/>
              <w:rPr>
                <w:rFonts w:ascii="Arial" w:eastAsia="Calibri" w:hAnsi="Arial" w:cs="Arial"/>
                <w:sz w:val="24"/>
                <w:szCs w:val="24"/>
                <w:lang w:eastAsia="es-MX"/>
              </w:rPr>
            </w:pPr>
          </w:p>
        </w:tc>
      </w:tr>
      <w:tr w:rsidR="00705F48" w:rsidRPr="00914235" w14:paraId="754F9158" w14:textId="77777777" w:rsidTr="003B0996">
        <w:trPr>
          <w:trHeight w:val="326"/>
        </w:trPr>
        <w:tc>
          <w:tcPr>
            <w:tcW w:w="6733" w:type="dxa"/>
            <w:vAlign w:val="center"/>
          </w:tcPr>
          <w:p w14:paraId="32D64623" w14:textId="77777777" w:rsidR="00705F48" w:rsidRPr="00914235" w:rsidRDefault="00705F48" w:rsidP="003B5244">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En primera clase:</w:t>
            </w:r>
          </w:p>
        </w:tc>
        <w:tc>
          <w:tcPr>
            <w:tcW w:w="1275" w:type="dxa"/>
            <w:vAlign w:val="center"/>
          </w:tcPr>
          <w:p w14:paraId="614D80B5" w14:textId="4706F180" w:rsidR="00705F48" w:rsidRPr="00914235" w:rsidRDefault="00705F48" w:rsidP="00DD5CF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D5CF6" w:rsidRPr="00914235">
              <w:rPr>
                <w:rFonts w:ascii="Arial" w:eastAsia="Calibri" w:hAnsi="Arial" w:cs="Arial"/>
                <w:sz w:val="24"/>
                <w:szCs w:val="24"/>
                <w:lang w:eastAsia="es-MX"/>
              </w:rPr>
              <w:t>6</w:t>
            </w:r>
            <w:r w:rsidR="008143F5" w:rsidRPr="00914235">
              <w:rPr>
                <w:rFonts w:ascii="Arial" w:eastAsia="Calibri" w:hAnsi="Arial" w:cs="Arial"/>
                <w:sz w:val="24"/>
                <w:szCs w:val="24"/>
                <w:lang w:eastAsia="es-MX"/>
              </w:rPr>
              <w:t>9.30</w:t>
            </w:r>
          </w:p>
        </w:tc>
      </w:tr>
    </w:tbl>
    <w:p w14:paraId="0887C4E6" w14:textId="77777777" w:rsidR="00705F48" w:rsidRPr="00914235" w:rsidRDefault="00705F48" w:rsidP="00705F48">
      <w:pPr>
        <w:spacing w:line="360" w:lineRule="auto"/>
        <w:jc w:val="both"/>
        <w:rPr>
          <w:rFonts w:ascii="Arial" w:eastAsia="Calibri" w:hAnsi="Arial" w:cs="Arial"/>
          <w:sz w:val="24"/>
          <w:szCs w:val="24"/>
        </w:rPr>
      </w:pPr>
    </w:p>
    <w:p w14:paraId="5B995CA2" w14:textId="77777777" w:rsidR="00705F48" w:rsidRPr="00914235" w:rsidRDefault="00705F48" w:rsidP="00705F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Para los efectos de la aplicación de este capítulo, las dimensiones de las fosas en los cementerios municipales, serán las que determine la autoridad municipal, de acuerdo a las necesidades que se tienen en las gavetas existentes.</w:t>
      </w:r>
    </w:p>
    <w:p w14:paraId="25838BB8" w14:textId="77777777" w:rsidR="00705F48" w:rsidRPr="00914235" w:rsidRDefault="00705F48" w:rsidP="00705F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CUARTA</w:t>
      </w:r>
    </w:p>
    <w:p w14:paraId="4293D5A7" w14:textId="77777777" w:rsidR="00705F48" w:rsidRPr="00914235" w:rsidRDefault="00705F48" w:rsidP="00705F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DEL USO, GOCE, APROVECHAMIENTO O EXPLOTACIÓN DE OTROS BIENES DE DOMINIO PÚBLICO</w:t>
      </w:r>
    </w:p>
    <w:p w14:paraId="3C785045" w14:textId="77777777" w:rsidR="00705F48" w:rsidRPr="00914235" w:rsidRDefault="00705F48" w:rsidP="00705F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DD5CF6" w:rsidRPr="00914235">
        <w:rPr>
          <w:rFonts w:ascii="Arial" w:eastAsia="Calibri" w:hAnsi="Arial" w:cs="Arial"/>
          <w:color w:val="000000"/>
          <w:sz w:val="24"/>
          <w:szCs w:val="24"/>
          <w:lang w:eastAsia="es-MX"/>
        </w:rPr>
        <w:t>37</w:t>
      </w:r>
      <w:r w:rsidRPr="00914235">
        <w:rPr>
          <w:rFonts w:ascii="Arial" w:eastAsia="Calibri" w:hAnsi="Arial" w:cs="Arial"/>
          <w:color w:val="000000"/>
          <w:sz w:val="24"/>
          <w:szCs w:val="24"/>
          <w:lang w:eastAsia="es-MX"/>
        </w:rPr>
        <w:t>.- Las personas físicas o jurídicas que tomen en arrendamiento o concesión toda clase de bienes propiedad del Municipio pagarán a éste las rentas respectivas, de conformidad con las siguientes:</w:t>
      </w:r>
    </w:p>
    <w:tbl>
      <w:tblPr>
        <w:tblW w:w="7938" w:type="dxa"/>
        <w:tblInd w:w="2" w:type="dxa"/>
        <w:tblLayout w:type="fixed"/>
        <w:tblCellMar>
          <w:left w:w="70" w:type="dxa"/>
          <w:right w:w="70" w:type="dxa"/>
        </w:tblCellMar>
        <w:tblLook w:val="00A0" w:firstRow="1" w:lastRow="0" w:firstColumn="1" w:lastColumn="0" w:noHBand="0" w:noVBand="0"/>
      </w:tblPr>
      <w:tblGrid>
        <w:gridCol w:w="6946"/>
        <w:gridCol w:w="992"/>
      </w:tblGrid>
      <w:tr w:rsidR="00705F48" w:rsidRPr="00914235" w14:paraId="1793CB3D" w14:textId="77777777" w:rsidTr="003B0996">
        <w:trPr>
          <w:trHeight w:val="348"/>
        </w:trPr>
        <w:tc>
          <w:tcPr>
            <w:tcW w:w="6946" w:type="dxa"/>
            <w:vAlign w:val="center"/>
          </w:tcPr>
          <w:p w14:paraId="6EAC306B" w14:textId="77777777" w:rsidR="00705F48" w:rsidRPr="00914235" w:rsidRDefault="00705F48" w:rsidP="00705F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TARIFAS</w:t>
            </w:r>
          </w:p>
        </w:tc>
        <w:tc>
          <w:tcPr>
            <w:tcW w:w="992" w:type="dxa"/>
            <w:vAlign w:val="center"/>
          </w:tcPr>
          <w:p w14:paraId="5ECA7267" w14:textId="77777777" w:rsidR="00705F48" w:rsidRPr="00914235" w:rsidRDefault="00705F48" w:rsidP="00705F48">
            <w:pPr>
              <w:spacing w:after="0" w:line="360" w:lineRule="auto"/>
              <w:jc w:val="center"/>
              <w:rPr>
                <w:rFonts w:ascii="Arial" w:eastAsia="Calibri" w:hAnsi="Arial" w:cs="Arial"/>
                <w:sz w:val="24"/>
                <w:szCs w:val="24"/>
                <w:lang w:eastAsia="es-MX"/>
              </w:rPr>
            </w:pPr>
          </w:p>
        </w:tc>
      </w:tr>
      <w:tr w:rsidR="00705F48" w:rsidRPr="00914235" w14:paraId="26E58CC7" w14:textId="77777777" w:rsidTr="003B0996">
        <w:trPr>
          <w:trHeight w:val="552"/>
        </w:trPr>
        <w:tc>
          <w:tcPr>
            <w:tcW w:w="6946" w:type="dxa"/>
            <w:vAlign w:val="center"/>
          </w:tcPr>
          <w:p w14:paraId="1BE89344" w14:textId="77777777" w:rsidR="00705F48" w:rsidRPr="00914235" w:rsidRDefault="00705F48" w:rsidP="00705F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 Arrendamiento de locales en el interior de mercados, por metro cuadrado, mensualmente:</w:t>
            </w:r>
          </w:p>
        </w:tc>
        <w:tc>
          <w:tcPr>
            <w:tcW w:w="992" w:type="dxa"/>
            <w:vAlign w:val="center"/>
          </w:tcPr>
          <w:p w14:paraId="446662B5" w14:textId="77777777" w:rsidR="00705F48" w:rsidRPr="00914235" w:rsidRDefault="00705F48" w:rsidP="00705F48">
            <w:pPr>
              <w:spacing w:after="0" w:line="360" w:lineRule="auto"/>
              <w:jc w:val="center"/>
              <w:rPr>
                <w:rFonts w:ascii="Arial" w:eastAsia="Calibri" w:hAnsi="Arial" w:cs="Arial"/>
                <w:sz w:val="24"/>
                <w:szCs w:val="24"/>
                <w:lang w:eastAsia="es-MX"/>
              </w:rPr>
            </w:pPr>
          </w:p>
        </w:tc>
      </w:tr>
      <w:tr w:rsidR="00705F48" w:rsidRPr="00914235" w14:paraId="0E1F5B1F" w14:textId="77777777" w:rsidTr="003B0996">
        <w:trPr>
          <w:trHeight w:val="404"/>
        </w:trPr>
        <w:tc>
          <w:tcPr>
            <w:tcW w:w="6946" w:type="dxa"/>
            <w:vAlign w:val="center"/>
          </w:tcPr>
          <w:p w14:paraId="4F566BA9" w14:textId="77777777" w:rsidR="00705F48" w:rsidRPr="00914235" w:rsidRDefault="00705F48" w:rsidP="00705F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 Arrendamiento de locales exteriores en mercados, por metro cuadrado mensualmente:</w:t>
            </w:r>
          </w:p>
        </w:tc>
        <w:tc>
          <w:tcPr>
            <w:tcW w:w="992" w:type="dxa"/>
            <w:vAlign w:val="center"/>
          </w:tcPr>
          <w:p w14:paraId="416D032B" w14:textId="77777777" w:rsidR="00705F48" w:rsidRPr="00914235" w:rsidRDefault="00705F48" w:rsidP="00705F48">
            <w:pPr>
              <w:spacing w:after="0" w:line="360" w:lineRule="auto"/>
              <w:jc w:val="center"/>
              <w:rPr>
                <w:rFonts w:ascii="Arial" w:eastAsia="Calibri" w:hAnsi="Arial" w:cs="Arial"/>
                <w:sz w:val="24"/>
                <w:szCs w:val="24"/>
                <w:lang w:eastAsia="es-MX"/>
              </w:rPr>
            </w:pPr>
          </w:p>
        </w:tc>
      </w:tr>
      <w:tr w:rsidR="00705F48" w:rsidRPr="00914235" w14:paraId="0DC1A409" w14:textId="77777777" w:rsidTr="003B0996">
        <w:trPr>
          <w:trHeight w:val="652"/>
        </w:trPr>
        <w:tc>
          <w:tcPr>
            <w:tcW w:w="6946" w:type="dxa"/>
            <w:vAlign w:val="center"/>
          </w:tcPr>
          <w:p w14:paraId="63F76736" w14:textId="77777777" w:rsidR="00705F48" w:rsidRPr="00914235" w:rsidRDefault="00705F48" w:rsidP="004D2DAF">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Concesión de kioscos en plazas y jardines, por metro cuadrado, mensualmente, </w:t>
            </w:r>
          </w:p>
        </w:tc>
        <w:tc>
          <w:tcPr>
            <w:tcW w:w="992" w:type="dxa"/>
            <w:vAlign w:val="center"/>
          </w:tcPr>
          <w:p w14:paraId="253F703D" w14:textId="251A351B" w:rsidR="00705F48" w:rsidRPr="00914235" w:rsidRDefault="00705F48" w:rsidP="004D2DAF">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4D2DAF" w:rsidRPr="00914235">
              <w:rPr>
                <w:rFonts w:ascii="Arial" w:eastAsia="Calibri" w:hAnsi="Arial" w:cs="Arial"/>
                <w:sz w:val="24"/>
                <w:szCs w:val="24"/>
                <w:lang w:eastAsia="es-MX"/>
              </w:rPr>
              <w:t>3</w:t>
            </w:r>
            <w:r w:rsidR="008143F5" w:rsidRPr="00914235">
              <w:rPr>
                <w:rFonts w:ascii="Arial" w:eastAsia="Calibri" w:hAnsi="Arial" w:cs="Arial"/>
                <w:sz w:val="24"/>
                <w:szCs w:val="24"/>
                <w:lang w:eastAsia="es-MX"/>
              </w:rPr>
              <w:t>7.80</w:t>
            </w:r>
          </w:p>
        </w:tc>
      </w:tr>
      <w:tr w:rsidR="00705F48" w:rsidRPr="00914235" w14:paraId="1E3FF6A2" w14:textId="77777777" w:rsidTr="003B0996">
        <w:trPr>
          <w:trHeight w:val="562"/>
        </w:trPr>
        <w:tc>
          <w:tcPr>
            <w:tcW w:w="6946" w:type="dxa"/>
            <w:vAlign w:val="center"/>
          </w:tcPr>
          <w:p w14:paraId="58BEB8DF" w14:textId="77777777" w:rsidR="00705F48" w:rsidRPr="00914235" w:rsidRDefault="00705F48" w:rsidP="004D2DAF">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IV. Arrendamiento o concesión de excusados y baños públicos, por metro cuadrado, mensualmente, de: </w:t>
            </w:r>
          </w:p>
        </w:tc>
        <w:tc>
          <w:tcPr>
            <w:tcW w:w="992" w:type="dxa"/>
            <w:vAlign w:val="center"/>
          </w:tcPr>
          <w:p w14:paraId="27C7276B" w14:textId="3551B26E" w:rsidR="00705F48" w:rsidRPr="00914235" w:rsidRDefault="00705F48" w:rsidP="004D2DAF">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4D2DAF" w:rsidRPr="00914235">
              <w:rPr>
                <w:rFonts w:ascii="Arial" w:eastAsia="Calibri" w:hAnsi="Arial" w:cs="Arial"/>
                <w:sz w:val="24"/>
                <w:szCs w:val="24"/>
                <w:lang w:eastAsia="es-MX"/>
              </w:rPr>
              <w:t>18</w:t>
            </w:r>
            <w:r w:rsidR="008143F5" w:rsidRPr="00914235">
              <w:rPr>
                <w:rFonts w:ascii="Arial" w:eastAsia="Calibri" w:hAnsi="Arial" w:cs="Arial"/>
                <w:sz w:val="24"/>
                <w:szCs w:val="24"/>
                <w:lang w:eastAsia="es-MX"/>
              </w:rPr>
              <w:t>.90</w:t>
            </w:r>
          </w:p>
        </w:tc>
      </w:tr>
      <w:tr w:rsidR="00705F48" w:rsidRPr="00914235" w14:paraId="555531B4" w14:textId="77777777" w:rsidTr="003B0996">
        <w:trPr>
          <w:trHeight w:val="414"/>
        </w:trPr>
        <w:tc>
          <w:tcPr>
            <w:tcW w:w="6946" w:type="dxa"/>
            <w:vAlign w:val="center"/>
          </w:tcPr>
          <w:p w14:paraId="16E578A0" w14:textId="77777777" w:rsidR="00705F48" w:rsidRPr="00914235" w:rsidRDefault="00705F48" w:rsidP="00705F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V. Arrendamiento de inmuebles para anuncios eventuales, por metro cuadrado, diariamente:</w:t>
            </w:r>
          </w:p>
        </w:tc>
        <w:tc>
          <w:tcPr>
            <w:tcW w:w="992" w:type="dxa"/>
            <w:vAlign w:val="center"/>
          </w:tcPr>
          <w:p w14:paraId="7C514872" w14:textId="77777777" w:rsidR="00705F48" w:rsidRPr="00914235" w:rsidRDefault="00705F48" w:rsidP="00705F48">
            <w:pPr>
              <w:spacing w:after="0" w:line="360" w:lineRule="auto"/>
              <w:jc w:val="center"/>
              <w:rPr>
                <w:rFonts w:ascii="Arial" w:eastAsia="Calibri" w:hAnsi="Arial" w:cs="Arial"/>
                <w:sz w:val="24"/>
                <w:szCs w:val="24"/>
                <w:lang w:eastAsia="es-MX"/>
              </w:rPr>
            </w:pPr>
          </w:p>
        </w:tc>
      </w:tr>
      <w:tr w:rsidR="00705F48" w:rsidRPr="00914235" w14:paraId="3DCF0F72" w14:textId="77777777" w:rsidTr="003B0996">
        <w:trPr>
          <w:trHeight w:val="506"/>
        </w:trPr>
        <w:tc>
          <w:tcPr>
            <w:tcW w:w="6946" w:type="dxa"/>
            <w:vAlign w:val="center"/>
          </w:tcPr>
          <w:p w14:paraId="40609CA2" w14:textId="77777777" w:rsidR="00705F48" w:rsidRPr="00914235" w:rsidRDefault="00705F48" w:rsidP="004D2DAF">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 Arrendamiento de inmuebles para anuncios permanentes, por metro cuadrado, mensualmente, de: </w:t>
            </w:r>
          </w:p>
        </w:tc>
        <w:tc>
          <w:tcPr>
            <w:tcW w:w="992" w:type="dxa"/>
            <w:vAlign w:val="center"/>
          </w:tcPr>
          <w:p w14:paraId="5565CF50" w14:textId="4E464610" w:rsidR="00705F48" w:rsidRPr="00914235" w:rsidRDefault="00705F48" w:rsidP="004D2DAF">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$3</w:t>
            </w:r>
            <w:r w:rsidR="008143F5" w:rsidRPr="00914235">
              <w:rPr>
                <w:rFonts w:ascii="Arial" w:eastAsia="Calibri" w:hAnsi="Arial" w:cs="Arial"/>
                <w:sz w:val="24"/>
                <w:szCs w:val="24"/>
                <w:lang w:eastAsia="es-MX"/>
              </w:rPr>
              <w:t>4.65</w:t>
            </w:r>
          </w:p>
        </w:tc>
      </w:tr>
    </w:tbl>
    <w:p w14:paraId="4B906B05" w14:textId="77777777" w:rsidR="00705F48" w:rsidRPr="00914235" w:rsidRDefault="00705F48" w:rsidP="00705F48">
      <w:pPr>
        <w:spacing w:line="360" w:lineRule="auto"/>
        <w:jc w:val="both"/>
        <w:rPr>
          <w:rFonts w:ascii="Arial" w:eastAsia="Calibri" w:hAnsi="Arial" w:cs="Arial"/>
          <w:color w:val="000000"/>
          <w:sz w:val="24"/>
          <w:szCs w:val="24"/>
          <w:lang w:eastAsia="es-MX"/>
        </w:rPr>
      </w:pPr>
    </w:p>
    <w:p w14:paraId="7E667A27" w14:textId="77777777" w:rsidR="00705F48" w:rsidRPr="00914235" w:rsidRDefault="00705F48" w:rsidP="00705F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4D2DAF" w:rsidRPr="00914235">
        <w:rPr>
          <w:rFonts w:ascii="Arial" w:eastAsia="Calibri" w:hAnsi="Arial" w:cs="Arial"/>
          <w:color w:val="000000"/>
          <w:sz w:val="24"/>
          <w:szCs w:val="24"/>
          <w:lang w:eastAsia="es-MX"/>
        </w:rPr>
        <w:t>38</w:t>
      </w:r>
      <w:r w:rsidRPr="00914235">
        <w:rPr>
          <w:rFonts w:ascii="Arial" w:eastAsia="Calibri" w:hAnsi="Arial" w:cs="Arial"/>
          <w:color w:val="000000"/>
          <w:sz w:val="24"/>
          <w:szCs w:val="24"/>
          <w:lang w:eastAsia="es-MX"/>
        </w:rPr>
        <w:t>.- El importe de las rentas o de los ingresos por las concesiones de otros bienes muebles o inmuebles, propiedad del Municipio, no especificados en el artículo anterior, será fijado en los contratos respectivos, previo acuerdo del ayuntamiento y en los términos del artículo 180 de la Ley de Hacienda Municipal.</w:t>
      </w:r>
    </w:p>
    <w:p w14:paraId="3C69141E" w14:textId="77777777" w:rsidR="00705F48" w:rsidRPr="00914235" w:rsidRDefault="00705F48" w:rsidP="00705F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4D2DAF" w:rsidRPr="00914235">
        <w:rPr>
          <w:rFonts w:ascii="Arial" w:eastAsia="Calibri" w:hAnsi="Arial" w:cs="Arial"/>
          <w:color w:val="000000"/>
          <w:sz w:val="24"/>
          <w:szCs w:val="24"/>
          <w:lang w:eastAsia="es-MX"/>
        </w:rPr>
        <w:t>39</w:t>
      </w:r>
      <w:r w:rsidRPr="00914235">
        <w:rPr>
          <w:rFonts w:ascii="Arial" w:eastAsia="Calibri" w:hAnsi="Arial" w:cs="Arial"/>
          <w:color w:val="000000"/>
          <w:sz w:val="24"/>
          <w:szCs w:val="24"/>
          <w:lang w:eastAsia="es-MX"/>
        </w:rPr>
        <w:t xml:space="preserve">.- En los casos de traspaso de giros instalados en locales de propiedad municipal de dominio público, el Ayuntamiento se reserva la facultad de autorizar éstos, mediante acuerdo del Ayuntamiento, y fijar los derechos correspondientes de conformidad con lo dispuesto por el artículo 36 de </w:t>
      </w:r>
      <w:proofErr w:type="gramStart"/>
      <w:r w:rsidRPr="00914235">
        <w:rPr>
          <w:rFonts w:ascii="Arial" w:eastAsia="Calibri" w:hAnsi="Arial" w:cs="Arial"/>
          <w:color w:val="000000"/>
          <w:sz w:val="24"/>
          <w:szCs w:val="24"/>
          <w:lang w:eastAsia="es-MX"/>
        </w:rPr>
        <w:t>ésta</w:t>
      </w:r>
      <w:proofErr w:type="gramEnd"/>
      <w:r w:rsidRPr="00914235">
        <w:rPr>
          <w:rFonts w:ascii="Arial" w:eastAsia="Calibri" w:hAnsi="Arial" w:cs="Arial"/>
          <w:color w:val="000000"/>
          <w:sz w:val="24"/>
          <w:szCs w:val="24"/>
          <w:lang w:eastAsia="es-MX"/>
        </w:rPr>
        <w:t xml:space="preserve"> ley, o rescindir los convenios que, en lo particular celebren los interesados.</w:t>
      </w:r>
    </w:p>
    <w:p w14:paraId="263596BF" w14:textId="77777777" w:rsidR="00705F48" w:rsidRPr="00914235" w:rsidRDefault="00705F48" w:rsidP="00705F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4D2DAF" w:rsidRPr="00914235">
        <w:rPr>
          <w:rFonts w:ascii="Arial" w:eastAsia="Calibri" w:hAnsi="Arial" w:cs="Arial"/>
          <w:color w:val="000000"/>
          <w:sz w:val="24"/>
          <w:szCs w:val="24"/>
          <w:lang w:eastAsia="es-MX"/>
        </w:rPr>
        <w:t>40</w:t>
      </w:r>
      <w:r w:rsidRPr="00914235">
        <w:rPr>
          <w:rFonts w:ascii="Arial" w:eastAsia="Calibri" w:hAnsi="Arial" w:cs="Arial"/>
          <w:color w:val="000000"/>
          <w:sz w:val="24"/>
          <w:szCs w:val="24"/>
          <w:lang w:eastAsia="es-MX"/>
        </w:rPr>
        <w:t>.- El gasto de luz y fuerza motriz de los locales arrendados, será calculado de acuerdo con el consumo visible de cada uno, y se acumulará al importe del arrendamiento.</w:t>
      </w:r>
    </w:p>
    <w:p w14:paraId="70E4DAAD" w14:textId="77777777" w:rsidR="00705F48" w:rsidRPr="00914235" w:rsidRDefault="00705F48" w:rsidP="00705F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4D2DAF" w:rsidRPr="00914235">
        <w:rPr>
          <w:rFonts w:ascii="Arial" w:eastAsia="Calibri" w:hAnsi="Arial" w:cs="Arial"/>
          <w:color w:val="000000"/>
          <w:sz w:val="24"/>
          <w:szCs w:val="24"/>
          <w:lang w:eastAsia="es-MX"/>
        </w:rPr>
        <w:t>41</w:t>
      </w:r>
      <w:r w:rsidRPr="00914235">
        <w:rPr>
          <w:rFonts w:ascii="Arial" w:eastAsia="Calibri" w:hAnsi="Arial" w:cs="Arial"/>
          <w:color w:val="000000"/>
          <w:sz w:val="24"/>
          <w:szCs w:val="24"/>
          <w:lang w:eastAsia="es-MX"/>
        </w:rPr>
        <w:t>.- Las personas que hagan uso de bienes inmuebles propiedad del Municipio, pagarán los productos correspondientes conforme a la siguiente:</w:t>
      </w:r>
    </w:p>
    <w:tbl>
      <w:tblPr>
        <w:tblW w:w="8008" w:type="dxa"/>
        <w:tblInd w:w="2" w:type="dxa"/>
        <w:tblLayout w:type="fixed"/>
        <w:tblCellMar>
          <w:left w:w="70" w:type="dxa"/>
          <w:right w:w="70" w:type="dxa"/>
        </w:tblCellMar>
        <w:tblLook w:val="00A0" w:firstRow="1" w:lastRow="0" w:firstColumn="1" w:lastColumn="0" w:noHBand="0" w:noVBand="0"/>
      </w:tblPr>
      <w:tblGrid>
        <w:gridCol w:w="7016"/>
        <w:gridCol w:w="992"/>
      </w:tblGrid>
      <w:tr w:rsidR="00705F48" w:rsidRPr="00914235" w14:paraId="0008E25B" w14:textId="77777777" w:rsidTr="003B0996">
        <w:trPr>
          <w:trHeight w:val="416"/>
        </w:trPr>
        <w:tc>
          <w:tcPr>
            <w:tcW w:w="7016" w:type="dxa"/>
            <w:vAlign w:val="center"/>
          </w:tcPr>
          <w:p w14:paraId="16A60F05" w14:textId="77777777" w:rsidR="00705F48" w:rsidRPr="00914235" w:rsidRDefault="00705F48" w:rsidP="00705F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TARIFA</w:t>
            </w:r>
          </w:p>
        </w:tc>
        <w:tc>
          <w:tcPr>
            <w:tcW w:w="992" w:type="dxa"/>
            <w:vAlign w:val="center"/>
          </w:tcPr>
          <w:p w14:paraId="7B9AE324" w14:textId="77777777" w:rsidR="00705F48" w:rsidRPr="00914235" w:rsidRDefault="00705F48" w:rsidP="00705F48">
            <w:pPr>
              <w:spacing w:after="0" w:line="360" w:lineRule="auto"/>
              <w:jc w:val="center"/>
              <w:rPr>
                <w:rFonts w:ascii="Arial" w:eastAsia="Calibri" w:hAnsi="Arial" w:cs="Arial"/>
                <w:sz w:val="24"/>
                <w:szCs w:val="24"/>
                <w:lang w:eastAsia="es-MX"/>
              </w:rPr>
            </w:pPr>
          </w:p>
        </w:tc>
      </w:tr>
      <w:tr w:rsidR="00705F48" w:rsidRPr="00914235" w14:paraId="3CEF3738" w14:textId="77777777" w:rsidTr="003B0996">
        <w:trPr>
          <w:trHeight w:val="559"/>
        </w:trPr>
        <w:tc>
          <w:tcPr>
            <w:tcW w:w="7016" w:type="dxa"/>
            <w:vAlign w:val="center"/>
          </w:tcPr>
          <w:p w14:paraId="6FE05D5A" w14:textId="77777777" w:rsidR="00705F48" w:rsidRPr="00914235" w:rsidRDefault="00705F48" w:rsidP="004D2DAF">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Excusados y baños públicos, cada vez que se usen, excepto por niños menores de 12 años, los cuales quedan exentos: </w:t>
            </w:r>
          </w:p>
        </w:tc>
        <w:tc>
          <w:tcPr>
            <w:tcW w:w="992" w:type="dxa"/>
            <w:vAlign w:val="center"/>
          </w:tcPr>
          <w:p w14:paraId="0D6A2A8E" w14:textId="3EAC439F" w:rsidR="00705F48" w:rsidRPr="00914235" w:rsidRDefault="00705F48" w:rsidP="004D2DAF">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4D2DAF" w:rsidRPr="00914235">
              <w:rPr>
                <w:rFonts w:ascii="Arial" w:eastAsia="Calibri" w:hAnsi="Arial" w:cs="Arial"/>
                <w:sz w:val="24"/>
                <w:szCs w:val="24"/>
                <w:lang w:eastAsia="es-MX"/>
              </w:rPr>
              <w:t>5.</w:t>
            </w:r>
            <w:r w:rsidR="008143F5" w:rsidRPr="00914235">
              <w:rPr>
                <w:rFonts w:ascii="Arial" w:eastAsia="Calibri" w:hAnsi="Arial" w:cs="Arial"/>
                <w:sz w:val="24"/>
                <w:szCs w:val="24"/>
                <w:lang w:eastAsia="es-MX"/>
              </w:rPr>
              <w:t>25</w:t>
            </w:r>
          </w:p>
        </w:tc>
      </w:tr>
      <w:tr w:rsidR="00705F48" w:rsidRPr="00914235" w14:paraId="017D7D1A" w14:textId="77777777" w:rsidTr="003B0996">
        <w:trPr>
          <w:trHeight w:val="567"/>
        </w:trPr>
        <w:tc>
          <w:tcPr>
            <w:tcW w:w="7016" w:type="dxa"/>
            <w:vAlign w:val="center"/>
          </w:tcPr>
          <w:p w14:paraId="40262A92" w14:textId="77777777" w:rsidR="00705F48" w:rsidRPr="00914235" w:rsidRDefault="00705F48" w:rsidP="004D2DAF">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 Uso de corrales para guardar animales que transiten en la vía pública sin vigilancia de sus dueños, diariamente, por cada uno:</w:t>
            </w:r>
          </w:p>
        </w:tc>
        <w:tc>
          <w:tcPr>
            <w:tcW w:w="992" w:type="dxa"/>
            <w:vAlign w:val="center"/>
          </w:tcPr>
          <w:p w14:paraId="133C0AF8" w14:textId="4B2136FC" w:rsidR="00705F48" w:rsidRPr="00914235" w:rsidRDefault="00705F48" w:rsidP="004D2DAF">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143F5" w:rsidRPr="00914235">
              <w:rPr>
                <w:rFonts w:ascii="Arial" w:eastAsia="Calibri" w:hAnsi="Arial" w:cs="Arial"/>
                <w:sz w:val="24"/>
                <w:szCs w:val="24"/>
                <w:lang w:eastAsia="es-MX"/>
              </w:rPr>
              <w:t>40.95</w:t>
            </w:r>
          </w:p>
        </w:tc>
      </w:tr>
      <w:tr w:rsidR="00705F48" w:rsidRPr="00914235" w14:paraId="79CA7E39" w14:textId="77777777" w:rsidTr="003B0996">
        <w:trPr>
          <w:trHeight w:val="688"/>
        </w:trPr>
        <w:tc>
          <w:tcPr>
            <w:tcW w:w="7016" w:type="dxa"/>
            <w:vAlign w:val="center"/>
          </w:tcPr>
          <w:p w14:paraId="4634F9FB" w14:textId="77777777" w:rsidR="00705F48" w:rsidRPr="00914235" w:rsidRDefault="00705F48" w:rsidP="004D2DAF">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III. Los ingresos que se obtengan de los parques y unidades deportivas municipales de dominio público.</w:t>
            </w:r>
          </w:p>
        </w:tc>
        <w:tc>
          <w:tcPr>
            <w:tcW w:w="992" w:type="dxa"/>
            <w:vAlign w:val="center"/>
          </w:tcPr>
          <w:p w14:paraId="7966DA1D" w14:textId="4E13FBBD" w:rsidR="00705F48" w:rsidRPr="00914235" w:rsidRDefault="00705F48" w:rsidP="004D2DAF">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4D2DAF" w:rsidRPr="00914235">
              <w:rPr>
                <w:rFonts w:ascii="Arial" w:eastAsia="Calibri" w:hAnsi="Arial" w:cs="Arial"/>
                <w:sz w:val="24"/>
                <w:szCs w:val="24"/>
                <w:lang w:eastAsia="es-MX"/>
              </w:rPr>
              <w:t>1.5</w:t>
            </w:r>
            <w:r w:rsidR="008143F5" w:rsidRPr="00914235">
              <w:rPr>
                <w:rFonts w:ascii="Arial" w:eastAsia="Calibri" w:hAnsi="Arial" w:cs="Arial"/>
                <w:sz w:val="24"/>
                <w:szCs w:val="24"/>
                <w:lang w:eastAsia="es-MX"/>
              </w:rPr>
              <w:t>8</w:t>
            </w:r>
          </w:p>
        </w:tc>
      </w:tr>
    </w:tbl>
    <w:p w14:paraId="68593BED" w14:textId="77777777" w:rsidR="00705F48" w:rsidRPr="00914235" w:rsidRDefault="00705F48" w:rsidP="00705F48">
      <w:pPr>
        <w:spacing w:line="360" w:lineRule="auto"/>
        <w:jc w:val="both"/>
        <w:rPr>
          <w:rFonts w:ascii="Arial" w:eastAsia="Calibri" w:hAnsi="Arial" w:cs="Arial"/>
          <w:sz w:val="24"/>
          <w:szCs w:val="24"/>
        </w:rPr>
      </w:pPr>
    </w:p>
    <w:p w14:paraId="425CF09A" w14:textId="77777777" w:rsidR="00705F48" w:rsidRPr="00914235" w:rsidRDefault="00705F48" w:rsidP="00705F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4</w:t>
      </w:r>
      <w:r w:rsidR="004D2DAF" w:rsidRPr="00914235">
        <w:rPr>
          <w:rFonts w:ascii="Arial" w:eastAsia="Calibri" w:hAnsi="Arial" w:cs="Arial"/>
          <w:color w:val="000000"/>
          <w:sz w:val="24"/>
          <w:szCs w:val="24"/>
          <w:lang w:eastAsia="es-MX"/>
        </w:rPr>
        <w:t>2</w:t>
      </w:r>
      <w:r w:rsidRPr="00914235">
        <w:rPr>
          <w:rFonts w:ascii="Arial" w:eastAsia="Calibri" w:hAnsi="Arial" w:cs="Arial"/>
          <w:color w:val="000000"/>
          <w:sz w:val="24"/>
          <w:szCs w:val="24"/>
          <w:lang w:eastAsia="es-MX"/>
        </w:rPr>
        <w:t xml:space="preserve">.- El importe de los productos de otros bienes muebles e inmuebles del Municipio no especificado en el artículo anterior, será fijado en los contratos </w:t>
      </w:r>
      <w:r w:rsidRPr="00914235">
        <w:rPr>
          <w:rFonts w:ascii="Arial" w:eastAsia="Calibri" w:hAnsi="Arial" w:cs="Arial"/>
          <w:color w:val="000000"/>
          <w:sz w:val="24"/>
          <w:szCs w:val="24"/>
          <w:lang w:eastAsia="es-MX"/>
        </w:rPr>
        <w:lastRenderedPageBreak/>
        <w:t>respectivos, previa aprobación por el Ayuntamiento en los términos de los reglamentos municipales respectivos.</w:t>
      </w:r>
    </w:p>
    <w:p w14:paraId="0287274E" w14:textId="77777777" w:rsidR="00705F48" w:rsidRPr="00914235" w:rsidRDefault="00705F48" w:rsidP="00705F48">
      <w:pPr>
        <w:spacing w:line="360" w:lineRule="auto"/>
        <w:jc w:val="both"/>
        <w:rPr>
          <w:rFonts w:ascii="Arial" w:eastAsia="Calibri" w:hAnsi="Arial" w:cs="Arial"/>
          <w:color w:val="000000"/>
          <w:sz w:val="24"/>
          <w:szCs w:val="24"/>
          <w:lang w:eastAsia="es-MX"/>
        </w:rPr>
      </w:pPr>
    </w:p>
    <w:p w14:paraId="15FB8945" w14:textId="77777777" w:rsidR="000A6D48" w:rsidRPr="00914235" w:rsidRDefault="000A6D48" w:rsidP="000A6D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CAPÍTULO SEGUNDO</w:t>
      </w:r>
    </w:p>
    <w:p w14:paraId="6DCDDCCE" w14:textId="77777777" w:rsidR="000A6D48" w:rsidRPr="00914235" w:rsidRDefault="000A6D48" w:rsidP="000A6D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DERECHOS POR PRESTACIÓN DE SERVICIOS</w:t>
      </w:r>
    </w:p>
    <w:p w14:paraId="0D9CB949" w14:textId="77777777" w:rsidR="000A6D48" w:rsidRPr="00914235" w:rsidRDefault="000A6D48" w:rsidP="000A6D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PRIMERA</w:t>
      </w:r>
    </w:p>
    <w:p w14:paraId="507CCF1B" w14:textId="77777777" w:rsidR="000A6D48" w:rsidRPr="00914235" w:rsidRDefault="000A6D48" w:rsidP="000A6D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LICENCIAS Y PERMISOS DE GIROS</w:t>
      </w:r>
    </w:p>
    <w:p w14:paraId="5F221161"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43.- Quienes pretendan obtener o refrendar licencias, permisos o autorizaciones para el funcionamiento de establecimientos o locales, cuyos giros sean la venta de bebidas alcohólicas o la prestación de servicios que incluyan el expendio de dichas bebidas, siempre que se efectúen total o parcialmente con el público en general, pagarán previamente los derechos, conforme a la siguiente:</w:t>
      </w:r>
    </w:p>
    <w:p w14:paraId="39019686"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TARIFA </w:t>
      </w:r>
    </w:p>
    <w:p w14:paraId="0CF855D2" w14:textId="03DF562D" w:rsidR="003B0996" w:rsidRPr="00914235" w:rsidRDefault="003B0996" w:rsidP="00533417">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I. Cabarets, centros nocturnos, discotecas, salones de baile y video bares, de:</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$1,</w:t>
      </w:r>
      <w:r w:rsidR="00EE064A" w:rsidRPr="00914235">
        <w:rPr>
          <w:rFonts w:ascii="Arial" w:eastAsia="Calibri" w:hAnsi="Arial" w:cs="Arial"/>
          <w:sz w:val="24"/>
          <w:szCs w:val="24"/>
          <w:lang w:eastAsia="es-MX"/>
        </w:rPr>
        <w:t>735.65</w:t>
      </w:r>
      <w:r w:rsidRPr="00914235">
        <w:rPr>
          <w:rFonts w:ascii="Arial" w:eastAsia="Calibri" w:hAnsi="Arial" w:cs="Arial"/>
          <w:sz w:val="24"/>
          <w:szCs w:val="24"/>
          <w:lang w:eastAsia="es-MX"/>
        </w:rPr>
        <w:tab/>
        <w:t>$2,</w:t>
      </w:r>
      <w:r w:rsidR="00EE064A" w:rsidRPr="00914235">
        <w:rPr>
          <w:rFonts w:ascii="Arial" w:eastAsia="Calibri" w:hAnsi="Arial" w:cs="Arial"/>
          <w:sz w:val="24"/>
          <w:szCs w:val="24"/>
          <w:lang w:eastAsia="es-MX"/>
        </w:rPr>
        <w:t>823.75</w:t>
      </w:r>
    </w:p>
    <w:p w14:paraId="2E01032D" w14:textId="316CB5B3" w:rsidR="003B0996" w:rsidRPr="00914235" w:rsidRDefault="003B0996" w:rsidP="00533417">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II. Bares anexos a hoteles, moteles, restaurantes, centros recreativos, clubes, casinos, asociaciones civiles, deportivas, y demás establecimientos similares, de:</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$9</w:t>
      </w:r>
      <w:r w:rsidR="00EE064A" w:rsidRPr="00914235">
        <w:rPr>
          <w:rFonts w:ascii="Arial" w:eastAsia="Calibri" w:hAnsi="Arial" w:cs="Arial"/>
          <w:sz w:val="24"/>
          <w:szCs w:val="24"/>
          <w:lang w:eastAsia="es-MX"/>
        </w:rPr>
        <w:t>48.15</w:t>
      </w:r>
      <w:r w:rsidRPr="00914235">
        <w:rPr>
          <w:rFonts w:ascii="Arial" w:eastAsia="Calibri" w:hAnsi="Arial" w:cs="Arial"/>
          <w:sz w:val="24"/>
          <w:szCs w:val="24"/>
          <w:lang w:eastAsia="es-MX"/>
        </w:rPr>
        <w:tab/>
        <w:t>$2,</w:t>
      </w:r>
      <w:r w:rsidR="00EE064A" w:rsidRPr="00914235">
        <w:rPr>
          <w:rFonts w:ascii="Arial" w:eastAsia="Calibri" w:hAnsi="Arial" w:cs="Arial"/>
          <w:sz w:val="24"/>
          <w:szCs w:val="24"/>
          <w:lang w:eastAsia="es-MX"/>
        </w:rPr>
        <w:t>233.35</w:t>
      </w:r>
    </w:p>
    <w:p w14:paraId="77E39D6D" w14:textId="3FCC2A6C" w:rsidR="003B0996" w:rsidRPr="00914235" w:rsidRDefault="003B0996" w:rsidP="00533417">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III. Cantinas o bares, pulquerías, tepacherías, cervecerías o centros botaneros, de:</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$9</w:t>
      </w:r>
      <w:r w:rsidR="00EE064A" w:rsidRPr="00914235">
        <w:rPr>
          <w:rFonts w:ascii="Arial" w:eastAsia="Calibri" w:hAnsi="Arial" w:cs="Arial"/>
          <w:sz w:val="24"/>
          <w:szCs w:val="24"/>
          <w:lang w:eastAsia="es-MX"/>
        </w:rPr>
        <w:t>48.15</w:t>
      </w:r>
      <w:r w:rsidRPr="00914235">
        <w:rPr>
          <w:rFonts w:ascii="Arial" w:eastAsia="Calibri" w:hAnsi="Arial" w:cs="Arial"/>
          <w:sz w:val="24"/>
          <w:szCs w:val="24"/>
          <w:lang w:eastAsia="es-MX"/>
        </w:rPr>
        <w:tab/>
        <w:t>$1,</w:t>
      </w:r>
      <w:r w:rsidR="00EE064A" w:rsidRPr="00914235">
        <w:rPr>
          <w:rFonts w:ascii="Arial" w:eastAsia="Calibri" w:hAnsi="Arial" w:cs="Arial"/>
          <w:sz w:val="24"/>
          <w:szCs w:val="24"/>
          <w:lang w:eastAsia="es-MX"/>
        </w:rPr>
        <w:t>247.40</w:t>
      </w:r>
    </w:p>
    <w:p w14:paraId="721B54C2" w14:textId="4114C3A4" w:rsidR="003B0996" w:rsidRPr="00914235" w:rsidRDefault="003B0996" w:rsidP="00533417">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IV.- Expendios de vinos generosos, exclusivamente en envase cerrado, de:</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$4</w:t>
      </w:r>
      <w:r w:rsidR="00EE064A" w:rsidRPr="00914235">
        <w:rPr>
          <w:rFonts w:ascii="Arial" w:eastAsia="Calibri" w:hAnsi="Arial" w:cs="Arial"/>
          <w:sz w:val="24"/>
          <w:szCs w:val="24"/>
          <w:lang w:eastAsia="es-MX"/>
        </w:rPr>
        <w:t>62.00</w:t>
      </w:r>
      <w:r w:rsidRPr="00914235">
        <w:rPr>
          <w:rFonts w:ascii="Arial" w:eastAsia="Calibri" w:hAnsi="Arial" w:cs="Arial"/>
          <w:sz w:val="24"/>
          <w:szCs w:val="24"/>
          <w:lang w:eastAsia="es-MX"/>
        </w:rPr>
        <w:tab/>
        <w:t>$1,1</w:t>
      </w:r>
      <w:r w:rsidR="00EE064A" w:rsidRPr="00914235">
        <w:rPr>
          <w:rFonts w:ascii="Arial" w:eastAsia="Calibri" w:hAnsi="Arial" w:cs="Arial"/>
          <w:sz w:val="24"/>
          <w:szCs w:val="24"/>
          <w:lang w:eastAsia="es-MX"/>
        </w:rPr>
        <w:t>94.90</w:t>
      </w:r>
    </w:p>
    <w:p w14:paraId="1D8F818D" w14:textId="4724DE61" w:rsidR="003B0996" w:rsidRPr="00914235" w:rsidRDefault="003B0996" w:rsidP="00533417">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V. Venta de cerveza en envase abierto, anexa a giros en que se consuman alimentos preparados, de: </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$1</w:t>
      </w:r>
      <w:r w:rsidR="00EE064A" w:rsidRPr="00914235">
        <w:rPr>
          <w:rFonts w:ascii="Arial" w:eastAsia="Calibri" w:hAnsi="Arial" w:cs="Arial"/>
          <w:sz w:val="24"/>
          <w:szCs w:val="24"/>
          <w:lang w:eastAsia="es-MX"/>
        </w:rPr>
        <w:t>76.40</w:t>
      </w:r>
      <w:r w:rsidRPr="00914235">
        <w:rPr>
          <w:rFonts w:ascii="Arial" w:eastAsia="Calibri" w:hAnsi="Arial" w:cs="Arial"/>
          <w:sz w:val="24"/>
          <w:szCs w:val="24"/>
          <w:lang w:eastAsia="es-MX"/>
        </w:rPr>
        <w:tab/>
        <w:t>$</w:t>
      </w:r>
      <w:r w:rsidR="00EE064A" w:rsidRPr="00914235">
        <w:rPr>
          <w:rFonts w:ascii="Arial" w:eastAsia="Calibri" w:hAnsi="Arial" w:cs="Arial"/>
          <w:sz w:val="24"/>
          <w:szCs w:val="24"/>
          <w:lang w:eastAsia="es-MX"/>
        </w:rPr>
        <w:t>614.25</w:t>
      </w:r>
    </w:p>
    <w:p w14:paraId="2569C76E" w14:textId="04E44213" w:rsidR="003B0996" w:rsidRPr="00914235" w:rsidRDefault="003B0996" w:rsidP="00533417">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VI. Venta de cerveza en envase abierto, anexa a giros en que se consuman alimentos preparados, como fondas, cafés, cenadurías, taquerías, loncherías, coctelerías y giros de venta de antojitos, de:  </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$1</w:t>
      </w:r>
      <w:r w:rsidR="00EE064A" w:rsidRPr="00914235">
        <w:rPr>
          <w:rFonts w:ascii="Arial" w:eastAsia="Calibri" w:hAnsi="Arial" w:cs="Arial"/>
          <w:sz w:val="24"/>
          <w:szCs w:val="24"/>
          <w:lang w:eastAsia="es-MX"/>
        </w:rPr>
        <w:t>20.75</w:t>
      </w:r>
      <w:r w:rsidRPr="00914235">
        <w:rPr>
          <w:rFonts w:ascii="Arial" w:eastAsia="Calibri" w:hAnsi="Arial" w:cs="Arial"/>
          <w:sz w:val="24"/>
          <w:szCs w:val="24"/>
          <w:lang w:eastAsia="es-MX"/>
        </w:rPr>
        <w:tab/>
        <w:t>$</w:t>
      </w:r>
      <w:r w:rsidR="00EE064A" w:rsidRPr="00914235">
        <w:rPr>
          <w:rFonts w:ascii="Arial" w:eastAsia="Calibri" w:hAnsi="Arial" w:cs="Arial"/>
          <w:sz w:val="24"/>
          <w:szCs w:val="24"/>
          <w:lang w:eastAsia="es-MX"/>
        </w:rPr>
        <w:t>505.05</w:t>
      </w:r>
    </w:p>
    <w:p w14:paraId="66148C31" w14:textId="61B6A60C" w:rsidR="003B0996" w:rsidRPr="00914235" w:rsidRDefault="003B0996" w:rsidP="00533417">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lastRenderedPageBreak/>
        <w:t xml:space="preserve">VII. Expendio de bebidas alcohólicas en envase cerrado, de:  </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w:t>
      </w:r>
      <w:r w:rsidR="00EE064A" w:rsidRPr="00914235">
        <w:rPr>
          <w:rFonts w:ascii="Arial" w:eastAsia="Calibri" w:hAnsi="Arial" w:cs="Arial"/>
          <w:sz w:val="24"/>
          <w:szCs w:val="24"/>
          <w:lang w:eastAsia="es-MX"/>
        </w:rPr>
        <w:t>582.75</w:t>
      </w:r>
      <w:r w:rsidRPr="00914235">
        <w:rPr>
          <w:rFonts w:ascii="Arial" w:eastAsia="Calibri" w:hAnsi="Arial" w:cs="Arial"/>
          <w:sz w:val="24"/>
          <w:szCs w:val="24"/>
          <w:lang w:eastAsia="es-MX"/>
        </w:rPr>
        <w:t>.00</w:t>
      </w:r>
      <w:r w:rsidRPr="00914235">
        <w:rPr>
          <w:rFonts w:ascii="Arial" w:eastAsia="Calibri" w:hAnsi="Arial" w:cs="Arial"/>
          <w:sz w:val="24"/>
          <w:szCs w:val="24"/>
          <w:lang w:eastAsia="es-MX"/>
        </w:rPr>
        <w:tab/>
        <w:t>$2,</w:t>
      </w:r>
      <w:r w:rsidR="00EE064A" w:rsidRPr="00914235">
        <w:rPr>
          <w:rFonts w:ascii="Arial" w:eastAsia="Calibri" w:hAnsi="Arial" w:cs="Arial"/>
          <w:sz w:val="24"/>
          <w:szCs w:val="24"/>
          <w:lang w:eastAsia="es-MX"/>
        </w:rPr>
        <w:t>627.10</w:t>
      </w:r>
    </w:p>
    <w:p w14:paraId="3D532DB6" w14:textId="77777777" w:rsidR="003B0996" w:rsidRPr="00914235" w:rsidRDefault="003B0996" w:rsidP="000A6D48">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Las sucursales o agencias de los giros que se señalan en esta fracción, pagarán los derechos correspondientes al mismo.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p>
    <w:p w14:paraId="3B0D66E6" w14:textId="23515B97" w:rsidR="003B0996" w:rsidRPr="00914235" w:rsidRDefault="003B0996" w:rsidP="00533417">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VIII. Expendios de alcohol al menudeo, anexos a tendejones, misceláneas, abarrotes, expendio de bebidas alcohólicas en envase cerrado, y otros giros similares, de:</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$1</w:t>
      </w:r>
      <w:r w:rsidR="00EE064A" w:rsidRPr="00914235">
        <w:rPr>
          <w:rFonts w:ascii="Arial" w:eastAsia="Calibri" w:hAnsi="Arial" w:cs="Arial"/>
          <w:sz w:val="24"/>
          <w:szCs w:val="24"/>
          <w:lang w:eastAsia="es-MX"/>
        </w:rPr>
        <w:t>20.75</w:t>
      </w:r>
      <w:r w:rsidRPr="00914235">
        <w:rPr>
          <w:rFonts w:ascii="Arial" w:eastAsia="Calibri" w:hAnsi="Arial" w:cs="Arial"/>
          <w:sz w:val="24"/>
          <w:szCs w:val="24"/>
          <w:lang w:eastAsia="es-MX"/>
        </w:rPr>
        <w:tab/>
        <w:t>$</w:t>
      </w:r>
      <w:r w:rsidR="00EE064A" w:rsidRPr="00914235">
        <w:rPr>
          <w:rFonts w:ascii="Arial" w:eastAsia="Calibri" w:hAnsi="Arial" w:cs="Arial"/>
          <w:sz w:val="24"/>
          <w:szCs w:val="24"/>
          <w:lang w:eastAsia="es-MX"/>
        </w:rPr>
        <w:t>505.05</w:t>
      </w:r>
    </w:p>
    <w:p w14:paraId="0C315FD9" w14:textId="582D71B7" w:rsidR="003B0996" w:rsidRPr="00914235" w:rsidRDefault="003B0996" w:rsidP="00DB4225">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IX. Expendios de alcohol al menudeo, anexos a tendejones, misceláneas, abarrotes, minisúper y supermercados, expendio de bebidas alcohólicas en envase cerrado, y otros giros similares, de:</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$4</w:t>
      </w:r>
      <w:r w:rsidR="00EE064A" w:rsidRPr="00914235">
        <w:rPr>
          <w:rFonts w:ascii="Arial" w:eastAsia="Calibri" w:hAnsi="Arial" w:cs="Arial"/>
          <w:sz w:val="24"/>
          <w:szCs w:val="24"/>
          <w:lang w:eastAsia="es-MX"/>
        </w:rPr>
        <w:t>72.50</w:t>
      </w:r>
      <w:r w:rsidRPr="00914235">
        <w:rPr>
          <w:rFonts w:ascii="Arial" w:eastAsia="Calibri" w:hAnsi="Arial" w:cs="Arial"/>
          <w:sz w:val="24"/>
          <w:szCs w:val="24"/>
          <w:lang w:eastAsia="es-MX"/>
        </w:rPr>
        <w:tab/>
        <w:t>$2,</w:t>
      </w:r>
      <w:r w:rsidR="00EE064A" w:rsidRPr="00914235">
        <w:rPr>
          <w:rFonts w:ascii="Arial" w:eastAsia="Calibri" w:hAnsi="Arial" w:cs="Arial"/>
          <w:sz w:val="24"/>
          <w:szCs w:val="24"/>
          <w:lang w:eastAsia="es-MX"/>
        </w:rPr>
        <w:t>432.85</w:t>
      </w:r>
    </w:p>
    <w:p w14:paraId="5D36B696" w14:textId="715223E5" w:rsidR="003B0996" w:rsidRPr="00914235" w:rsidRDefault="003B0996" w:rsidP="00DB4225">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X. Venta de bebidas alcohólicas en los establecimientos donde se produzca o elabore, destile, amplié, mezcle o transforme alcohol, tequila, mezcal, cerveza y otras bebidas alcohólicas, de:</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$1,</w:t>
      </w:r>
      <w:r w:rsidR="00695C8B" w:rsidRPr="00914235">
        <w:rPr>
          <w:rFonts w:ascii="Arial" w:eastAsia="Calibri" w:hAnsi="Arial" w:cs="Arial"/>
          <w:sz w:val="24"/>
          <w:szCs w:val="24"/>
          <w:lang w:eastAsia="es-MX"/>
        </w:rPr>
        <w:t>735.65</w:t>
      </w:r>
      <w:r w:rsidRPr="00914235">
        <w:rPr>
          <w:rFonts w:ascii="Arial" w:eastAsia="Calibri" w:hAnsi="Arial" w:cs="Arial"/>
          <w:sz w:val="24"/>
          <w:szCs w:val="24"/>
          <w:lang w:eastAsia="es-MX"/>
        </w:rPr>
        <w:tab/>
        <w:t>$4,</w:t>
      </w:r>
      <w:r w:rsidR="00695C8B" w:rsidRPr="00914235">
        <w:rPr>
          <w:rFonts w:ascii="Arial" w:eastAsia="Calibri" w:hAnsi="Arial" w:cs="Arial"/>
          <w:sz w:val="24"/>
          <w:szCs w:val="24"/>
          <w:lang w:eastAsia="es-MX"/>
        </w:rPr>
        <w:t>573.80</w:t>
      </w:r>
    </w:p>
    <w:p w14:paraId="17077F85" w14:textId="1FF7CBBA" w:rsidR="003B0996" w:rsidRPr="00914235" w:rsidRDefault="003B0996" w:rsidP="00DB4225">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XI. Venta de bebidas alcohólicas en salones de fiesta, centros sociales o de convenciones que se utilizan para eventos sociales, estadios, arenas de box y lucha libre, plazas de toros, lienzos charros, teatros, carpas, cines, cinematógrafos y en los lugares donde se desarrollan exposiciones, espectáculos deportivos, artísticos, culturales y ferias estatales, regionales o municipales, por cada evento:</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$2</w:t>
      </w:r>
      <w:r w:rsidR="00695C8B" w:rsidRPr="00914235">
        <w:rPr>
          <w:rFonts w:ascii="Arial" w:eastAsia="Calibri" w:hAnsi="Arial" w:cs="Arial"/>
          <w:sz w:val="24"/>
          <w:szCs w:val="24"/>
          <w:lang w:eastAsia="es-MX"/>
        </w:rPr>
        <w:t>32.05</w:t>
      </w:r>
      <w:r w:rsidRPr="00914235">
        <w:rPr>
          <w:rFonts w:ascii="Arial" w:eastAsia="Calibri" w:hAnsi="Arial" w:cs="Arial"/>
          <w:sz w:val="24"/>
          <w:szCs w:val="24"/>
          <w:lang w:eastAsia="es-MX"/>
        </w:rPr>
        <w:tab/>
        <w:t>$2,</w:t>
      </w:r>
      <w:r w:rsidR="00695C8B" w:rsidRPr="00914235">
        <w:rPr>
          <w:rFonts w:ascii="Arial" w:eastAsia="Calibri" w:hAnsi="Arial" w:cs="Arial"/>
          <w:sz w:val="24"/>
          <w:szCs w:val="24"/>
          <w:lang w:eastAsia="es-MX"/>
        </w:rPr>
        <w:t>117.85</w:t>
      </w:r>
    </w:p>
    <w:p w14:paraId="15B3E1CB" w14:textId="77777777" w:rsidR="003B0996" w:rsidRPr="00914235" w:rsidRDefault="003B0996" w:rsidP="000A6D48">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XII. Los giros a que se refieren las fracciones anteriores de este artículo, que requieran funcionar en horario extraordinario, pagarán diariamente, sobre el valor de la licencia: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p>
    <w:p w14:paraId="30E9DF5F" w14:textId="77777777" w:rsidR="003B0996" w:rsidRPr="00914235" w:rsidRDefault="003B0996" w:rsidP="000A6D48">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a) Por la primera hora:                    </w:t>
      </w:r>
      <w:r w:rsidRPr="00914235">
        <w:rPr>
          <w:rFonts w:ascii="Arial" w:eastAsia="Calibri" w:hAnsi="Arial" w:cs="Arial"/>
          <w:color w:val="000000"/>
          <w:sz w:val="24"/>
          <w:szCs w:val="24"/>
          <w:lang w:eastAsia="es-MX"/>
        </w:rPr>
        <w:tab/>
        <w:t>12.00%</w:t>
      </w:r>
      <w:r w:rsidRPr="00914235">
        <w:rPr>
          <w:rFonts w:ascii="Arial" w:eastAsia="Calibri" w:hAnsi="Arial" w:cs="Arial"/>
          <w:color w:val="000000"/>
          <w:sz w:val="24"/>
          <w:szCs w:val="24"/>
          <w:lang w:eastAsia="es-MX"/>
        </w:rPr>
        <w:tab/>
      </w:r>
    </w:p>
    <w:p w14:paraId="172B02F3" w14:textId="77777777" w:rsidR="003B0996" w:rsidRPr="00914235" w:rsidRDefault="003B0996" w:rsidP="000A6D48">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b) Por la segunda hora:               </w:t>
      </w:r>
      <w:r w:rsidRPr="00914235">
        <w:rPr>
          <w:rFonts w:ascii="Arial" w:eastAsia="Calibri" w:hAnsi="Arial" w:cs="Arial"/>
          <w:color w:val="000000"/>
          <w:sz w:val="24"/>
          <w:szCs w:val="24"/>
          <w:lang w:eastAsia="es-MX"/>
        </w:rPr>
        <w:tab/>
        <w:t>16.00%</w:t>
      </w:r>
      <w:r w:rsidRPr="00914235">
        <w:rPr>
          <w:rFonts w:ascii="Arial" w:eastAsia="Calibri" w:hAnsi="Arial" w:cs="Arial"/>
          <w:color w:val="000000"/>
          <w:sz w:val="24"/>
          <w:szCs w:val="24"/>
          <w:lang w:eastAsia="es-MX"/>
        </w:rPr>
        <w:tab/>
      </w:r>
    </w:p>
    <w:p w14:paraId="681CEA09" w14:textId="77777777" w:rsidR="003B0996" w:rsidRPr="00914235" w:rsidRDefault="003B0996" w:rsidP="000A6D48">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c) Por la tercera hora:                 </w:t>
      </w:r>
      <w:r w:rsidRPr="00914235">
        <w:rPr>
          <w:rFonts w:ascii="Arial" w:eastAsia="Calibri" w:hAnsi="Arial" w:cs="Arial"/>
          <w:color w:val="000000"/>
          <w:sz w:val="24"/>
          <w:szCs w:val="24"/>
          <w:lang w:eastAsia="es-MX"/>
        </w:rPr>
        <w:tab/>
        <w:t>21.00%</w:t>
      </w:r>
      <w:r w:rsidRPr="00914235">
        <w:rPr>
          <w:rFonts w:ascii="Arial" w:eastAsia="Calibri" w:hAnsi="Arial" w:cs="Arial"/>
          <w:color w:val="000000"/>
          <w:sz w:val="24"/>
          <w:szCs w:val="24"/>
          <w:lang w:eastAsia="es-MX"/>
        </w:rPr>
        <w:tab/>
      </w:r>
    </w:p>
    <w:p w14:paraId="384B393B" w14:textId="77777777" w:rsidR="003B0996" w:rsidRPr="00914235" w:rsidRDefault="003B0996" w:rsidP="000A6D48">
      <w:pPr>
        <w:tabs>
          <w:tab w:val="left" w:pos="5392"/>
          <w:tab w:val="left" w:pos="6810"/>
        </w:tabs>
        <w:spacing w:after="0" w:line="360" w:lineRule="auto"/>
        <w:ind w:left="77"/>
        <w:rPr>
          <w:rFonts w:ascii="Arial" w:eastAsia="Calibri" w:hAnsi="Arial" w:cs="Arial"/>
          <w:b/>
          <w:bCs/>
          <w:color w:val="000000"/>
          <w:sz w:val="24"/>
          <w:szCs w:val="24"/>
          <w:lang w:eastAsia="es-MX"/>
        </w:rPr>
      </w:pPr>
    </w:p>
    <w:p w14:paraId="38DF5DBB" w14:textId="77777777" w:rsidR="003B0996" w:rsidRPr="00914235" w:rsidRDefault="003B0996" w:rsidP="003B0996">
      <w:pPr>
        <w:tabs>
          <w:tab w:val="left" w:pos="5392"/>
          <w:tab w:val="left" w:pos="6810"/>
        </w:tabs>
        <w:spacing w:after="0" w:line="360" w:lineRule="auto"/>
        <w:ind w:left="77"/>
        <w:jc w:val="center"/>
        <w:rPr>
          <w:rFonts w:ascii="Arial" w:eastAsia="Calibri" w:hAnsi="Arial" w:cs="Arial"/>
          <w:sz w:val="24"/>
          <w:szCs w:val="24"/>
          <w:lang w:eastAsia="es-MX"/>
        </w:rPr>
      </w:pPr>
      <w:r w:rsidRPr="00914235">
        <w:rPr>
          <w:rFonts w:ascii="Arial" w:eastAsia="Calibri" w:hAnsi="Arial" w:cs="Arial"/>
          <w:b/>
          <w:bCs/>
          <w:color w:val="000000"/>
          <w:sz w:val="24"/>
          <w:szCs w:val="24"/>
          <w:lang w:eastAsia="es-MX"/>
        </w:rPr>
        <w:t>SECCIÓN SEGUNDA</w:t>
      </w:r>
    </w:p>
    <w:p w14:paraId="6C1BABD8" w14:textId="77777777" w:rsidR="003B0996" w:rsidRPr="00914235" w:rsidRDefault="003B0996" w:rsidP="003B0996">
      <w:pPr>
        <w:tabs>
          <w:tab w:val="left" w:pos="5392"/>
          <w:tab w:val="left" w:pos="6810"/>
        </w:tabs>
        <w:spacing w:after="0" w:line="360" w:lineRule="auto"/>
        <w:ind w:left="77"/>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LICENCIAS Y PERMISOS PARA ANUNCIOS</w:t>
      </w:r>
    </w:p>
    <w:p w14:paraId="7C9C604C" w14:textId="77777777" w:rsidR="003B0996" w:rsidRPr="00914235" w:rsidRDefault="003B0996" w:rsidP="003B0996">
      <w:pPr>
        <w:tabs>
          <w:tab w:val="left" w:pos="5392"/>
          <w:tab w:val="left" w:pos="6810"/>
        </w:tabs>
        <w:spacing w:after="0" w:line="360" w:lineRule="auto"/>
        <w:ind w:left="77"/>
        <w:jc w:val="center"/>
        <w:rPr>
          <w:rFonts w:ascii="Arial" w:eastAsia="Calibri" w:hAnsi="Arial" w:cs="Arial"/>
          <w:sz w:val="24"/>
          <w:szCs w:val="24"/>
          <w:lang w:eastAsia="es-MX"/>
        </w:rPr>
      </w:pPr>
    </w:p>
    <w:p w14:paraId="162733EE" w14:textId="77777777" w:rsidR="003B0996" w:rsidRPr="00914235" w:rsidRDefault="003B0996" w:rsidP="000A6D48">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Artículo 44.- Las personas físicas o jurídicas a quienes se anuncie o cuyos productos o actividades sean anunciados en forma permanente o eventual, </w:t>
      </w:r>
      <w:r w:rsidRPr="00914235">
        <w:rPr>
          <w:rFonts w:ascii="Arial" w:eastAsia="Calibri" w:hAnsi="Arial" w:cs="Arial"/>
          <w:color w:val="000000"/>
          <w:sz w:val="24"/>
          <w:szCs w:val="24"/>
          <w:lang w:eastAsia="es-MX"/>
        </w:rPr>
        <w:lastRenderedPageBreak/>
        <w:t xml:space="preserve">deberán obtener previamente licencia o permiso respectivo y pagar los derechos por la autorización o refrendo correspondiente, conforme a la siguiente: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p>
    <w:p w14:paraId="78FFEFB9" w14:textId="77777777" w:rsidR="003B0996" w:rsidRPr="00914235" w:rsidRDefault="003B0996" w:rsidP="000A6D48">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TARIFA</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p>
    <w:p w14:paraId="0D9C8A3D" w14:textId="77777777" w:rsidR="003B0996" w:rsidRPr="00914235" w:rsidRDefault="003B0996" w:rsidP="000A6D48">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I. En forma permanente: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p>
    <w:p w14:paraId="49700DB7" w14:textId="23B2E802" w:rsidR="003B0996" w:rsidRPr="00914235" w:rsidRDefault="003B0996" w:rsidP="00DB4225">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a) Anuncios adosados o pintados, no luminosos, en bienes muebles o inmuebles, por cada metro cuadrado o fracción,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$7</w:t>
      </w:r>
      <w:r w:rsidR="00695C8B" w:rsidRPr="00914235">
        <w:rPr>
          <w:rFonts w:ascii="Arial" w:eastAsia="Calibri" w:hAnsi="Arial" w:cs="Arial"/>
          <w:sz w:val="24"/>
          <w:szCs w:val="24"/>
          <w:lang w:eastAsia="es-MX"/>
        </w:rPr>
        <w:t>6.65</w:t>
      </w:r>
      <w:r w:rsidRPr="00914235">
        <w:rPr>
          <w:rFonts w:ascii="Arial" w:eastAsia="Calibri" w:hAnsi="Arial" w:cs="Arial"/>
          <w:sz w:val="24"/>
          <w:szCs w:val="24"/>
          <w:lang w:eastAsia="es-MX"/>
        </w:rPr>
        <w:tab/>
        <w:t>$10</w:t>
      </w:r>
      <w:r w:rsidR="00695C8B" w:rsidRPr="00914235">
        <w:rPr>
          <w:rFonts w:ascii="Arial" w:eastAsia="Calibri" w:hAnsi="Arial" w:cs="Arial"/>
          <w:sz w:val="24"/>
          <w:szCs w:val="24"/>
          <w:lang w:eastAsia="es-MX"/>
        </w:rPr>
        <w:t>8.15</w:t>
      </w:r>
    </w:p>
    <w:p w14:paraId="6ACB113A" w14:textId="0DAED249" w:rsidR="003B0996" w:rsidRPr="00914235" w:rsidRDefault="003B0996" w:rsidP="001200CF">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b) Anuncios salientes, luminosos, iluminados o sostenidos a muros, por metro cuadrado o fracción,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$4</w:t>
      </w:r>
      <w:r w:rsidR="00695C8B" w:rsidRPr="00914235">
        <w:rPr>
          <w:rFonts w:ascii="Arial" w:eastAsia="Calibri" w:hAnsi="Arial" w:cs="Arial"/>
          <w:sz w:val="24"/>
          <w:szCs w:val="24"/>
          <w:lang w:eastAsia="es-MX"/>
        </w:rPr>
        <w:t>9.35</w:t>
      </w:r>
      <w:r w:rsidRPr="00914235">
        <w:rPr>
          <w:rFonts w:ascii="Arial" w:eastAsia="Calibri" w:hAnsi="Arial" w:cs="Arial"/>
          <w:sz w:val="24"/>
          <w:szCs w:val="24"/>
          <w:lang w:eastAsia="es-MX"/>
        </w:rPr>
        <w:t>.</w:t>
      </w:r>
      <w:r w:rsidRPr="00914235">
        <w:rPr>
          <w:rFonts w:ascii="Arial" w:eastAsia="Calibri" w:hAnsi="Arial" w:cs="Arial"/>
          <w:sz w:val="24"/>
          <w:szCs w:val="24"/>
          <w:lang w:eastAsia="es-MX"/>
        </w:rPr>
        <w:tab/>
        <w:t>$5</w:t>
      </w:r>
      <w:r w:rsidR="00695C8B" w:rsidRPr="00914235">
        <w:rPr>
          <w:rFonts w:ascii="Arial" w:eastAsia="Calibri" w:hAnsi="Arial" w:cs="Arial"/>
          <w:sz w:val="24"/>
          <w:szCs w:val="24"/>
          <w:lang w:eastAsia="es-MX"/>
        </w:rPr>
        <w:t>7.75</w:t>
      </w:r>
    </w:p>
    <w:p w14:paraId="52505383" w14:textId="6EA0AE44" w:rsidR="00695C8B" w:rsidRPr="00914235" w:rsidRDefault="003B0996" w:rsidP="001200CF">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c) Anuncios estructurales en azoteas o pisos, por metro cuadrado o fracción, anualmente,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$15</w:t>
      </w:r>
      <w:r w:rsidR="00695C8B" w:rsidRPr="00914235">
        <w:rPr>
          <w:rFonts w:ascii="Arial" w:eastAsia="Calibri" w:hAnsi="Arial" w:cs="Arial"/>
          <w:sz w:val="24"/>
          <w:szCs w:val="24"/>
          <w:lang w:eastAsia="es-MX"/>
        </w:rPr>
        <w:t>9.60</w:t>
      </w:r>
      <w:r w:rsidRPr="00914235">
        <w:rPr>
          <w:rFonts w:ascii="Arial" w:eastAsia="Calibri" w:hAnsi="Arial" w:cs="Arial"/>
          <w:sz w:val="24"/>
          <w:szCs w:val="24"/>
          <w:lang w:eastAsia="es-MX"/>
        </w:rPr>
        <w:tab/>
        <w:t>$1</w:t>
      </w:r>
      <w:r w:rsidR="00695C8B" w:rsidRPr="00914235">
        <w:rPr>
          <w:rFonts w:ascii="Arial" w:eastAsia="Calibri" w:hAnsi="Arial" w:cs="Arial"/>
          <w:sz w:val="24"/>
          <w:szCs w:val="24"/>
          <w:lang w:eastAsia="es-MX"/>
        </w:rPr>
        <w:t>80.06</w:t>
      </w:r>
    </w:p>
    <w:p w14:paraId="19A16A34" w14:textId="7F6D98CD" w:rsidR="003B0996" w:rsidRPr="00914235" w:rsidRDefault="003B0996" w:rsidP="001200CF">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d) Anuncios en casetas telefónicas diferentes a la actividad propia de la caseta, por cada anuncio:</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$5</w:t>
      </w:r>
      <w:r w:rsidR="00E01FFF" w:rsidRPr="00914235">
        <w:rPr>
          <w:rFonts w:ascii="Arial" w:eastAsia="Calibri" w:hAnsi="Arial" w:cs="Arial"/>
          <w:sz w:val="24"/>
          <w:szCs w:val="24"/>
          <w:lang w:eastAsia="es-MX"/>
        </w:rPr>
        <w:t>8.00</w:t>
      </w:r>
    </w:p>
    <w:p w14:paraId="60740888" w14:textId="77777777" w:rsidR="003B0996" w:rsidRPr="00914235" w:rsidRDefault="003B0996" w:rsidP="000A6D48">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II. En forma eventual, por un plazo no mayor de treinta días: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p>
    <w:p w14:paraId="5E7839B9" w14:textId="37473FA7" w:rsidR="003B0996" w:rsidRPr="00914235" w:rsidRDefault="003B0996" w:rsidP="001200CF">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a) Anuncios adosados o pintados no luminosos, en bienes muebles o inmuebles, por cada metro cuadrado o fracción, diariamente, de:</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$2.</w:t>
      </w:r>
      <w:r w:rsidR="00E01FFF" w:rsidRPr="00914235">
        <w:rPr>
          <w:rFonts w:ascii="Arial" w:eastAsia="Calibri" w:hAnsi="Arial" w:cs="Arial"/>
          <w:sz w:val="24"/>
          <w:szCs w:val="24"/>
          <w:lang w:eastAsia="es-MX"/>
        </w:rPr>
        <w:t>00</w:t>
      </w:r>
      <w:r w:rsidRPr="00914235">
        <w:rPr>
          <w:rFonts w:ascii="Arial" w:eastAsia="Calibri" w:hAnsi="Arial" w:cs="Arial"/>
          <w:sz w:val="24"/>
          <w:szCs w:val="24"/>
          <w:lang w:eastAsia="es-MX"/>
        </w:rPr>
        <w:tab/>
        <w:t>$</w:t>
      </w:r>
      <w:r w:rsidR="00E01FFF" w:rsidRPr="00914235">
        <w:rPr>
          <w:rFonts w:ascii="Arial" w:eastAsia="Calibri" w:hAnsi="Arial" w:cs="Arial"/>
          <w:sz w:val="24"/>
          <w:szCs w:val="24"/>
          <w:lang w:eastAsia="es-MX"/>
        </w:rPr>
        <w:t>3.00</w:t>
      </w:r>
    </w:p>
    <w:p w14:paraId="454B52C3" w14:textId="64239EF6" w:rsidR="003B0996" w:rsidRPr="00914235" w:rsidRDefault="003B0996" w:rsidP="001200CF">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b) Anuncios salientes, luminosos, iluminados o sostenidos a muros, por metro cuadrado o fracción, diariamente,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$1.</w:t>
      </w:r>
      <w:r w:rsidR="00E01FFF" w:rsidRPr="00914235">
        <w:rPr>
          <w:rFonts w:ascii="Arial" w:eastAsia="Calibri" w:hAnsi="Arial" w:cs="Arial"/>
          <w:sz w:val="24"/>
          <w:szCs w:val="24"/>
          <w:lang w:eastAsia="es-MX"/>
        </w:rPr>
        <w:t>00</w:t>
      </w:r>
      <w:r w:rsidRPr="00914235">
        <w:rPr>
          <w:rFonts w:ascii="Arial" w:eastAsia="Calibri" w:hAnsi="Arial" w:cs="Arial"/>
          <w:sz w:val="24"/>
          <w:szCs w:val="24"/>
          <w:lang w:eastAsia="es-MX"/>
        </w:rPr>
        <w:tab/>
        <w:t>$</w:t>
      </w:r>
      <w:r w:rsidR="00E01FFF" w:rsidRPr="00914235">
        <w:rPr>
          <w:rFonts w:ascii="Arial" w:eastAsia="Calibri" w:hAnsi="Arial" w:cs="Arial"/>
          <w:sz w:val="24"/>
          <w:szCs w:val="24"/>
          <w:lang w:eastAsia="es-MX"/>
        </w:rPr>
        <w:t>2.00</w:t>
      </w:r>
    </w:p>
    <w:p w14:paraId="75B2D389" w14:textId="13829793" w:rsidR="003B0996" w:rsidRPr="00914235" w:rsidRDefault="003B0996" w:rsidP="001200CF">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c) Anuncios estructurales en azoteas o pisos, por metro cuadrado o fracción, diariamente,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$1.</w:t>
      </w:r>
      <w:r w:rsidR="00E01FFF" w:rsidRPr="00914235">
        <w:rPr>
          <w:rFonts w:ascii="Arial" w:eastAsia="Calibri" w:hAnsi="Arial" w:cs="Arial"/>
          <w:sz w:val="24"/>
          <w:szCs w:val="24"/>
          <w:lang w:eastAsia="es-MX"/>
        </w:rPr>
        <w:t>00</w:t>
      </w:r>
      <w:r w:rsidRPr="00914235">
        <w:rPr>
          <w:rFonts w:ascii="Arial" w:eastAsia="Calibri" w:hAnsi="Arial" w:cs="Arial"/>
          <w:sz w:val="24"/>
          <w:szCs w:val="24"/>
          <w:lang w:eastAsia="es-MX"/>
        </w:rPr>
        <w:tab/>
        <w:t>$</w:t>
      </w:r>
      <w:r w:rsidR="00E01FFF" w:rsidRPr="00914235">
        <w:rPr>
          <w:rFonts w:ascii="Arial" w:eastAsia="Calibri" w:hAnsi="Arial" w:cs="Arial"/>
          <w:sz w:val="24"/>
          <w:szCs w:val="24"/>
          <w:lang w:eastAsia="es-MX"/>
        </w:rPr>
        <w:t>2.00</w:t>
      </w:r>
    </w:p>
    <w:p w14:paraId="686A20A9" w14:textId="77777777" w:rsidR="003B0996" w:rsidRPr="00914235" w:rsidRDefault="003B0996" w:rsidP="000A6D48">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Son responsables solidarios del pago establecido en esta fracción los propietarios de los giros, así como las empresas de publicidad;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p>
    <w:p w14:paraId="4A73D0D4" w14:textId="24FF0ECA" w:rsidR="003B0996" w:rsidRPr="00914235" w:rsidRDefault="003B0996" w:rsidP="001200CF">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d) Tableros para fijar propaganda impresa, diariamente, por cada uno,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$1.5</w:t>
      </w:r>
      <w:r w:rsidR="00E01FFF" w:rsidRPr="00914235">
        <w:rPr>
          <w:rFonts w:ascii="Arial" w:eastAsia="Calibri" w:hAnsi="Arial" w:cs="Arial"/>
          <w:sz w:val="24"/>
          <w:szCs w:val="24"/>
          <w:lang w:eastAsia="es-MX"/>
        </w:rPr>
        <w:t>0</w:t>
      </w:r>
      <w:r w:rsidRPr="00914235">
        <w:rPr>
          <w:rFonts w:ascii="Arial" w:eastAsia="Calibri" w:hAnsi="Arial" w:cs="Arial"/>
          <w:sz w:val="24"/>
          <w:szCs w:val="24"/>
          <w:lang w:eastAsia="es-MX"/>
        </w:rPr>
        <w:tab/>
        <w:t>$2.</w:t>
      </w:r>
      <w:r w:rsidR="00E01FFF" w:rsidRPr="00914235">
        <w:rPr>
          <w:rFonts w:ascii="Arial" w:eastAsia="Calibri" w:hAnsi="Arial" w:cs="Arial"/>
          <w:sz w:val="24"/>
          <w:szCs w:val="24"/>
          <w:lang w:eastAsia="es-MX"/>
        </w:rPr>
        <w:t>50</w:t>
      </w:r>
    </w:p>
    <w:p w14:paraId="581F4243" w14:textId="6B0C142B" w:rsidR="003B0996" w:rsidRPr="00914235" w:rsidRDefault="003B0996" w:rsidP="001200CF">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e) Promociones mediante cartulinas, volantes, mantas, carteles y otros similares, por cada promoción,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$1</w:t>
      </w:r>
      <w:r w:rsidR="00E01FFF" w:rsidRPr="00914235">
        <w:rPr>
          <w:rFonts w:ascii="Arial" w:eastAsia="Calibri" w:hAnsi="Arial" w:cs="Arial"/>
          <w:sz w:val="24"/>
          <w:szCs w:val="24"/>
          <w:lang w:eastAsia="es-MX"/>
        </w:rPr>
        <w:t>7.50</w:t>
      </w:r>
      <w:r w:rsidRPr="00914235">
        <w:rPr>
          <w:rFonts w:ascii="Arial" w:eastAsia="Calibri" w:hAnsi="Arial" w:cs="Arial"/>
          <w:sz w:val="24"/>
          <w:szCs w:val="24"/>
          <w:lang w:eastAsia="es-MX"/>
        </w:rPr>
        <w:tab/>
        <w:t>$</w:t>
      </w:r>
      <w:r w:rsidR="00E01FFF" w:rsidRPr="00914235">
        <w:rPr>
          <w:rFonts w:ascii="Arial" w:eastAsia="Calibri" w:hAnsi="Arial" w:cs="Arial"/>
          <w:sz w:val="24"/>
          <w:szCs w:val="24"/>
          <w:lang w:eastAsia="es-MX"/>
        </w:rPr>
        <w:t>72.00</w:t>
      </w:r>
    </w:p>
    <w:p w14:paraId="423DD7BC" w14:textId="77777777" w:rsidR="003B0996" w:rsidRPr="00914235" w:rsidRDefault="003B0996" w:rsidP="000A6D48">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Articulo 45.- Las personas físicas y jurídicas que lleven a cabo actividades de comercio fijo, semifijo y ambulante en espacios de la vía pública en la modalidad de contado, o crédito apegados al reglamento municipal, deberán obtener previamente licencia o permiso respectivo y pagar los derechos correspondientes a</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p>
    <w:p w14:paraId="598A2781" w14:textId="77777777" w:rsidR="003B0996" w:rsidRPr="00914235" w:rsidRDefault="003B0996" w:rsidP="000A6D48">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TARIFAS</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p>
    <w:p w14:paraId="241A6265" w14:textId="065CEBD5" w:rsidR="003B0996" w:rsidRPr="00914235" w:rsidRDefault="003B0996" w:rsidP="001200CF">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lastRenderedPageBreak/>
        <w:t>1.- Artistas de la vía pública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$10.</w:t>
      </w:r>
      <w:r w:rsidR="00E01FFF" w:rsidRPr="00914235">
        <w:rPr>
          <w:rFonts w:ascii="Arial" w:eastAsia="Calibri" w:hAnsi="Arial" w:cs="Arial"/>
          <w:sz w:val="24"/>
          <w:szCs w:val="24"/>
          <w:lang w:eastAsia="es-MX"/>
        </w:rPr>
        <w:t>50</w:t>
      </w:r>
    </w:p>
    <w:p w14:paraId="233D9110" w14:textId="07D1A628" w:rsidR="003B0996" w:rsidRPr="00914235" w:rsidRDefault="003B0996" w:rsidP="001200CF">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2.- Hojalateros o afiladores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$10.</w:t>
      </w:r>
      <w:r w:rsidR="00E01FFF" w:rsidRPr="00914235">
        <w:rPr>
          <w:rFonts w:ascii="Arial" w:eastAsia="Calibri" w:hAnsi="Arial" w:cs="Arial"/>
          <w:sz w:val="24"/>
          <w:szCs w:val="24"/>
          <w:lang w:eastAsia="es-MX"/>
        </w:rPr>
        <w:t>5</w:t>
      </w:r>
      <w:r w:rsidRPr="00914235">
        <w:rPr>
          <w:rFonts w:ascii="Arial" w:eastAsia="Calibri" w:hAnsi="Arial" w:cs="Arial"/>
          <w:sz w:val="24"/>
          <w:szCs w:val="24"/>
          <w:lang w:eastAsia="es-MX"/>
        </w:rPr>
        <w:t>0</w:t>
      </w:r>
    </w:p>
    <w:p w14:paraId="0BF2DA86" w14:textId="7C140267" w:rsidR="003B0996" w:rsidRPr="00914235" w:rsidRDefault="003B0996" w:rsidP="001200CF">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3.- Pintores y rotulistas ambulantes:</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$10.</w:t>
      </w:r>
      <w:r w:rsidR="00E01FFF" w:rsidRPr="00914235">
        <w:rPr>
          <w:rFonts w:ascii="Arial" w:eastAsia="Calibri" w:hAnsi="Arial" w:cs="Arial"/>
          <w:sz w:val="24"/>
          <w:szCs w:val="24"/>
          <w:lang w:eastAsia="es-MX"/>
        </w:rPr>
        <w:t>5</w:t>
      </w:r>
      <w:r w:rsidRPr="00914235">
        <w:rPr>
          <w:rFonts w:ascii="Arial" w:eastAsia="Calibri" w:hAnsi="Arial" w:cs="Arial"/>
          <w:sz w:val="24"/>
          <w:szCs w:val="24"/>
          <w:lang w:eastAsia="es-MX"/>
        </w:rPr>
        <w:t>0</w:t>
      </w:r>
    </w:p>
    <w:p w14:paraId="7EB5F3A2" w14:textId="00ED936E" w:rsidR="003B0996" w:rsidRPr="00914235" w:rsidRDefault="003B0996" w:rsidP="001200CF">
      <w:pPr>
        <w:tabs>
          <w:tab w:val="left" w:pos="5392"/>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4.- Todos los no comprendidos en los anteriores:</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$5</w:t>
      </w:r>
      <w:r w:rsidR="00E01FFF" w:rsidRPr="00914235">
        <w:rPr>
          <w:rFonts w:ascii="Arial" w:eastAsia="Calibri" w:hAnsi="Arial" w:cs="Arial"/>
          <w:sz w:val="24"/>
          <w:szCs w:val="24"/>
          <w:lang w:eastAsia="es-MX"/>
        </w:rPr>
        <w:t>8.0</w:t>
      </w:r>
      <w:r w:rsidRPr="00914235">
        <w:rPr>
          <w:rFonts w:ascii="Arial" w:eastAsia="Calibri" w:hAnsi="Arial" w:cs="Arial"/>
          <w:sz w:val="24"/>
          <w:szCs w:val="24"/>
          <w:lang w:eastAsia="es-MX"/>
        </w:rPr>
        <w:t>0</w:t>
      </w:r>
    </w:p>
    <w:p w14:paraId="25508D75" w14:textId="77777777" w:rsidR="000A6D48" w:rsidRPr="00914235" w:rsidRDefault="000A6D48" w:rsidP="000A6D48">
      <w:pPr>
        <w:spacing w:line="360" w:lineRule="auto"/>
        <w:jc w:val="center"/>
        <w:rPr>
          <w:rFonts w:ascii="Arial" w:eastAsia="Calibri" w:hAnsi="Arial" w:cs="Arial"/>
          <w:b/>
          <w:bCs/>
          <w:color w:val="000000"/>
          <w:sz w:val="24"/>
          <w:szCs w:val="24"/>
          <w:lang w:eastAsia="es-MX"/>
        </w:rPr>
      </w:pPr>
    </w:p>
    <w:p w14:paraId="1E4F81DF" w14:textId="77777777" w:rsidR="000A6D48" w:rsidRPr="00914235" w:rsidRDefault="000A6D48" w:rsidP="000A6D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TERCERA</w:t>
      </w:r>
    </w:p>
    <w:p w14:paraId="6B35FC9C" w14:textId="77777777" w:rsidR="000A6D48" w:rsidRPr="00914235" w:rsidRDefault="000A6D48" w:rsidP="000A6D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LICENCIAS DE CONSTRUCCIÓN, RECONSTRUCCIÓN, REPARACIÓN O DEMOLICIÓN DE OBRAS</w:t>
      </w:r>
    </w:p>
    <w:p w14:paraId="1128DA25"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46.- Las personas físicas o jurídicas que pretendan llevar a cabo la construcción, reconstrucción, reparación o demolición de obras, deberán obtener, previamente, la licencia y pagar los derechos conforme a la siguiente:</w:t>
      </w:r>
    </w:p>
    <w:p w14:paraId="67457F73"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Licencia de construcción, incluyendo inspección, por metro cuadrado de construcción de acuerdo con la clasificación siguiente:   </w:t>
      </w:r>
    </w:p>
    <w:tbl>
      <w:tblPr>
        <w:tblW w:w="8006" w:type="dxa"/>
        <w:tblInd w:w="2" w:type="dxa"/>
        <w:tblLayout w:type="fixed"/>
        <w:tblCellMar>
          <w:left w:w="70" w:type="dxa"/>
          <w:right w:w="70" w:type="dxa"/>
        </w:tblCellMar>
        <w:tblLook w:val="00A0" w:firstRow="1" w:lastRow="0" w:firstColumn="1" w:lastColumn="0" w:noHBand="0" w:noVBand="0"/>
      </w:tblPr>
      <w:tblGrid>
        <w:gridCol w:w="5740"/>
        <w:gridCol w:w="993"/>
        <w:gridCol w:w="1273"/>
      </w:tblGrid>
      <w:tr w:rsidR="000A6D48" w:rsidRPr="00914235" w14:paraId="013A2103" w14:textId="77777777" w:rsidTr="003B0996">
        <w:trPr>
          <w:trHeight w:val="414"/>
        </w:trPr>
        <w:tc>
          <w:tcPr>
            <w:tcW w:w="5740" w:type="dxa"/>
            <w:vAlign w:val="center"/>
          </w:tcPr>
          <w:p w14:paraId="70375FF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TARIFA</w:t>
            </w:r>
          </w:p>
        </w:tc>
        <w:tc>
          <w:tcPr>
            <w:tcW w:w="993" w:type="dxa"/>
            <w:vAlign w:val="center"/>
          </w:tcPr>
          <w:p w14:paraId="1768F32D"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3045CF9A"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6F35B416" w14:textId="77777777" w:rsidTr="003B0996">
        <w:trPr>
          <w:trHeight w:val="278"/>
        </w:trPr>
        <w:tc>
          <w:tcPr>
            <w:tcW w:w="5740" w:type="dxa"/>
            <w:vAlign w:val="center"/>
          </w:tcPr>
          <w:p w14:paraId="2E11304E"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Inmuebles de uso habitacional: </w:t>
            </w:r>
          </w:p>
        </w:tc>
        <w:tc>
          <w:tcPr>
            <w:tcW w:w="993" w:type="dxa"/>
            <w:vAlign w:val="center"/>
          </w:tcPr>
          <w:p w14:paraId="6476ED5D"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417CE3A3"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0257FD1" w14:textId="77777777" w:rsidTr="003B0996">
        <w:trPr>
          <w:trHeight w:val="410"/>
        </w:trPr>
        <w:tc>
          <w:tcPr>
            <w:tcW w:w="5740" w:type="dxa"/>
            <w:vAlign w:val="center"/>
          </w:tcPr>
          <w:p w14:paraId="7A4AA1F4"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Densidad alta: </w:t>
            </w:r>
          </w:p>
        </w:tc>
        <w:tc>
          <w:tcPr>
            <w:tcW w:w="993" w:type="dxa"/>
            <w:vAlign w:val="center"/>
          </w:tcPr>
          <w:p w14:paraId="1C34187C"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159C16DB"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1748BB2E" w14:textId="77777777" w:rsidTr="003B0996">
        <w:trPr>
          <w:trHeight w:val="288"/>
        </w:trPr>
        <w:tc>
          <w:tcPr>
            <w:tcW w:w="5740" w:type="dxa"/>
            <w:vAlign w:val="center"/>
          </w:tcPr>
          <w:p w14:paraId="59A52780"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Unifamiliar:</w:t>
            </w:r>
          </w:p>
        </w:tc>
        <w:tc>
          <w:tcPr>
            <w:tcW w:w="993" w:type="dxa"/>
            <w:vAlign w:val="center"/>
          </w:tcPr>
          <w:p w14:paraId="2FE94AA5"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23E15A0F" w14:textId="2804A737"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w:t>
            </w:r>
            <w:r w:rsidR="00E01FFF" w:rsidRPr="00914235">
              <w:rPr>
                <w:rFonts w:ascii="Arial" w:eastAsia="Calibri" w:hAnsi="Arial" w:cs="Arial"/>
                <w:sz w:val="24"/>
                <w:szCs w:val="24"/>
                <w:lang w:eastAsia="es-MX"/>
              </w:rPr>
              <w:t>80</w:t>
            </w:r>
          </w:p>
        </w:tc>
      </w:tr>
      <w:tr w:rsidR="000A6D48" w:rsidRPr="00914235" w14:paraId="59B82BC7" w14:textId="77777777" w:rsidTr="003B0996">
        <w:trPr>
          <w:trHeight w:val="264"/>
        </w:trPr>
        <w:tc>
          <w:tcPr>
            <w:tcW w:w="5740" w:type="dxa"/>
            <w:vAlign w:val="center"/>
          </w:tcPr>
          <w:p w14:paraId="5C41A35C"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horizontal:</w:t>
            </w:r>
          </w:p>
        </w:tc>
        <w:tc>
          <w:tcPr>
            <w:tcW w:w="993" w:type="dxa"/>
            <w:vAlign w:val="center"/>
          </w:tcPr>
          <w:p w14:paraId="5D24DD7B"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6A51A873" w14:textId="3D71525E"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w:t>
            </w:r>
            <w:r w:rsidR="00E01FFF" w:rsidRPr="00914235">
              <w:rPr>
                <w:rFonts w:ascii="Arial" w:eastAsia="Calibri" w:hAnsi="Arial" w:cs="Arial"/>
                <w:sz w:val="24"/>
                <w:szCs w:val="24"/>
                <w:lang w:eastAsia="es-MX"/>
              </w:rPr>
              <w:t>63</w:t>
            </w:r>
          </w:p>
        </w:tc>
      </w:tr>
      <w:tr w:rsidR="000A6D48" w:rsidRPr="00914235" w14:paraId="2B0E0F6F" w14:textId="77777777" w:rsidTr="003B0996">
        <w:trPr>
          <w:trHeight w:val="282"/>
        </w:trPr>
        <w:tc>
          <w:tcPr>
            <w:tcW w:w="5740" w:type="dxa"/>
            <w:vAlign w:val="center"/>
          </w:tcPr>
          <w:p w14:paraId="09744FA2"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Plurifamiliar vertical:</w:t>
            </w:r>
          </w:p>
        </w:tc>
        <w:tc>
          <w:tcPr>
            <w:tcW w:w="993" w:type="dxa"/>
            <w:vAlign w:val="center"/>
          </w:tcPr>
          <w:p w14:paraId="4E1FA14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2E7A7603" w14:textId="64F8EB8C"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3.</w:t>
            </w:r>
            <w:r w:rsidR="00E01FFF" w:rsidRPr="00914235">
              <w:rPr>
                <w:rFonts w:ascii="Arial" w:eastAsia="Calibri" w:hAnsi="Arial" w:cs="Arial"/>
                <w:sz w:val="24"/>
                <w:szCs w:val="24"/>
                <w:lang w:eastAsia="es-MX"/>
              </w:rPr>
              <w:t>70</w:t>
            </w:r>
          </w:p>
        </w:tc>
      </w:tr>
      <w:tr w:rsidR="000A6D48" w:rsidRPr="00914235" w14:paraId="1E565C95" w14:textId="77777777" w:rsidTr="003B0996">
        <w:trPr>
          <w:trHeight w:val="272"/>
        </w:trPr>
        <w:tc>
          <w:tcPr>
            <w:tcW w:w="5740" w:type="dxa"/>
            <w:vAlign w:val="center"/>
          </w:tcPr>
          <w:p w14:paraId="5572CD98"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Densidad media: </w:t>
            </w:r>
          </w:p>
        </w:tc>
        <w:tc>
          <w:tcPr>
            <w:tcW w:w="993" w:type="dxa"/>
            <w:vAlign w:val="center"/>
          </w:tcPr>
          <w:p w14:paraId="304629DE"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0EC107D6"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47C2E40B" w14:textId="77777777" w:rsidTr="003B0996">
        <w:trPr>
          <w:trHeight w:val="404"/>
        </w:trPr>
        <w:tc>
          <w:tcPr>
            <w:tcW w:w="5740" w:type="dxa"/>
            <w:vAlign w:val="center"/>
          </w:tcPr>
          <w:p w14:paraId="722A90AD"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Unifamiliar:</w:t>
            </w:r>
          </w:p>
        </w:tc>
        <w:tc>
          <w:tcPr>
            <w:tcW w:w="993" w:type="dxa"/>
            <w:vAlign w:val="center"/>
          </w:tcPr>
          <w:p w14:paraId="65FD20CD"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3AE03E4D" w14:textId="4EA65227"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5.</w:t>
            </w:r>
            <w:r w:rsidR="00E01FFF" w:rsidRPr="00914235">
              <w:rPr>
                <w:rFonts w:ascii="Arial" w:eastAsia="Calibri" w:hAnsi="Arial" w:cs="Arial"/>
                <w:sz w:val="24"/>
                <w:szCs w:val="24"/>
                <w:lang w:eastAsia="es-MX"/>
              </w:rPr>
              <w:t>25</w:t>
            </w:r>
          </w:p>
        </w:tc>
      </w:tr>
      <w:tr w:rsidR="000A6D48" w:rsidRPr="00914235" w14:paraId="46271A2C" w14:textId="77777777" w:rsidTr="003B0996">
        <w:trPr>
          <w:trHeight w:val="424"/>
        </w:trPr>
        <w:tc>
          <w:tcPr>
            <w:tcW w:w="5740" w:type="dxa"/>
            <w:vAlign w:val="center"/>
          </w:tcPr>
          <w:p w14:paraId="1AB34C32"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horizontal:</w:t>
            </w:r>
          </w:p>
        </w:tc>
        <w:tc>
          <w:tcPr>
            <w:tcW w:w="993" w:type="dxa"/>
            <w:vAlign w:val="center"/>
          </w:tcPr>
          <w:p w14:paraId="6B7ED79A"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7C222D0C" w14:textId="1549BE43"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w:t>
            </w:r>
            <w:r w:rsidR="00E01FFF" w:rsidRPr="00914235">
              <w:rPr>
                <w:rFonts w:ascii="Arial" w:eastAsia="Calibri" w:hAnsi="Arial" w:cs="Arial"/>
                <w:sz w:val="24"/>
                <w:szCs w:val="24"/>
                <w:lang w:eastAsia="es-MX"/>
              </w:rPr>
              <w:t>83</w:t>
            </w:r>
          </w:p>
        </w:tc>
      </w:tr>
      <w:tr w:rsidR="000A6D48" w:rsidRPr="00914235" w14:paraId="34335960" w14:textId="77777777" w:rsidTr="003B0996">
        <w:trPr>
          <w:trHeight w:val="260"/>
        </w:trPr>
        <w:tc>
          <w:tcPr>
            <w:tcW w:w="5740" w:type="dxa"/>
            <w:vAlign w:val="center"/>
          </w:tcPr>
          <w:p w14:paraId="6523EAB7"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Plurifamiliar vertical:</w:t>
            </w:r>
          </w:p>
        </w:tc>
        <w:tc>
          <w:tcPr>
            <w:tcW w:w="993" w:type="dxa"/>
            <w:vAlign w:val="center"/>
          </w:tcPr>
          <w:p w14:paraId="2DF05B6D"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78F0427B" w14:textId="5B091049"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w:t>
            </w:r>
            <w:r w:rsidR="00E01FFF" w:rsidRPr="00914235">
              <w:rPr>
                <w:rFonts w:ascii="Arial" w:eastAsia="Calibri" w:hAnsi="Arial" w:cs="Arial"/>
                <w:sz w:val="24"/>
                <w:szCs w:val="24"/>
                <w:lang w:eastAsia="es-MX"/>
              </w:rPr>
              <w:t>83</w:t>
            </w:r>
          </w:p>
        </w:tc>
      </w:tr>
      <w:tr w:rsidR="000A6D48" w:rsidRPr="00914235" w14:paraId="67521FA3" w14:textId="77777777" w:rsidTr="003B0996">
        <w:trPr>
          <w:trHeight w:val="292"/>
        </w:trPr>
        <w:tc>
          <w:tcPr>
            <w:tcW w:w="5740" w:type="dxa"/>
            <w:vAlign w:val="center"/>
          </w:tcPr>
          <w:p w14:paraId="30F898E9"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3.- Densidad baja: </w:t>
            </w:r>
          </w:p>
        </w:tc>
        <w:tc>
          <w:tcPr>
            <w:tcW w:w="993" w:type="dxa"/>
            <w:vAlign w:val="center"/>
          </w:tcPr>
          <w:p w14:paraId="4C0EDEBD"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7183C60F"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63AC7309" w14:textId="77777777" w:rsidTr="003B0996">
        <w:trPr>
          <w:trHeight w:val="269"/>
        </w:trPr>
        <w:tc>
          <w:tcPr>
            <w:tcW w:w="5740" w:type="dxa"/>
            <w:vAlign w:val="center"/>
          </w:tcPr>
          <w:p w14:paraId="5494A986"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Unifamiliar:</w:t>
            </w:r>
          </w:p>
        </w:tc>
        <w:tc>
          <w:tcPr>
            <w:tcW w:w="993" w:type="dxa"/>
            <w:vAlign w:val="center"/>
          </w:tcPr>
          <w:p w14:paraId="66385670"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1A5901F2" w14:textId="11CBEFA4"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$10.</w:t>
            </w:r>
            <w:r w:rsidR="00E01FFF" w:rsidRPr="00914235">
              <w:rPr>
                <w:rFonts w:ascii="Arial" w:eastAsia="Calibri" w:hAnsi="Arial" w:cs="Arial"/>
                <w:sz w:val="24"/>
                <w:szCs w:val="24"/>
                <w:lang w:eastAsia="es-MX"/>
              </w:rPr>
              <w:t>50</w:t>
            </w:r>
          </w:p>
        </w:tc>
      </w:tr>
      <w:tr w:rsidR="000A6D48" w:rsidRPr="00914235" w14:paraId="0B718656" w14:textId="77777777" w:rsidTr="003B0996">
        <w:trPr>
          <w:trHeight w:val="400"/>
        </w:trPr>
        <w:tc>
          <w:tcPr>
            <w:tcW w:w="5740" w:type="dxa"/>
            <w:vAlign w:val="center"/>
          </w:tcPr>
          <w:p w14:paraId="69C5FD1A"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horizontal:</w:t>
            </w:r>
          </w:p>
        </w:tc>
        <w:tc>
          <w:tcPr>
            <w:tcW w:w="993" w:type="dxa"/>
            <w:vAlign w:val="center"/>
          </w:tcPr>
          <w:p w14:paraId="6B8BD0AB"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6DD1247B" w14:textId="7F558F0E"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E01FFF" w:rsidRPr="00914235">
              <w:rPr>
                <w:rFonts w:ascii="Arial" w:eastAsia="Calibri" w:hAnsi="Arial" w:cs="Arial"/>
                <w:sz w:val="24"/>
                <w:szCs w:val="24"/>
                <w:lang w:eastAsia="es-MX"/>
              </w:rPr>
              <w:t>2.10</w:t>
            </w:r>
          </w:p>
        </w:tc>
      </w:tr>
      <w:tr w:rsidR="000A6D48" w:rsidRPr="00914235" w14:paraId="6DBC8232" w14:textId="77777777" w:rsidTr="003B0996">
        <w:trPr>
          <w:trHeight w:val="292"/>
        </w:trPr>
        <w:tc>
          <w:tcPr>
            <w:tcW w:w="5740" w:type="dxa"/>
            <w:vAlign w:val="center"/>
          </w:tcPr>
          <w:p w14:paraId="1D3B4A44"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Plurifamiliar vertical:</w:t>
            </w:r>
          </w:p>
        </w:tc>
        <w:tc>
          <w:tcPr>
            <w:tcW w:w="993" w:type="dxa"/>
            <w:vAlign w:val="center"/>
          </w:tcPr>
          <w:p w14:paraId="069CCEF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48BBF540" w14:textId="45A22728"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13.</w:t>
            </w:r>
            <w:r w:rsidR="00E541D7" w:rsidRPr="00914235">
              <w:rPr>
                <w:rFonts w:ascii="Arial" w:eastAsia="Calibri" w:hAnsi="Arial" w:cs="Arial"/>
                <w:sz w:val="24"/>
                <w:szCs w:val="24"/>
                <w:lang w:eastAsia="es-MX"/>
              </w:rPr>
              <w:t>65</w:t>
            </w:r>
          </w:p>
        </w:tc>
      </w:tr>
      <w:tr w:rsidR="000A6D48" w:rsidRPr="00914235" w14:paraId="7ED2DE91" w14:textId="77777777" w:rsidTr="003B0996">
        <w:trPr>
          <w:trHeight w:val="410"/>
        </w:trPr>
        <w:tc>
          <w:tcPr>
            <w:tcW w:w="5740" w:type="dxa"/>
            <w:vAlign w:val="center"/>
          </w:tcPr>
          <w:p w14:paraId="73DBB238"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4.- Densidad mínima: </w:t>
            </w:r>
          </w:p>
        </w:tc>
        <w:tc>
          <w:tcPr>
            <w:tcW w:w="993" w:type="dxa"/>
            <w:vAlign w:val="center"/>
          </w:tcPr>
          <w:p w14:paraId="4E510A80"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160CA998"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0C9A3840" w14:textId="77777777" w:rsidTr="003B0996">
        <w:trPr>
          <w:trHeight w:val="274"/>
        </w:trPr>
        <w:tc>
          <w:tcPr>
            <w:tcW w:w="5740" w:type="dxa"/>
            <w:vAlign w:val="center"/>
          </w:tcPr>
          <w:p w14:paraId="7AB16346"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Unifamiliar:</w:t>
            </w:r>
          </w:p>
        </w:tc>
        <w:tc>
          <w:tcPr>
            <w:tcW w:w="993" w:type="dxa"/>
            <w:vAlign w:val="center"/>
          </w:tcPr>
          <w:p w14:paraId="023A655A"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154ED6FC" w14:textId="00726B0E"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E541D7" w:rsidRPr="00914235">
              <w:rPr>
                <w:rFonts w:ascii="Arial" w:eastAsia="Calibri" w:hAnsi="Arial" w:cs="Arial"/>
                <w:sz w:val="24"/>
                <w:szCs w:val="24"/>
                <w:lang w:eastAsia="es-MX"/>
              </w:rPr>
              <w:t>6.30</w:t>
            </w:r>
          </w:p>
        </w:tc>
      </w:tr>
      <w:tr w:rsidR="000A6D48" w:rsidRPr="00914235" w14:paraId="3AD75DB7" w14:textId="77777777" w:rsidTr="003B0996">
        <w:trPr>
          <w:trHeight w:val="265"/>
        </w:trPr>
        <w:tc>
          <w:tcPr>
            <w:tcW w:w="5740" w:type="dxa"/>
            <w:vAlign w:val="center"/>
          </w:tcPr>
          <w:p w14:paraId="136CAA4C"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b) Plurifamiliar horizontal:</w:t>
            </w:r>
          </w:p>
        </w:tc>
        <w:tc>
          <w:tcPr>
            <w:tcW w:w="993" w:type="dxa"/>
            <w:vAlign w:val="center"/>
          </w:tcPr>
          <w:p w14:paraId="4ACDDE2E"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56D169DE" w14:textId="0544EC36"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E541D7" w:rsidRPr="00914235">
              <w:rPr>
                <w:rFonts w:ascii="Arial" w:eastAsia="Calibri" w:hAnsi="Arial" w:cs="Arial"/>
                <w:sz w:val="24"/>
                <w:szCs w:val="24"/>
                <w:lang w:eastAsia="es-MX"/>
              </w:rPr>
              <w:t>7.40</w:t>
            </w:r>
          </w:p>
        </w:tc>
      </w:tr>
      <w:tr w:rsidR="000A6D48" w:rsidRPr="00914235" w14:paraId="3C4305C5" w14:textId="77777777" w:rsidTr="003B0996">
        <w:trPr>
          <w:trHeight w:val="284"/>
        </w:trPr>
        <w:tc>
          <w:tcPr>
            <w:tcW w:w="5740" w:type="dxa"/>
            <w:vAlign w:val="center"/>
          </w:tcPr>
          <w:p w14:paraId="7332F6D1"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Plurifamiliar vertical:</w:t>
            </w:r>
          </w:p>
        </w:tc>
        <w:tc>
          <w:tcPr>
            <w:tcW w:w="993" w:type="dxa"/>
            <w:vAlign w:val="center"/>
          </w:tcPr>
          <w:p w14:paraId="053398C1"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2777DC16" w14:textId="46CCDAD2"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E541D7" w:rsidRPr="00914235">
              <w:rPr>
                <w:rFonts w:ascii="Arial" w:eastAsia="Calibri" w:hAnsi="Arial" w:cs="Arial"/>
                <w:sz w:val="24"/>
                <w:szCs w:val="24"/>
                <w:lang w:eastAsia="es-MX"/>
              </w:rPr>
              <w:t>8.05</w:t>
            </w:r>
          </w:p>
        </w:tc>
      </w:tr>
      <w:tr w:rsidR="000A6D48" w:rsidRPr="00914235" w14:paraId="413B1E2F" w14:textId="77777777" w:rsidTr="003B0996">
        <w:trPr>
          <w:trHeight w:val="272"/>
        </w:trPr>
        <w:tc>
          <w:tcPr>
            <w:tcW w:w="5740" w:type="dxa"/>
            <w:vAlign w:val="center"/>
          </w:tcPr>
          <w:p w14:paraId="72411EDF"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Inmuebles de uso no habitacional: </w:t>
            </w:r>
          </w:p>
        </w:tc>
        <w:tc>
          <w:tcPr>
            <w:tcW w:w="993" w:type="dxa"/>
            <w:vAlign w:val="center"/>
          </w:tcPr>
          <w:p w14:paraId="474A35B7"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04FB8C1E"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16E52DEF" w14:textId="77777777" w:rsidTr="003B0996">
        <w:trPr>
          <w:trHeight w:val="262"/>
        </w:trPr>
        <w:tc>
          <w:tcPr>
            <w:tcW w:w="5740" w:type="dxa"/>
            <w:vAlign w:val="center"/>
          </w:tcPr>
          <w:p w14:paraId="1401CF4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Comercio y servicios: </w:t>
            </w:r>
          </w:p>
        </w:tc>
        <w:tc>
          <w:tcPr>
            <w:tcW w:w="993" w:type="dxa"/>
            <w:vAlign w:val="center"/>
          </w:tcPr>
          <w:p w14:paraId="2478FD2E"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50959E42"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C413636" w14:textId="77777777" w:rsidTr="003B0996">
        <w:trPr>
          <w:trHeight w:val="280"/>
        </w:trPr>
        <w:tc>
          <w:tcPr>
            <w:tcW w:w="5740" w:type="dxa"/>
            <w:vAlign w:val="center"/>
          </w:tcPr>
          <w:p w14:paraId="711FE92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Barrial:</w:t>
            </w:r>
          </w:p>
        </w:tc>
        <w:tc>
          <w:tcPr>
            <w:tcW w:w="993" w:type="dxa"/>
            <w:vAlign w:val="center"/>
          </w:tcPr>
          <w:p w14:paraId="703FD035"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5B23820E" w14:textId="4B8DFA34"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541D7" w:rsidRPr="00914235">
              <w:rPr>
                <w:rFonts w:ascii="Arial" w:eastAsia="Calibri" w:hAnsi="Arial" w:cs="Arial"/>
                <w:sz w:val="24"/>
                <w:szCs w:val="24"/>
                <w:lang w:eastAsia="es-MX"/>
              </w:rPr>
              <w:t>7.05</w:t>
            </w:r>
          </w:p>
        </w:tc>
      </w:tr>
      <w:tr w:rsidR="000A6D48" w:rsidRPr="00914235" w14:paraId="29355C98" w14:textId="77777777" w:rsidTr="003B0996">
        <w:trPr>
          <w:trHeight w:val="142"/>
        </w:trPr>
        <w:tc>
          <w:tcPr>
            <w:tcW w:w="5740" w:type="dxa"/>
            <w:vAlign w:val="center"/>
          </w:tcPr>
          <w:p w14:paraId="6CC9C1BB"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Central:</w:t>
            </w:r>
          </w:p>
        </w:tc>
        <w:tc>
          <w:tcPr>
            <w:tcW w:w="993" w:type="dxa"/>
            <w:vAlign w:val="center"/>
          </w:tcPr>
          <w:p w14:paraId="131A168D"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6ADFDD30" w14:textId="34957714"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$8.</w:t>
            </w:r>
            <w:r w:rsidR="00E541D7" w:rsidRPr="00914235">
              <w:rPr>
                <w:rFonts w:ascii="Arial" w:eastAsia="Calibri" w:hAnsi="Arial" w:cs="Arial"/>
                <w:sz w:val="24"/>
                <w:szCs w:val="24"/>
                <w:lang w:eastAsia="es-MX"/>
              </w:rPr>
              <w:t>70</w:t>
            </w:r>
          </w:p>
        </w:tc>
      </w:tr>
      <w:tr w:rsidR="000A6D48" w:rsidRPr="00914235" w14:paraId="74826FC4" w14:textId="77777777" w:rsidTr="003B0996">
        <w:trPr>
          <w:trHeight w:val="316"/>
        </w:trPr>
        <w:tc>
          <w:tcPr>
            <w:tcW w:w="5740" w:type="dxa"/>
            <w:vAlign w:val="center"/>
          </w:tcPr>
          <w:p w14:paraId="7F2E0B42"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Regional:</w:t>
            </w:r>
          </w:p>
        </w:tc>
        <w:tc>
          <w:tcPr>
            <w:tcW w:w="993" w:type="dxa"/>
            <w:vAlign w:val="center"/>
          </w:tcPr>
          <w:p w14:paraId="2472CD3A" w14:textId="77777777" w:rsidR="000A6D48" w:rsidRPr="00914235" w:rsidRDefault="000A6D48" w:rsidP="000A6D48">
            <w:pPr>
              <w:spacing w:after="0" w:line="360" w:lineRule="auto"/>
              <w:rPr>
                <w:rFonts w:ascii="Arial" w:eastAsia="Calibri" w:hAnsi="Arial" w:cs="Arial"/>
                <w:color w:val="000000"/>
                <w:sz w:val="24"/>
                <w:szCs w:val="24"/>
                <w:lang w:eastAsia="es-MX"/>
              </w:rPr>
            </w:pPr>
          </w:p>
        </w:tc>
        <w:tc>
          <w:tcPr>
            <w:tcW w:w="1273" w:type="dxa"/>
            <w:vAlign w:val="center"/>
          </w:tcPr>
          <w:p w14:paraId="6337F36C" w14:textId="5D14493B"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E541D7" w:rsidRPr="00914235">
              <w:rPr>
                <w:rFonts w:ascii="Arial" w:eastAsia="Calibri" w:hAnsi="Arial" w:cs="Arial"/>
                <w:sz w:val="24"/>
                <w:szCs w:val="24"/>
                <w:lang w:eastAsia="es-MX"/>
              </w:rPr>
              <w:t>3.20</w:t>
            </w:r>
          </w:p>
        </w:tc>
      </w:tr>
      <w:tr w:rsidR="000A6D48" w:rsidRPr="00914235" w14:paraId="62D99A2F" w14:textId="77777777" w:rsidTr="003B0996">
        <w:trPr>
          <w:trHeight w:val="278"/>
        </w:trPr>
        <w:tc>
          <w:tcPr>
            <w:tcW w:w="5740" w:type="dxa"/>
            <w:vAlign w:val="center"/>
          </w:tcPr>
          <w:p w14:paraId="4B06A3D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Servicios a la industria y comercio:</w:t>
            </w:r>
          </w:p>
        </w:tc>
        <w:tc>
          <w:tcPr>
            <w:tcW w:w="993" w:type="dxa"/>
            <w:vAlign w:val="center"/>
          </w:tcPr>
          <w:p w14:paraId="58C96A9E" w14:textId="77777777" w:rsidR="000A6D48" w:rsidRPr="00914235" w:rsidRDefault="000A6D48" w:rsidP="000A6D48">
            <w:pPr>
              <w:spacing w:after="0" w:line="360" w:lineRule="auto"/>
              <w:rPr>
                <w:rFonts w:ascii="Arial" w:eastAsia="Calibri" w:hAnsi="Arial" w:cs="Arial"/>
                <w:color w:val="000000"/>
                <w:sz w:val="24"/>
                <w:szCs w:val="24"/>
                <w:lang w:eastAsia="es-MX"/>
              </w:rPr>
            </w:pPr>
          </w:p>
        </w:tc>
        <w:tc>
          <w:tcPr>
            <w:tcW w:w="1273" w:type="dxa"/>
            <w:vAlign w:val="center"/>
          </w:tcPr>
          <w:p w14:paraId="420C099D" w14:textId="6B44C208"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541D7" w:rsidRPr="00914235">
              <w:rPr>
                <w:rFonts w:ascii="Arial" w:eastAsia="Calibri" w:hAnsi="Arial" w:cs="Arial"/>
                <w:sz w:val="24"/>
                <w:szCs w:val="24"/>
                <w:lang w:eastAsia="es-MX"/>
              </w:rPr>
              <w:t>7.05</w:t>
            </w:r>
          </w:p>
        </w:tc>
      </w:tr>
      <w:tr w:rsidR="000A6D48" w:rsidRPr="00914235" w14:paraId="07BE9D03" w14:textId="77777777" w:rsidTr="003B0996">
        <w:trPr>
          <w:trHeight w:val="268"/>
        </w:trPr>
        <w:tc>
          <w:tcPr>
            <w:tcW w:w="5740" w:type="dxa"/>
            <w:vAlign w:val="center"/>
          </w:tcPr>
          <w:p w14:paraId="50FCE839"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Uso turístico: </w:t>
            </w:r>
          </w:p>
        </w:tc>
        <w:tc>
          <w:tcPr>
            <w:tcW w:w="993" w:type="dxa"/>
            <w:vAlign w:val="center"/>
          </w:tcPr>
          <w:p w14:paraId="1165A2CF"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03239959"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5FCC2915" w14:textId="77777777" w:rsidTr="003B0996">
        <w:trPr>
          <w:trHeight w:val="272"/>
        </w:trPr>
        <w:tc>
          <w:tcPr>
            <w:tcW w:w="5740" w:type="dxa"/>
            <w:vAlign w:val="center"/>
          </w:tcPr>
          <w:p w14:paraId="369A3FFA"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Campestre:</w:t>
            </w:r>
          </w:p>
        </w:tc>
        <w:tc>
          <w:tcPr>
            <w:tcW w:w="993" w:type="dxa"/>
            <w:vAlign w:val="center"/>
          </w:tcPr>
          <w:p w14:paraId="56953A05"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35DFA510" w14:textId="26C4C1B4"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541D7" w:rsidRPr="00914235">
              <w:rPr>
                <w:rFonts w:ascii="Arial" w:eastAsia="Calibri" w:hAnsi="Arial" w:cs="Arial"/>
                <w:sz w:val="24"/>
                <w:szCs w:val="24"/>
                <w:lang w:eastAsia="es-MX"/>
              </w:rPr>
              <w:t>12.10</w:t>
            </w:r>
          </w:p>
        </w:tc>
      </w:tr>
      <w:tr w:rsidR="000A6D48" w:rsidRPr="00914235" w14:paraId="70863FC4" w14:textId="77777777" w:rsidTr="003B0996">
        <w:trPr>
          <w:trHeight w:val="289"/>
        </w:trPr>
        <w:tc>
          <w:tcPr>
            <w:tcW w:w="5740" w:type="dxa"/>
            <w:vAlign w:val="center"/>
          </w:tcPr>
          <w:p w14:paraId="3650F567"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Hotelero densidad alta:</w:t>
            </w:r>
          </w:p>
        </w:tc>
        <w:tc>
          <w:tcPr>
            <w:tcW w:w="993" w:type="dxa"/>
            <w:vAlign w:val="center"/>
          </w:tcPr>
          <w:p w14:paraId="5AE34409"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5BB60262" w14:textId="62A64E77"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13.</w:t>
            </w:r>
            <w:r w:rsidR="00E541D7" w:rsidRPr="00914235">
              <w:rPr>
                <w:rFonts w:ascii="Arial" w:eastAsia="Calibri" w:hAnsi="Arial" w:cs="Arial"/>
                <w:sz w:val="24"/>
                <w:szCs w:val="24"/>
                <w:lang w:eastAsia="es-MX"/>
              </w:rPr>
              <w:t>70</w:t>
            </w:r>
          </w:p>
        </w:tc>
      </w:tr>
      <w:tr w:rsidR="000A6D48" w:rsidRPr="00914235" w14:paraId="6B3105C2" w14:textId="77777777" w:rsidTr="003B0996">
        <w:trPr>
          <w:trHeight w:val="132"/>
        </w:trPr>
        <w:tc>
          <w:tcPr>
            <w:tcW w:w="5740" w:type="dxa"/>
            <w:vAlign w:val="center"/>
          </w:tcPr>
          <w:p w14:paraId="69493E0F"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Hotelero densidad media:</w:t>
            </w:r>
          </w:p>
        </w:tc>
        <w:tc>
          <w:tcPr>
            <w:tcW w:w="993" w:type="dxa"/>
            <w:vAlign w:val="center"/>
          </w:tcPr>
          <w:p w14:paraId="39DEA908"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2E075ABE" w14:textId="0A6291CA"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15.</w:t>
            </w:r>
            <w:r w:rsidR="00E541D7" w:rsidRPr="00914235">
              <w:rPr>
                <w:rFonts w:ascii="Arial" w:eastAsia="Calibri" w:hAnsi="Arial" w:cs="Arial"/>
                <w:sz w:val="24"/>
                <w:szCs w:val="24"/>
                <w:lang w:eastAsia="es-MX"/>
              </w:rPr>
              <w:t>75</w:t>
            </w:r>
          </w:p>
        </w:tc>
      </w:tr>
      <w:tr w:rsidR="000A6D48" w:rsidRPr="00914235" w14:paraId="4A851E55" w14:textId="77777777" w:rsidTr="003B0996">
        <w:trPr>
          <w:trHeight w:val="311"/>
        </w:trPr>
        <w:tc>
          <w:tcPr>
            <w:tcW w:w="5740" w:type="dxa"/>
            <w:vAlign w:val="center"/>
          </w:tcPr>
          <w:p w14:paraId="52B6E267"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Hotelero densidad baja:</w:t>
            </w:r>
          </w:p>
        </w:tc>
        <w:tc>
          <w:tcPr>
            <w:tcW w:w="993" w:type="dxa"/>
            <w:vAlign w:val="center"/>
          </w:tcPr>
          <w:p w14:paraId="4D187E3B"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3FAF7E17" w14:textId="2700D7A5"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16.</w:t>
            </w:r>
            <w:r w:rsidR="00E541D7" w:rsidRPr="00914235">
              <w:rPr>
                <w:rFonts w:ascii="Arial" w:eastAsia="Calibri" w:hAnsi="Arial" w:cs="Arial"/>
                <w:sz w:val="24"/>
                <w:szCs w:val="24"/>
                <w:lang w:eastAsia="es-MX"/>
              </w:rPr>
              <w:t>80</w:t>
            </w:r>
          </w:p>
        </w:tc>
      </w:tr>
      <w:tr w:rsidR="000A6D48" w:rsidRPr="00914235" w14:paraId="4255713E" w14:textId="77777777" w:rsidTr="003B0996">
        <w:trPr>
          <w:trHeight w:val="274"/>
        </w:trPr>
        <w:tc>
          <w:tcPr>
            <w:tcW w:w="5740" w:type="dxa"/>
            <w:vAlign w:val="center"/>
          </w:tcPr>
          <w:p w14:paraId="6FE984E2"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 Hotelero densidad mínima:</w:t>
            </w:r>
          </w:p>
        </w:tc>
        <w:tc>
          <w:tcPr>
            <w:tcW w:w="993" w:type="dxa"/>
            <w:vAlign w:val="center"/>
          </w:tcPr>
          <w:p w14:paraId="6C9BC26B"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2E7E6780" w14:textId="45EB5419"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18.</w:t>
            </w:r>
            <w:r w:rsidR="00E541D7" w:rsidRPr="00914235">
              <w:rPr>
                <w:rFonts w:ascii="Arial" w:eastAsia="Calibri" w:hAnsi="Arial" w:cs="Arial"/>
                <w:sz w:val="24"/>
                <w:szCs w:val="24"/>
                <w:lang w:eastAsia="es-MX"/>
              </w:rPr>
              <w:t>90</w:t>
            </w:r>
          </w:p>
        </w:tc>
      </w:tr>
      <w:tr w:rsidR="000A6D48" w:rsidRPr="00914235" w14:paraId="2E47EB65" w14:textId="77777777" w:rsidTr="003B0996">
        <w:trPr>
          <w:trHeight w:val="265"/>
        </w:trPr>
        <w:tc>
          <w:tcPr>
            <w:tcW w:w="5740" w:type="dxa"/>
            <w:vAlign w:val="center"/>
          </w:tcPr>
          <w:p w14:paraId="62E625E6"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3.- Industria: </w:t>
            </w:r>
          </w:p>
        </w:tc>
        <w:tc>
          <w:tcPr>
            <w:tcW w:w="993" w:type="dxa"/>
            <w:vAlign w:val="center"/>
          </w:tcPr>
          <w:p w14:paraId="3248C23F"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2C50AEA0"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372F93CD" w14:textId="77777777" w:rsidTr="003B0996">
        <w:trPr>
          <w:trHeight w:val="274"/>
        </w:trPr>
        <w:tc>
          <w:tcPr>
            <w:tcW w:w="5740" w:type="dxa"/>
            <w:vAlign w:val="center"/>
          </w:tcPr>
          <w:p w14:paraId="181E4F2C"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Ligera, riesgo bajo:</w:t>
            </w:r>
          </w:p>
        </w:tc>
        <w:tc>
          <w:tcPr>
            <w:tcW w:w="993" w:type="dxa"/>
            <w:vAlign w:val="center"/>
          </w:tcPr>
          <w:p w14:paraId="5DCFF76A"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0E5392B3" w14:textId="40C4A5AF"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9.</w:t>
            </w:r>
            <w:r w:rsidR="00E541D7" w:rsidRPr="00914235">
              <w:rPr>
                <w:rFonts w:ascii="Arial" w:eastAsia="Calibri" w:hAnsi="Arial" w:cs="Arial"/>
                <w:sz w:val="24"/>
                <w:szCs w:val="24"/>
                <w:lang w:eastAsia="es-MX"/>
              </w:rPr>
              <w:t>45</w:t>
            </w:r>
          </w:p>
        </w:tc>
      </w:tr>
      <w:tr w:rsidR="000A6D48" w:rsidRPr="00914235" w14:paraId="5D923340" w14:textId="77777777" w:rsidTr="003B0996">
        <w:trPr>
          <w:trHeight w:val="699"/>
        </w:trPr>
        <w:tc>
          <w:tcPr>
            <w:tcW w:w="5740" w:type="dxa"/>
            <w:vAlign w:val="center"/>
          </w:tcPr>
          <w:p w14:paraId="3745F0D8"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Media, riesgo medio:</w:t>
            </w:r>
          </w:p>
        </w:tc>
        <w:tc>
          <w:tcPr>
            <w:tcW w:w="993" w:type="dxa"/>
            <w:vAlign w:val="center"/>
          </w:tcPr>
          <w:p w14:paraId="1135725A"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4A709F0B" w14:textId="68A05511"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11.</w:t>
            </w:r>
            <w:r w:rsidR="00E541D7" w:rsidRPr="00914235">
              <w:rPr>
                <w:rFonts w:ascii="Arial" w:eastAsia="Calibri" w:hAnsi="Arial" w:cs="Arial"/>
                <w:sz w:val="24"/>
                <w:szCs w:val="24"/>
                <w:lang w:eastAsia="es-MX"/>
              </w:rPr>
              <w:t>60</w:t>
            </w:r>
          </w:p>
        </w:tc>
      </w:tr>
      <w:tr w:rsidR="000A6D48" w:rsidRPr="00914235" w14:paraId="50B1FCA8" w14:textId="77777777" w:rsidTr="003B0996">
        <w:trPr>
          <w:trHeight w:val="60"/>
        </w:trPr>
        <w:tc>
          <w:tcPr>
            <w:tcW w:w="5740" w:type="dxa"/>
            <w:vAlign w:val="center"/>
          </w:tcPr>
          <w:p w14:paraId="4CC4F850"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Pesada, riesgo alto:</w:t>
            </w:r>
          </w:p>
        </w:tc>
        <w:tc>
          <w:tcPr>
            <w:tcW w:w="993" w:type="dxa"/>
            <w:vAlign w:val="center"/>
          </w:tcPr>
          <w:p w14:paraId="3B76FBA4"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5EA08F9A" w14:textId="523E06E2"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13.</w:t>
            </w:r>
            <w:r w:rsidR="00E541D7" w:rsidRPr="00914235">
              <w:rPr>
                <w:rFonts w:ascii="Arial" w:eastAsia="Calibri" w:hAnsi="Arial" w:cs="Arial"/>
                <w:sz w:val="24"/>
                <w:szCs w:val="24"/>
                <w:lang w:eastAsia="es-MX"/>
              </w:rPr>
              <w:t>70</w:t>
            </w:r>
          </w:p>
        </w:tc>
      </w:tr>
      <w:tr w:rsidR="000A6D48" w:rsidRPr="00914235" w14:paraId="0A56A711" w14:textId="77777777" w:rsidTr="003B0996">
        <w:trPr>
          <w:trHeight w:val="328"/>
        </w:trPr>
        <w:tc>
          <w:tcPr>
            <w:tcW w:w="5740" w:type="dxa"/>
            <w:vAlign w:val="center"/>
          </w:tcPr>
          <w:p w14:paraId="5736A095"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4.- Equipamiento y otros: </w:t>
            </w:r>
          </w:p>
        </w:tc>
        <w:tc>
          <w:tcPr>
            <w:tcW w:w="993" w:type="dxa"/>
            <w:vAlign w:val="center"/>
          </w:tcPr>
          <w:p w14:paraId="65BB4F04"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5DD332F4"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771A7A1" w14:textId="77777777" w:rsidTr="003B0996">
        <w:trPr>
          <w:trHeight w:val="263"/>
        </w:trPr>
        <w:tc>
          <w:tcPr>
            <w:tcW w:w="5740" w:type="dxa"/>
            <w:vAlign w:val="center"/>
          </w:tcPr>
          <w:p w14:paraId="3953E449"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Institucional:</w:t>
            </w:r>
          </w:p>
        </w:tc>
        <w:tc>
          <w:tcPr>
            <w:tcW w:w="993" w:type="dxa"/>
            <w:vAlign w:val="center"/>
          </w:tcPr>
          <w:p w14:paraId="62698555"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052CEC4B" w14:textId="3002CBD1"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541D7" w:rsidRPr="00914235">
              <w:rPr>
                <w:rFonts w:ascii="Arial" w:eastAsia="Calibri" w:hAnsi="Arial" w:cs="Arial"/>
                <w:sz w:val="24"/>
                <w:szCs w:val="24"/>
                <w:lang w:eastAsia="es-MX"/>
              </w:rPr>
              <w:t>10.00</w:t>
            </w:r>
          </w:p>
        </w:tc>
      </w:tr>
      <w:tr w:rsidR="000A6D48" w:rsidRPr="00914235" w14:paraId="19878BA5" w14:textId="77777777" w:rsidTr="003B0996">
        <w:trPr>
          <w:trHeight w:val="280"/>
        </w:trPr>
        <w:tc>
          <w:tcPr>
            <w:tcW w:w="5740" w:type="dxa"/>
            <w:vAlign w:val="center"/>
          </w:tcPr>
          <w:p w14:paraId="4E388FAC"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Regional:</w:t>
            </w:r>
          </w:p>
        </w:tc>
        <w:tc>
          <w:tcPr>
            <w:tcW w:w="993" w:type="dxa"/>
            <w:vAlign w:val="center"/>
          </w:tcPr>
          <w:p w14:paraId="6AEC9E8F"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128BD56E" w14:textId="4B859720"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541D7" w:rsidRPr="00914235">
              <w:rPr>
                <w:rFonts w:ascii="Arial" w:eastAsia="Calibri" w:hAnsi="Arial" w:cs="Arial"/>
                <w:sz w:val="24"/>
                <w:szCs w:val="24"/>
                <w:lang w:eastAsia="es-MX"/>
              </w:rPr>
              <w:t>10.00</w:t>
            </w:r>
          </w:p>
        </w:tc>
      </w:tr>
      <w:tr w:rsidR="000A6D48" w:rsidRPr="00914235" w14:paraId="20E88062" w14:textId="77777777" w:rsidTr="003B0996">
        <w:trPr>
          <w:trHeight w:val="271"/>
        </w:trPr>
        <w:tc>
          <w:tcPr>
            <w:tcW w:w="5740" w:type="dxa"/>
            <w:vAlign w:val="center"/>
          </w:tcPr>
          <w:p w14:paraId="0004F2A4"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Espacios verdes:</w:t>
            </w:r>
          </w:p>
        </w:tc>
        <w:tc>
          <w:tcPr>
            <w:tcW w:w="993" w:type="dxa"/>
            <w:vAlign w:val="center"/>
          </w:tcPr>
          <w:p w14:paraId="58DD2BCF"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37E680D0" w14:textId="731AC8E1"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541D7" w:rsidRPr="00914235">
              <w:rPr>
                <w:rFonts w:ascii="Arial" w:eastAsia="Calibri" w:hAnsi="Arial" w:cs="Arial"/>
                <w:sz w:val="24"/>
                <w:szCs w:val="24"/>
                <w:lang w:eastAsia="es-MX"/>
              </w:rPr>
              <w:t>10.00</w:t>
            </w:r>
          </w:p>
        </w:tc>
      </w:tr>
      <w:tr w:rsidR="000A6D48" w:rsidRPr="00914235" w14:paraId="581D4B10" w14:textId="77777777" w:rsidTr="003B0996">
        <w:trPr>
          <w:trHeight w:val="260"/>
        </w:trPr>
        <w:tc>
          <w:tcPr>
            <w:tcW w:w="5740" w:type="dxa"/>
            <w:vAlign w:val="center"/>
          </w:tcPr>
          <w:p w14:paraId="1291FAC2"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Especial:</w:t>
            </w:r>
          </w:p>
        </w:tc>
        <w:tc>
          <w:tcPr>
            <w:tcW w:w="993" w:type="dxa"/>
            <w:vAlign w:val="center"/>
          </w:tcPr>
          <w:p w14:paraId="054D9F1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0DDC5108" w14:textId="659481E3"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541D7" w:rsidRPr="00914235">
              <w:rPr>
                <w:rFonts w:ascii="Arial" w:eastAsia="Calibri" w:hAnsi="Arial" w:cs="Arial"/>
                <w:sz w:val="24"/>
                <w:szCs w:val="24"/>
                <w:lang w:eastAsia="es-MX"/>
              </w:rPr>
              <w:t>10.00</w:t>
            </w:r>
          </w:p>
        </w:tc>
      </w:tr>
      <w:tr w:rsidR="000A6D48" w:rsidRPr="00914235" w14:paraId="4A5A2D90" w14:textId="77777777" w:rsidTr="003B0996">
        <w:trPr>
          <w:trHeight w:val="434"/>
        </w:trPr>
        <w:tc>
          <w:tcPr>
            <w:tcW w:w="5740" w:type="dxa"/>
            <w:vAlign w:val="center"/>
          </w:tcPr>
          <w:p w14:paraId="76D596A0"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 Infraestructura:</w:t>
            </w:r>
          </w:p>
        </w:tc>
        <w:tc>
          <w:tcPr>
            <w:tcW w:w="993" w:type="dxa"/>
            <w:vAlign w:val="center"/>
          </w:tcPr>
          <w:p w14:paraId="7B0074F4"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5B93A628" w14:textId="198272DF"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541D7" w:rsidRPr="00914235">
              <w:rPr>
                <w:rFonts w:ascii="Arial" w:eastAsia="Calibri" w:hAnsi="Arial" w:cs="Arial"/>
                <w:sz w:val="24"/>
                <w:szCs w:val="24"/>
                <w:lang w:eastAsia="es-MX"/>
              </w:rPr>
              <w:t>10.00</w:t>
            </w:r>
          </w:p>
        </w:tc>
      </w:tr>
      <w:tr w:rsidR="000A6D48" w:rsidRPr="00914235" w14:paraId="790EAA2E" w14:textId="77777777" w:rsidTr="003B0996">
        <w:trPr>
          <w:trHeight w:val="540"/>
        </w:trPr>
        <w:tc>
          <w:tcPr>
            <w:tcW w:w="5740" w:type="dxa"/>
            <w:vAlign w:val="center"/>
          </w:tcPr>
          <w:p w14:paraId="0092CFC6"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 Licencias para construcción de albercas, por metro cúbico de capacidad:</w:t>
            </w:r>
          </w:p>
        </w:tc>
        <w:tc>
          <w:tcPr>
            <w:tcW w:w="993" w:type="dxa"/>
            <w:vAlign w:val="center"/>
          </w:tcPr>
          <w:p w14:paraId="1B3985F8"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08D546ED" w14:textId="21AD3A62"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w:t>
            </w:r>
            <w:r w:rsidR="00E541D7" w:rsidRPr="00914235">
              <w:rPr>
                <w:rFonts w:ascii="Arial" w:eastAsia="Calibri" w:hAnsi="Arial" w:cs="Arial"/>
                <w:sz w:val="24"/>
                <w:szCs w:val="24"/>
                <w:lang w:eastAsia="es-MX"/>
              </w:rPr>
              <w:t>23.00</w:t>
            </w:r>
          </w:p>
        </w:tc>
      </w:tr>
      <w:tr w:rsidR="000A6D48" w:rsidRPr="00914235" w14:paraId="6C8E92D9" w14:textId="77777777" w:rsidTr="003B0996">
        <w:trPr>
          <w:trHeight w:val="562"/>
        </w:trPr>
        <w:tc>
          <w:tcPr>
            <w:tcW w:w="5740" w:type="dxa"/>
            <w:vAlign w:val="center"/>
          </w:tcPr>
          <w:p w14:paraId="42A3921F"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III. Construcciones de canchas y áreas deportivas, por metro cuadrado, de:</w:t>
            </w:r>
          </w:p>
        </w:tc>
        <w:tc>
          <w:tcPr>
            <w:tcW w:w="993" w:type="dxa"/>
            <w:vAlign w:val="center"/>
          </w:tcPr>
          <w:p w14:paraId="1829849C" w14:textId="402AE42E"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$7.</w:t>
            </w:r>
            <w:r w:rsidR="00E541D7" w:rsidRPr="00914235">
              <w:rPr>
                <w:rFonts w:ascii="Arial" w:eastAsia="Calibri" w:hAnsi="Arial" w:cs="Arial"/>
                <w:sz w:val="24"/>
                <w:szCs w:val="24"/>
                <w:lang w:eastAsia="es-MX"/>
              </w:rPr>
              <w:t>80</w:t>
            </w:r>
          </w:p>
        </w:tc>
        <w:tc>
          <w:tcPr>
            <w:tcW w:w="1273" w:type="dxa"/>
            <w:vAlign w:val="center"/>
          </w:tcPr>
          <w:p w14:paraId="0BD103E1" w14:textId="5535B5F9"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541D7" w:rsidRPr="00914235">
              <w:rPr>
                <w:rFonts w:ascii="Arial" w:eastAsia="Calibri" w:hAnsi="Arial" w:cs="Arial"/>
                <w:sz w:val="24"/>
                <w:szCs w:val="24"/>
                <w:lang w:eastAsia="es-MX"/>
              </w:rPr>
              <w:t>8.30</w:t>
            </w:r>
          </w:p>
        </w:tc>
      </w:tr>
      <w:tr w:rsidR="000A6D48" w:rsidRPr="00914235" w14:paraId="60EB8284" w14:textId="77777777" w:rsidTr="003B0996">
        <w:trPr>
          <w:trHeight w:val="428"/>
        </w:trPr>
        <w:tc>
          <w:tcPr>
            <w:tcW w:w="5740" w:type="dxa"/>
            <w:vAlign w:val="center"/>
          </w:tcPr>
          <w:p w14:paraId="34A46CF1"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IV. Estacionamientos para usos no habitacionales, por metro cuadrado: </w:t>
            </w:r>
          </w:p>
        </w:tc>
        <w:tc>
          <w:tcPr>
            <w:tcW w:w="993" w:type="dxa"/>
            <w:vAlign w:val="center"/>
          </w:tcPr>
          <w:p w14:paraId="22F438C9"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0E334BB1"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00375823" w14:textId="77777777" w:rsidTr="003B0996">
        <w:trPr>
          <w:trHeight w:val="264"/>
        </w:trPr>
        <w:tc>
          <w:tcPr>
            <w:tcW w:w="5740" w:type="dxa"/>
            <w:vAlign w:val="center"/>
          </w:tcPr>
          <w:p w14:paraId="45FAEB27"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a) Descubierto:</w:t>
            </w:r>
          </w:p>
        </w:tc>
        <w:tc>
          <w:tcPr>
            <w:tcW w:w="993" w:type="dxa"/>
            <w:vAlign w:val="center"/>
          </w:tcPr>
          <w:p w14:paraId="461C11E8"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3DE7C9D9" w14:textId="0FD1A8BC"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4.</w:t>
            </w:r>
            <w:r w:rsidR="00E541D7" w:rsidRPr="00914235">
              <w:rPr>
                <w:rFonts w:ascii="Arial" w:eastAsia="Calibri" w:hAnsi="Arial" w:cs="Arial"/>
                <w:sz w:val="24"/>
                <w:szCs w:val="24"/>
                <w:lang w:eastAsia="es-MX"/>
              </w:rPr>
              <w:t>73</w:t>
            </w:r>
          </w:p>
        </w:tc>
      </w:tr>
      <w:tr w:rsidR="000A6D48" w:rsidRPr="00914235" w14:paraId="078D3A78" w14:textId="77777777" w:rsidTr="003B0996">
        <w:trPr>
          <w:trHeight w:val="282"/>
        </w:trPr>
        <w:tc>
          <w:tcPr>
            <w:tcW w:w="5740" w:type="dxa"/>
            <w:vAlign w:val="center"/>
          </w:tcPr>
          <w:p w14:paraId="663CE312"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Cubierto:</w:t>
            </w:r>
          </w:p>
        </w:tc>
        <w:tc>
          <w:tcPr>
            <w:tcW w:w="993" w:type="dxa"/>
            <w:vAlign w:val="center"/>
          </w:tcPr>
          <w:p w14:paraId="48E017C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57FC5D1E" w14:textId="529F6E53"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w:t>
            </w:r>
            <w:r w:rsidR="00E541D7" w:rsidRPr="00914235">
              <w:rPr>
                <w:rFonts w:ascii="Arial" w:eastAsia="Calibri" w:hAnsi="Arial" w:cs="Arial"/>
                <w:sz w:val="24"/>
                <w:szCs w:val="24"/>
                <w:lang w:eastAsia="es-MX"/>
              </w:rPr>
              <w:t>73.</w:t>
            </w:r>
          </w:p>
        </w:tc>
      </w:tr>
      <w:tr w:rsidR="000A6D48" w:rsidRPr="00914235" w14:paraId="6C9584EA" w14:textId="77777777" w:rsidTr="003B0996">
        <w:trPr>
          <w:trHeight w:val="556"/>
        </w:trPr>
        <w:tc>
          <w:tcPr>
            <w:tcW w:w="5740" w:type="dxa"/>
            <w:vAlign w:val="center"/>
          </w:tcPr>
          <w:p w14:paraId="5008B6A7"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 Licencia para demolición, sobre el importe de los derechos que se determinen de acuerdo a la fracción I, de este artículo, el: </w:t>
            </w:r>
          </w:p>
        </w:tc>
        <w:tc>
          <w:tcPr>
            <w:tcW w:w="993" w:type="dxa"/>
            <w:vAlign w:val="center"/>
          </w:tcPr>
          <w:p w14:paraId="7954132F"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20.00%</w:t>
            </w:r>
          </w:p>
        </w:tc>
        <w:tc>
          <w:tcPr>
            <w:tcW w:w="1273" w:type="dxa"/>
            <w:vAlign w:val="center"/>
          </w:tcPr>
          <w:p w14:paraId="2970EF35"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31883017" w14:textId="77777777" w:rsidTr="003B0996">
        <w:trPr>
          <w:trHeight w:val="408"/>
        </w:trPr>
        <w:tc>
          <w:tcPr>
            <w:tcW w:w="5740" w:type="dxa"/>
            <w:vAlign w:val="center"/>
          </w:tcPr>
          <w:p w14:paraId="3F18FBD8"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 Licencia para acotamiento de predios baldíos, bardado en colindancia y demolición de muros, por metro lineal: </w:t>
            </w:r>
          </w:p>
        </w:tc>
        <w:tc>
          <w:tcPr>
            <w:tcW w:w="993" w:type="dxa"/>
            <w:vAlign w:val="center"/>
          </w:tcPr>
          <w:p w14:paraId="3C826A9B"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72408DAE"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5367A5F5" w14:textId="77777777" w:rsidTr="003B0996">
        <w:trPr>
          <w:trHeight w:val="88"/>
        </w:trPr>
        <w:tc>
          <w:tcPr>
            <w:tcW w:w="5740" w:type="dxa"/>
            <w:vAlign w:val="center"/>
          </w:tcPr>
          <w:p w14:paraId="50A9C124"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Densidad alta:</w:t>
            </w:r>
          </w:p>
        </w:tc>
        <w:tc>
          <w:tcPr>
            <w:tcW w:w="993" w:type="dxa"/>
            <w:vAlign w:val="center"/>
          </w:tcPr>
          <w:p w14:paraId="1B63534E"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4C7F86EA" w14:textId="1E94F7B6"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E541D7" w:rsidRPr="00914235">
              <w:rPr>
                <w:rFonts w:ascii="Arial" w:eastAsia="Calibri" w:hAnsi="Arial" w:cs="Arial"/>
                <w:sz w:val="24"/>
                <w:szCs w:val="24"/>
                <w:lang w:eastAsia="es-MX"/>
              </w:rPr>
              <w:t>80</w:t>
            </w:r>
          </w:p>
        </w:tc>
      </w:tr>
      <w:tr w:rsidR="000A6D48" w:rsidRPr="00914235" w14:paraId="4DFAA082" w14:textId="77777777" w:rsidTr="003B0996">
        <w:trPr>
          <w:trHeight w:val="262"/>
        </w:trPr>
        <w:tc>
          <w:tcPr>
            <w:tcW w:w="5740" w:type="dxa"/>
            <w:vAlign w:val="center"/>
          </w:tcPr>
          <w:p w14:paraId="4A5697DF"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Densidad media:</w:t>
            </w:r>
          </w:p>
        </w:tc>
        <w:tc>
          <w:tcPr>
            <w:tcW w:w="993" w:type="dxa"/>
            <w:vAlign w:val="center"/>
          </w:tcPr>
          <w:p w14:paraId="770D271E"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4EA29352" w14:textId="34C2F9B4"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w:t>
            </w:r>
            <w:r w:rsidR="00E541D7" w:rsidRPr="00914235">
              <w:rPr>
                <w:rFonts w:ascii="Arial" w:eastAsia="Calibri" w:hAnsi="Arial" w:cs="Arial"/>
                <w:sz w:val="24"/>
                <w:szCs w:val="24"/>
                <w:lang w:eastAsia="es-MX"/>
              </w:rPr>
              <w:t>30</w:t>
            </w:r>
          </w:p>
        </w:tc>
      </w:tr>
      <w:tr w:rsidR="000A6D48" w:rsidRPr="00914235" w14:paraId="63BBEAE2" w14:textId="77777777" w:rsidTr="003B0996">
        <w:trPr>
          <w:trHeight w:val="280"/>
        </w:trPr>
        <w:tc>
          <w:tcPr>
            <w:tcW w:w="5740" w:type="dxa"/>
            <w:vAlign w:val="center"/>
          </w:tcPr>
          <w:p w14:paraId="22EC6E66"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Densidad baja:</w:t>
            </w:r>
          </w:p>
        </w:tc>
        <w:tc>
          <w:tcPr>
            <w:tcW w:w="993" w:type="dxa"/>
            <w:vAlign w:val="center"/>
          </w:tcPr>
          <w:p w14:paraId="63540A5B"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2A1E33F4" w14:textId="70264408"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w:t>
            </w:r>
            <w:r w:rsidR="00E541D7" w:rsidRPr="00914235">
              <w:rPr>
                <w:rFonts w:ascii="Arial" w:eastAsia="Calibri" w:hAnsi="Arial" w:cs="Arial"/>
                <w:sz w:val="24"/>
                <w:szCs w:val="24"/>
                <w:lang w:eastAsia="es-MX"/>
              </w:rPr>
              <w:t>45</w:t>
            </w:r>
          </w:p>
        </w:tc>
      </w:tr>
      <w:tr w:rsidR="000A6D48" w:rsidRPr="00914235" w14:paraId="5882E8A5" w14:textId="77777777" w:rsidTr="003B0996">
        <w:trPr>
          <w:trHeight w:val="270"/>
        </w:trPr>
        <w:tc>
          <w:tcPr>
            <w:tcW w:w="5740" w:type="dxa"/>
            <w:vAlign w:val="center"/>
          </w:tcPr>
          <w:p w14:paraId="3B2ED8BD"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Densidad mínima:</w:t>
            </w:r>
          </w:p>
        </w:tc>
        <w:tc>
          <w:tcPr>
            <w:tcW w:w="993" w:type="dxa"/>
            <w:vAlign w:val="center"/>
          </w:tcPr>
          <w:p w14:paraId="0F3D8F1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47A67929" w14:textId="69268C3C"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541D7" w:rsidRPr="00914235">
              <w:rPr>
                <w:rFonts w:ascii="Arial" w:eastAsia="Calibri" w:hAnsi="Arial" w:cs="Arial"/>
                <w:sz w:val="24"/>
                <w:szCs w:val="24"/>
                <w:lang w:eastAsia="es-MX"/>
              </w:rPr>
              <w:t>9.40</w:t>
            </w:r>
          </w:p>
        </w:tc>
      </w:tr>
      <w:tr w:rsidR="000A6D48" w:rsidRPr="00914235" w14:paraId="33D16C92" w14:textId="77777777" w:rsidTr="003B0996">
        <w:trPr>
          <w:trHeight w:val="415"/>
        </w:trPr>
        <w:tc>
          <w:tcPr>
            <w:tcW w:w="5740" w:type="dxa"/>
            <w:vAlign w:val="center"/>
          </w:tcPr>
          <w:p w14:paraId="3123D81C"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VII. Licencia para instalar tapiales provisionales en la vía pública, por metro lineal:</w:t>
            </w:r>
          </w:p>
        </w:tc>
        <w:tc>
          <w:tcPr>
            <w:tcW w:w="993" w:type="dxa"/>
            <w:vAlign w:val="center"/>
          </w:tcPr>
          <w:p w14:paraId="47267FAA"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2AFC8044" w14:textId="06708330"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w:t>
            </w:r>
            <w:r w:rsidR="00E541D7" w:rsidRPr="00914235">
              <w:rPr>
                <w:rFonts w:ascii="Arial" w:eastAsia="Calibri" w:hAnsi="Arial" w:cs="Arial"/>
                <w:sz w:val="24"/>
                <w:szCs w:val="24"/>
                <w:lang w:eastAsia="es-MX"/>
              </w:rPr>
              <w:t>70</w:t>
            </w:r>
          </w:p>
        </w:tc>
      </w:tr>
      <w:tr w:rsidR="000A6D48" w:rsidRPr="00914235" w14:paraId="00B3D396" w14:textId="77777777" w:rsidTr="003B0996">
        <w:trPr>
          <w:trHeight w:val="507"/>
        </w:trPr>
        <w:tc>
          <w:tcPr>
            <w:tcW w:w="5740" w:type="dxa"/>
            <w:vAlign w:val="center"/>
          </w:tcPr>
          <w:p w14:paraId="043EFBE7"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VIII. Licencias para remodelación, sobre el importe de los derechos determinados de acuerdo a la fracción I, de este artículo, el: </w:t>
            </w:r>
          </w:p>
        </w:tc>
        <w:tc>
          <w:tcPr>
            <w:tcW w:w="993" w:type="dxa"/>
            <w:vAlign w:val="center"/>
          </w:tcPr>
          <w:p w14:paraId="7F527EBE"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20.00%</w:t>
            </w:r>
          </w:p>
        </w:tc>
        <w:tc>
          <w:tcPr>
            <w:tcW w:w="1273" w:type="dxa"/>
            <w:vAlign w:val="center"/>
          </w:tcPr>
          <w:p w14:paraId="1AD53736"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419D5AD2" w14:textId="77777777" w:rsidTr="003B0996">
        <w:trPr>
          <w:trHeight w:val="855"/>
        </w:trPr>
        <w:tc>
          <w:tcPr>
            <w:tcW w:w="5740" w:type="dxa"/>
            <w:vAlign w:val="center"/>
          </w:tcPr>
          <w:p w14:paraId="0DC8C11E"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IX. Licencias para reconstrucción, reestructuración o adaptación, sobre el importe de los derechos determinados de acuerdo con la fracción I, de este artículo en los términos previstos por el Ordenamiento de Construcción. </w:t>
            </w:r>
          </w:p>
        </w:tc>
        <w:tc>
          <w:tcPr>
            <w:tcW w:w="993" w:type="dxa"/>
            <w:vAlign w:val="center"/>
          </w:tcPr>
          <w:p w14:paraId="69A54209"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03E34A13"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5BE8DF94" w14:textId="77777777" w:rsidTr="003B0996">
        <w:trPr>
          <w:trHeight w:val="330"/>
        </w:trPr>
        <w:tc>
          <w:tcPr>
            <w:tcW w:w="5740" w:type="dxa"/>
            <w:vAlign w:val="center"/>
          </w:tcPr>
          <w:p w14:paraId="4CB212AA"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Reparación menor, el: </w:t>
            </w:r>
          </w:p>
        </w:tc>
        <w:tc>
          <w:tcPr>
            <w:tcW w:w="993" w:type="dxa"/>
            <w:vAlign w:val="center"/>
          </w:tcPr>
          <w:p w14:paraId="6682DE92"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15.00%</w:t>
            </w:r>
          </w:p>
        </w:tc>
        <w:tc>
          <w:tcPr>
            <w:tcW w:w="1273" w:type="dxa"/>
            <w:vAlign w:val="center"/>
          </w:tcPr>
          <w:p w14:paraId="45A16693"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4F31BE32" w14:textId="77777777" w:rsidTr="003B0996">
        <w:trPr>
          <w:trHeight w:val="278"/>
        </w:trPr>
        <w:tc>
          <w:tcPr>
            <w:tcW w:w="5740" w:type="dxa"/>
            <w:vAlign w:val="center"/>
          </w:tcPr>
          <w:p w14:paraId="0FD62A3A"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Reparación mayor o adaptación, el: </w:t>
            </w:r>
          </w:p>
        </w:tc>
        <w:tc>
          <w:tcPr>
            <w:tcW w:w="993" w:type="dxa"/>
            <w:vAlign w:val="center"/>
          </w:tcPr>
          <w:p w14:paraId="261EB768"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30.00%</w:t>
            </w:r>
          </w:p>
        </w:tc>
        <w:tc>
          <w:tcPr>
            <w:tcW w:w="1273" w:type="dxa"/>
            <w:vAlign w:val="center"/>
          </w:tcPr>
          <w:p w14:paraId="036EDD70"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101BEEAC" w14:textId="77777777" w:rsidTr="003B0996">
        <w:trPr>
          <w:trHeight w:val="849"/>
        </w:trPr>
        <w:tc>
          <w:tcPr>
            <w:tcW w:w="5740" w:type="dxa"/>
            <w:vAlign w:val="center"/>
          </w:tcPr>
          <w:p w14:paraId="425A59F5"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X. Licencias para ocupación en la vía pública con materiales de construcción, las cuales se otorgarán siempre y cuando se ajusten a los lineamientos señalados por la dependencia competente de obras públicas y desarrollo urbano por metro cuadrado, por día:</w:t>
            </w:r>
          </w:p>
        </w:tc>
        <w:tc>
          <w:tcPr>
            <w:tcW w:w="993" w:type="dxa"/>
            <w:vAlign w:val="center"/>
          </w:tcPr>
          <w:p w14:paraId="1F39E505"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0B13C291" w14:textId="0C9B01EB"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w:t>
            </w:r>
            <w:r w:rsidR="00F61405" w:rsidRPr="00914235">
              <w:rPr>
                <w:rFonts w:ascii="Arial" w:eastAsia="Calibri" w:hAnsi="Arial" w:cs="Arial"/>
                <w:sz w:val="24"/>
                <w:szCs w:val="24"/>
                <w:lang w:eastAsia="es-MX"/>
              </w:rPr>
              <w:t>20</w:t>
            </w:r>
          </w:p>
        </w:tc>
      </w:tr>
      <w:tr w:rsidR="000A6D48" w:rsidRPr="00914235" w14:paraId="028DB8A5" w14:textId="77777777" w:rsidTr="003B0996">
        <w:trPr>
          <w:trHeight w:val="621"/>
        </w:trPr>
        <w:tc>
          <w:tcPr>
            <w:tcW w:w="5740" w:type="dxa"/>
            <w:vAlign w:val="center"/>
          </w:tcPr>
          <w:p w14:paraId="1AA00697"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XI. Licencias para movimientos de tierra, previo dictamen de la dependencia competente de obras públicas y desarrollo urbano, por metro cúbico:   </w:t>
            </w:r>
          </w:p>
        </w:tc>
        <w:tc>
          <w:tcPr>
            <w:tcW w:w="993" w:type="dxa"/>
            <w:vAlign w:val="center"/>
          </w:tcPr>
          <w:p w14:paraId="08299AFD"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p>
        </w:tc>
        <w:tc>
          <w:tcPr>
            <w:tcW w:w="1273" w:type="dxa"/>
            <w:vAlign w:val="center"/>
          </w:tcPr>
          <w:p w14:paraId="3F2B7E01" w14:textId="5A6873B9" w:rsidR="000A6D48" w:rsidRPr="00914235" w:rsidRDefault="0085085C"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$8.</w:t>
            </w:r>
            <w:r w:rsidR="00F61405" w:rsidRPr="00914235">
              <w:rPr>
                <w:rFonts w:ascii="Arial" w:eastAsia="Calibri" w:hAnsi="Arial" w:cs="Arial"/>
                <w:sz w:val="24"/>
                <w:szCs w:val="24"/>
                <w:lang w:eastAsia="es-MX"/>
              </w:rPr>
              <w:t>40</w:t>
            </w:r>
          </w:p>
        </w:tc>
      </w:tr>
      <w:tr w:rsidR="000A6D48" w:rsidRPr="00914235" w14:paraId="550C3DCF" w14:textId="77777777" w:rsidTr="003B0996">
        <w:trPr>
          <w:trHeight w:val="773"/>
        </w:trPr>
        <w:tc>
          <w:tcPr>
            <w:tcW w:w="5740" w:type="dxa"/>
            <w:vAlign w:val="center"/>
          </w:tcPr>
          <w:p w14:paraId="11F141F9"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XII. Licencias provisionales de construcción, sobre el importe de los derechos que se determinen de acuerdo a la fracción I de este artículo, el 15% adicional, y únicamente en aquellos casos que a juicio de la dependencia municipal de obras públicas pueda otorgarse. </w:t>
            </w:r>
          </w:p>
        </w:tc>
        <w:tc>
          <w:tcPr>
            <w:tcW w:w="993" w:type="dxa"/>
            <w:vAlign w:val="center"/>
          </w:tcPr>
          <w:p w14:paraId="6F7CB17E"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15.00%</w:t>
            </w:r>
          </w:p>
        </w:tc>
        <w:tc>
          <w:tcPr>
            <w:tcW w:w="1273" w:type="dxa"/>
            <w:vAlign w:val="center"/>
          </w:tcPr>
          <w:p w14:paraId="1DB21CEC"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02B9BCBD" w14:textId="77777777" w:rsidTr="003B0996">
        <w:trPr>
          <w:trHeight w:val="559"/>
        </w:trPr>
        <w:tc>
          <w:tcPr>
            <w:tcW w:w="5740" w:type="dxa"/>
            <w:vAlign w:val="center"/>
          </w:tcPr>
          <w:p w14:paraId="51AC1141"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XIII. Licencias similares no previstos en este artículo, por metro cuadrado o fracción, de:</w:t>
            </w:r>
          </w:p>
        </w:tc>
        <w:tc>
          <w:tcPr>
            <w:tcW w:w="993" w:type="dxa"/>
            <w:vAlign w:val="center"/>
          </w:tcPr>
          <w:p w14:paraId="511EC966" w14:textId="2E3007F9"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w:t>
            </w:r>
            <w:r w:rsidR="00F61405" w:rsidRPr="00914235">
              <w:rPr>
                <w:rFonts w:ascii="Arial" w:eastAsia="Calibri" w:hAnsi="Arial" w:cs="Arial"/>
                <w:sz w:val="24"/>
                <w:szCs w:val="24"/>
                <w:lang w:eastAsia="es-MX"/>
              </w:rPr>
              <w:t>20</w:t>
            </w:r>
          </w:p>
        </w:tc>
        <w:tc>
          <w:tcPr>
            <w:tcW w:w="1273" w:type="dxa"/>
            <w:vAlign w:val="center"/>
          </w:tcPr>
          <w:p w14:paraId="25211F47" w14:textId="2C6D0A8C"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15.</w:t>
            </w:r>
            <w:r w:rsidR="00F61405" w:rsidRPr="00914235">
              <w:rPr>
                <w:rFonts w:ascii="Arial" w:eastAsia="Calibri" w:hAnsi="Arial" w:cs="Arial"/>
                <w:sz w:val="24"/>
                <w:szCs w:val="24"/>
                <w:lang w:eastAsia="es-MX"/>
              </w:rPr>
              <w:t>80</w:t>
            </w:r>
          </w:p>
        </w:tc>
      </w:tr>
    </w:tbl>
    <w:p w14:paraId="2A8A5F40" w14:textId="77777777" w:rsidR="000A6D48" w:rsidRPr="00914235" w:rsidRDefault="000A6D48" w:rsidP="000A6D48">
      <w:pPr>
        <w:spacing w:line="360" w:lineRule="auto"/>
        <w:jc w:val="both"/>
        <w:rPr>
          <w:rFonts w:ascii="Arial" w:eastAsia="Calibri" w:hAnsi="Arial" w:cs="Arial"/>
          <w:sz w:val="24"/>
          <w:szCs w:val="24"/>
        </w:rPr>
      </w:pPr>
    </w:p>
    <w:p w14:paraId="1974E3C2" w14:textId="77777777" w:rsidR="000A6D48" w:rsidRPr="00914235" w:rsidRDefault="0016208B" w:rsidP="000A6D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 xml:space="preserve">SECCIÓN CUARTA </w:t>
      </w:r>
    </w:p>
    <w:p w14:paraId="34525B39" w14:textId="77777777" w:rsidR="000A6D48" w:rsidRPr="00914235" w:rsidRDefault="000A6D48" w:rsidP="000A6D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ALINEAMIENTO DESIGNACION DE NÚMERO OFICIAL E INSPECCIÓN</w:t>
      </w:r>
    </w:p>
    <w:p w14:paraId="56827A10"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85085C" w:rsidRPr="00914235">
        <w:rPr>
          <w:rFonts w:ascii="Arial" w:eastAsia="Calibri" w:hAnsi="Arial" w:cs="Arial"/>
          <w:color w:val="000000"/>
          <w:sz w:val="24"/>
          <w:szCs w:val="24"/>
          <w:lang w:eastAsia="es-MX"/>
        </w:rPr>
        <w:t>47</w:t>
      </w:r>
      <w:r w:rsidRPr="00914235">
        <w:rPr>
          <w:rFonts w:ascii="Arial" w:eastAsia="Calibri" w:hAnsi="Arial" w:cs="Arial"/>
          <w:color w:val="000000"/>
          <w:sz w:val="24"/>
          <w:szCs w:val="24"/>
          <w:lang w:eastAsia="es-MX"/>
        </w:rPr>
        <w:t xml:space="preserve">.- Los contribuyentes a que se refiere el artículo 46 de esta Ley, </w:t>
      </w:r>
      <w:proofErr w:type="gramStart"/>
      <w:r w:rsidRPr="00914235">
        <w:rPr>
          <w:rFonts w:ascii="Arial" w:eastAsia="Calibri" w:hAnsi="Arial" w:cs="Arial"/>
          <w:color w:val="000000"/>
          <w:sz w:val="24"/>
          <w:szCs w:val="24"/>
          <w:lang w:eastAsia="es-MX"/>
        </w:rPr>
        <w:t>pagarán</w:t>
      </w:r>
      <w:proofErr w:type="gramEnd"/>
      <w:r w:rsidRPr="00914235">
        <w:rPr>
          <w:rFonts w:ascii="Arial" w:eastAsia="Calibri" w:hAnsi="Arial" w:cs="Arial"/>
          <w:color w:val="000000"/>
          <w:sz w:val="24"/>
          <w:szCs w:val="24"/>
          <w:lang w:eastAsia="es-MX"/>
        </w:rPr>
        <w:t xml:space="preserve"> además, derechos por concepto de alineamiento, designación de número oficial e inspección. En el caso de alineamiento de propiedades en esquina o con varios frentes en vías públicas establecidas o por establecerse cubrirán derechos por toda su longitud y se pagará la siguiente:     </w:t>
      </w:r>
    </w:p>
    <w:tbl>
      <w:tblPr>
        <w:tblW w:w="8008" w:type="dxa"/>
        <w:tblInd w:w="2" w:type="dxa"/>
        <w:tblLayout w:type="fixed"/>
        <w:tblCellMar>
          <w:left w:w="70" w:type="dxa"/>
          <w:right w:w="70" w:type="dxa"/>
        </w:tblCellMar>
        <w:tblLook w:val="00A0" w:firstRow="1" w:lastRow="0" w:firstColumn="1" w:lastColumn="0" w:noHBand="0" w:noVBand="0"/>
      </w:tblPr>
      <w:tblGrid>
        <w:gridCol w:w="6874"/>
        <w:gridCol w:w="1134"/>
      </w:tblGrid>
      <w:tr w:rsidR="000A6D48" w:rsidRPr="00914235" w14:paraId="5C521EF9" w14:textId="77777777" w:rsidTr="003B0996">
        <w:trPr>
          <w:trHeight w:val="272"/>
        </w:trPr>
        <w:tc>
          <w:tcPr>
            <w:tcW w:w="6874" w:type="dxa"/>
            <w:vAlign w:val="center"/>
          </w:tcPr>
          <w:p w14:paraId="6691A847"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TARIFA</w:t>
            </w:r>
          </w:p>
        </w:tc>
        <w:tc>
          <w:tcPr>
            <w:tcW w:w="1134" w:type="dxa"/>
            <w:vAlign w:val="center"/>
          </w:tcPr>
          <w:p w14:paraId="7CF19E48"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681C83E" w14:textId="77777777" w:rsidTr="003B0996">
        <w:trPr>
          <w:trHeight w:val="276"/>
        </w:trPr>
        <w:tc>
          <w:tcPr>
            <w:tcW w:w="6874" w:type="dxa"/>
            <w:vAlign w:val="center"/>
          </w:tcPr>
          <w:p w14:paraId="557B292C"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Alineamiento, por metro lineal según el tipo de construcción: </w:t>
            </w:r>
          </w:p>
        </w:tc>
        <w:tc>
          <w:tcPr>
            <w:tcW w:w="1134" w:type="dxa"/>
            <w:vAlign w:val="center"/>
          </w:tcPr>
          <w:p w14:paraId="70E75A58"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12D1EA24" w14:textId="77777777" w:rsidTr="003B0996">
        <w:trPr>
          <w:trHeight w:val="280"/>
        </w:trPr>
        <w:tc>
          <w:tcPr>
            <w:tcW w:w="6874" w:type="dxa"/>
            <w:vAlign w:val="center"/>
          </w:tcPr>
          <w:p w14:paraId="6BEBF07A"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Inmuebles de uso habitacional: </w:t>
            </w:r>
          </w:p>
        </w:tc>
        <w:tc>
          <w:tcPr>
            <w:tcW w:w="1134" w:type="dxa"/>
            <w:vAlign w:val="center"/>
          </w:tcPr>
          <w:p w14:paraId="55755F32"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4F699394" w14:textId="77777777" w:rsidTr="003B0996">
        <w:trPr>
          <w:trHeight w:val="116"/>
        </w:trPr>
        <w:tc>
          <w:tcPr>
            <w:tcW w:w="6874" w:type="dxa"/>
            <w:vAlign w:val="center"/>
          </w:tcPr>
          <w:p w14:paraId="1A102CE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Densidad alta:</w:t>
            </w:r>
          </w:p>
        </w:tc>
        <w:tc>
          <w:tcPr>
            <w:tcW w:w="1134" w:type="dxa"/>
            <w:vAlign w:val="center"/>
          </w:tcPr>
          <w:p w14:paraId="7997CB92" w14:textId="0CA947FA"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61405" w:rsidRPr="00914235">
              <w:rPr>
                <w:rFonts w:ascii="Arial" w:eastAsia="Calibri" w:hAnsi="Arial" w:cs="Arial"/>
                <w:sz w:val="24"/>
                <w:szCs w:val="24"/>
                <w:lang w:eastAsia="es-MX"/>
              </w:rPr>
              <w:t>4.00</w:t>
            </w:r>
          </w:p>
        </w:tc>
      </w:tr>
      <w:tr w:rsidR="000A6D48" w:rsidRPr="00914235" w14:paraId="12B3AE54" w14:textId="77777777" w:rsidTr="003B0996">
        <w:trPr>
          <w:trHeight w:val="174"/>
        </w:trPr>
        <w:tc>
          <w:tcPr>
            <w:tcW w:w="6874" w:type="dxa"/>
            <w:vAlign w:val="center"/>
          </w:tcPr>
          <w:p w14:paraId="204F7234"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Densidad media:</w:t>
            </w:r>
          </w:p>
        </w:tc>
        <w:tc>
          <w:tcPr>
            <w:tcW w:w="1134" w:type="dxa"/>
            <w:vAlign w:val="center"/>
          </w:tcPr>
          <w:p w14:paraId="22DCFBC6" w14:textId="25DC6AFD"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w:t>
            </w:r>
            <w:r w:rsidR="00F61405" w:rsidRPr="00914235">
              <w:rPr>
                <w:rFonts w:ascii="Arial" w:eastAsia="Calibri" w:hAnsi="Arial" w:cs="Arial"/>
                <w:sz w:val="24"/>
                <w:szCs w:val="24"/>
                <w:lang w:eastAsia="es-MX"/>
              </w:rPr>
              <w:t>85</w:t>
            </w:r>
          </w:p>
        </w:tc>
      </w:tr>
      <w:tr w:rsidR="000A6D48" w:rsidRPr="00914235" w14:paraId="37A5BA03" w14:textId="77777777" w:rsidTr="003B0996">
        <w:trPr>
          <w:trHeight w:val="348"/>
        </w:trPr>
        <w:tc>
          <w:tcPr>
            <w:tcW w:w="6874" w:type="dxa"/>
            <w:vAlign w:val="center"/>
          </w:tcPr>
          <w:p w14:paraId="1233865D"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Densidad baja:</w:t>
            </w:r>
          </w:p>
        </w:tc>
        <w:tc>
          <w:tcPr>
            <w:tcW w:w="1134" w:type="dxa"/>
            <w:vAlign w:val="center"/>
          </w:tcPr>
          <w:p w14:paraId="5DB659F3" w14:textId="77A785DB"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61405" w:rsidRPr="00914235">
              <w:rPr>
                <w:rFonts w:ascii="Arial" w:eastAsia="Calibri" w:hAnsi="Arial" w:cs="Arial"/>
                <w:sz w:val="24"/>
                <w:szCs w:val="24"/>
                <w:lang w:eastAsia="es-MX"/>
              </w:rPr>
              <w:t>10.20</w:t>
            </w:r>
          </w:p>
        </w:tc>
      </w:tr>
      <w:tr w:rsidR="000A6D48" w:rsidRPr="00914235" w14:paraId="0FA03234" w14:textId="77777777" w:rsidTr="003B0996">
        <w:trPr>
          <w:trHeight w:val="282"/>
        </w:trPr>
        <w:tc>
          <w:tcPr>
            <w:tcW w:w="6874" w:type="dxa"/>
            <w:vAlign w:val="center"/>
          </w:tcPr>
          <w:p w14:paraId="6BDDCCC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 Densidad mínima:</w:t>
            </w:r>
          </w:p>
        </w:tc>
        <w:tc>
          <w:tcPr>
            <w:tcW w:w="1134" w:type="dxa"/>
            <w:vAlign w:val="center"/>
          </w:tcPr>
          <w:p w14:paraId="3706816E" w14:textId="46A4BD64"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61405" w:rsidRPr="00914235">
              <w:rPr>
                <w:rFonts w:ascii="Arial" w:eastAsia="Calibri" w:hAnsi="Arial" w:cs="Arial"/>
                <w:sz w:val="24"/>
                <w:szCs w:val="24"/>
                <w:lang w:eastAsia="es-MX"/>
              </w:rPr>
              <w:t>11.50</w:t>
            </w:r>
          </w:p>
        </w:tc>
      </w:tr>
      <w:tr w:rsidR="000A6D48" w:rsidRPr="00914235" w14:paraId="2C92DFFC" w14:textId="77777777" w:rsidTr="003B0996">
        <w:trPr>
          <w:trHeight w:val="272"/>
        </w:trPr>
        <w:tc>
          <w:tcPr>
            <w:tcW w:w="6874" w:type="dxa"/>
            <w:vAlign w:val="center"/>
          </w:tcPr>
          <w:p w14:paraId="0FB2B52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Inmuebles de uso no habitacional: </w:t>
            </w:r>
          </w:p>
        </w:tc>
        <w:tc>
          <w:tcPr>
            <w:tcW w:w="1134" w:type="dxa"/>
            <w:vAlign w:val="center"/>
          </w:tcPr>
          <w:p w14:paraId="55DD79B4"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43998D08" w14:textId="77777777" w:rsidTr="003B0996">
        <w:trPr>
          <w:trHeight w:val="135"/>
        </w:trPr>
        <w:tc>
          <w:tcPr>
            <w:tcW w:w="6874" w:type="dxa"/>
            <w:vAlign w:val="center"/>
          </w:tcPr>
          <w:p w14:paraId="19A7881D"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Comercio y servicios: </w:t>
            </w:r>
          </w:p>
        </w:tc>
        <w:tc>
          <w:tcPr>
            <w:tcW w:w="1134" w:type="dxa"/>
            <w:vAlign w:val="center"/>
          </w:tcPr>
          <w:p w14:paraId="4B1D718A"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3C31770C" w14:textId="77777777" w:rsidTr="003B0996">
        <w:trPr>
          <w:trHeight w:val="60"/>
        </w:trPr>
        <w:tc>
          <w:tcPr>
            <w:tcW w:w="6874" w:type="dxa"/>
            <w:vAlign w:val="center"/>
          </w:tcPr>
          <w:p w14:paraId="74C433D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Barrial:</w:t>
            </w:r>
          </w:p>
        </w:tc>
        <w:tc>
          <w:tcPr>
            <w:tcW w:w="1134" w:type="dxa"/>
            <w:vAlign w:val="center"/>
          </w:tcPr>
          <w:p w14:paraId="260580F8" w14:textId="458977F5"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5.</w:t>
            </w:r>
            <w:r w:rsidR="00F61405" w:rsidRPr="00914235">
              <w:rPr>
                <w:rFonts w:ascii="Arial" w:eastAsia="Calibri" w:hAnsi="Arial" w:cs="Arial"/>
                <w:sz w:val="24"/>
                <w:szCs w:val="24"/>
                <w:lang w:eastAsia="es-MX"/>
              </w:rPr>
              <w:t>30</w:t>
            </w:r>
          </w:p>
        </w:tc>
      </w:tr>
      <w:tr w:rsidR="000A6D48" w:rsidRPr="00914235" w14:paraId="6CEEA464" w14:textId="77777777" w:rsidTr="003B0996">
        <w:trPr>
          <w:trHeight w:val="226"/>
        </w:trPr>
        <w:tc>
          <w:tcPr>
            <w:tcW w:w="6874" w:type="dxa"/>
            <w:vAlign w:val="center"/>
          </w:tcPr>
          <w:p w14:paraId="50B0CFBD"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b) Central:</w:t>
            </w:r>
          </w:p>
        </w:tc>
        <w:tc>
          <w:tcPr>
            <w:tcW w:w="1134" w:type="dxa"/>
            <w:vAlign w:val="center"/>
          </w:tcPr>
          <w:p w14:paraId="2A1E7155" w14:textId="15753FB5"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10.</w:t>
            </w:r>
            <w:r w:rsidR="00F61405" w:rsidRPr="00914235">
              <w:rPr>
                <w:rFonts w:ascii="Arial" w:eastAsia="Calibri" w:hAnsi="Arial" w:cs="Arial"/>
                <w:sz w:val="24"/>
                <w:szCs w:val="24"/>
                <w:lang w:eastAsia="es-MX"/>
              </w:rPr>
              <w:t>50</w:t>
            </w:r>
          </w:p>
        </w:tc>
      </w:tr>
      <w:tr w:rsidR="000A6D48" w:rsidRPr="00914235" w14:paraId="1517DFE4" w14:textId="77777777" w:rsidTr="003B0996">
        <w:trPr>
          <w:trHeight w:val="258"/>
        </w:trPr>
        <w:tc>
          <w:tcPr>
            <w:tcW w:w="6874" w:type="dxa"/>
            <w:vAlign w:val="center"/>
          </w:tcPr>
          <w:p w14:paraId="1A257A5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Regional:</w:t>
            </w:r>
          </w:p>
        </w:tc>
        <w:tc>
          <w:tcPr>
            <w:tcW w:w="1134" w:type="dxa"/>
            <w:vAlign w:val="center"/>
          </w:tcPr>
          <w:p w14:paraId="2AD3A96F" w14:textId="6AD81B66"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F61405" w:rsidRPr="00914235">
              <w:rPr>
                <w:rFonts w:ascii="Arial" w:eastAsia="Calibri" w:hAnsi="Arial" w:cs="Arial"/>
                <w:sz w:val="24"/>
                <w:szCs w:val="24"/>
                <w:lang w:eastAsia="es-MX"/>
              </w:rPr>
              <w:t>3.10</w:t>
            </w:r>
          </w:p>
        </w:tc>
      </w:tr>
      <w:tr w:rsidR="000A6D48" w:rsidRPr="00914235" w14:paraId="3D1A1DF9" w14:textId="77777777" w:rsidTr="003B0996">
        <w:trPr>
          <w:trHeight w:val="276"/>
        </w:trPr>
        <w:tc>
          <w:tcPr>
            <w:tcW w:w="6874" w:type="dxa"/>
            <w:vAlign w:val="center"/>
          </w:tcPr>
          <w:p w14:paraId="4FF4FC21"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Servicios a la industria y comercio:</w:t>
            </w:r>
          </w:p>
        </w:tc>
        <w:tc>
          <w:tcPr>
            <w:tcW w:w="1134" w:type="dxa"/>
            <w:vAlign w:val="center"/>
          </w:tcPr>
          <w:p w14:paraId="047950B7" w14:textId="75D0B2AD"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5</w:t>
            </w:r>
            <w:r w:rsidR="00F61405" w:rsidRPr="00914235">
              <w:rPr>
                <w:rFonts w:ascii="Arial" w:eastAsia="Calibri" w:hAnsi="Arial" w:cs="Arial"/>
                <w:sz w:val="24"/>
                <w:szCs w:val="24"/>
                <w:lang w:eastAsia="es-MX"/>
              </w:rPr>
              <w:t>3.60</w:t>
            </w:r>
          </w:p>
        </w:tc>
      </w:tr>
      <w:tr w:rsidR="000A6D48" w:rsidRPr="00914235" w14:paraId="688B62B8" w14:textId="77777777" w:rsidTr="003B0996">
        <w:trPr>
          <w:trHeight w:val="266"/>
        </w:trPr>
        <w:tc>
          <w:tcPr>
            <w:tcW w:w="6874" w:type="dxa"/>
            <w:vAlign w:val="center"/>
          </w:tcPr>
          <w:p w14:paraId="2DFCBAB7"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Uso turístico: </w:t>
            </w:r>
          </w:p>
        </w:tc>
        <w:tc>
          <w:tcPr>
            <w:tcW w:w="1134" w:type="dxa"/>
            <w:vAlign w:val="center"/>
          </w:tcPr>
          <w:p w14:paraId="5393CF7A"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D2DA21A" w14:textId="77777777" w:rsidTr="003B0996">
        <w:trPr>
          <w:trHeight w:val="284"/>
        </w:trPr>
        <w:tc>
          <w:tcPr>
            <w:tcW w:w="6874" w:type="dxa"/>
            <w:vAlign w:val="center"/>
          </w:tcPr>
          <w:p w14:paraId="46572029"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Campestre:</w:t>
            </w:r>
          </w:p>
        </w:tc>
        <w:tc>
          <w:tcPr>
            <w:tcW w:w="1134" w:type="dxa"/>
            <w:vAlign w:val="center"/>
          </w:tcPr>
          <w:p w14:paraId="17798D47" w14:textId="785B7B9D"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14</w:t>
            </w:r>
            <w:r w:rsidR="00F61405" w:rsidRPr="00914235">
              <w:rPr>
                <w:rFonts w:ascii="Arial" w:eastAsia="Calibri" w:hAnsi="Arial" w:cs="Arial"/>
                <w:sz w:val="24"/>
                <w:szCs w:val="24"/>
                <w:lang w:eastAsia="es-MX"/>
              </w:rPr>
              <w:t>.70</w:t>
            </w:r>
          </w:p>
        </w:tc>
      </w:tr>
      <w:tr w:rsidR="000A6D48" w:rsidRPr="00914235" w14:paraId="06988536" w14:textId="77777777" w:rsidTr="003B0996">
        <w:trPr>
          <w:trHeight w:val="274"/>
        </w:trPr>
        <w:tc>
          <w:tcPr>
            <w:tcW w:w="6874" w:type="dxa"/>
            <w:vAlign w:val="center"/>
          </w:tcPr>
          <w:p w14:paraId="4AB099F5"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Hotelero densidad alta:</w:t>
            </w:r>
          </w:p>
        </w:tc>
        <w:tc>
          <w:tcPr>
            <w:tcW w:w="1134" w:type="dxa"/>
            <w:vAlign w:val="center"/>
          </w:tcPr>
          <w:p w14:paraId="740F3606" w14:textId="119B18F5"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F61405" w:rsidRPr="00914235">
              <w:rPr>
                <w:rFonts w:ascii="Arial" w:eastAsia="Calibri" w:hAnsi="Arial" w:cs="Arial"/>
                <w:sz w:val="24"/>
                <w:szCs w:val="24"/>
                <w:lang w:eastAsia="es-MX"/>
              </w:rPr>
              <w:t>5.20</w:t>
            </w:r>
          </w:p>
        </w:tc>
      </w:tr>
      <w:tr w:rsidR="000A6D48" w:rsidRPr="00914235" w14:paraId="542EA786" w14:textId="77777777" w:rsidTr="003B0996">
        <w:trPr>
          <w:trHeight w:val="264"/>
        </w:trPr>
        <w:tc>
          <w:tcPr>
            <w:tcW w:w="6874" w:type="dxa"/>
            <w:vAlign w:val="center"/>
          </w:tcPr>
          <w:p w14:paraId="243B1401"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Hotelero densidad media:</w:t>
            </w:r>
          </w:p>
        </w:tc>
        <w:tc>
          <w:tcPr>
            <w:tcW w:w="1134" w:type="dxa"/>
            <w:vAlign w:val="center"/>
          </w:tcPr>
          <w:p w14:paraId="097B245D" w14:textId="231E7992"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w:t>
            </w:r>
            <w:r w:rsidR="00F61405" w:rsidRPr="00914235">
              <w:rPr>
                <w:rFonts w:ascii="Arial" w:eastAsia="Calibri" w:hAnsi="Arial" w:cs="Arial"/>
                <w:sz w:val="24"/>
                <w:szCs w:val="24"/>
                <w:lang w:eastAsia="es-MX"/>
              </w:rPr>
              <w:t>6.30</w:t>
            </w:r>
          </w:p>
        </w:tc>
      </w:tr>
      <w:tr w:rsidR="000A6D48" w:rsidRPr="00914235" w14:paraId="75E25D53" w14:textId="77777777" w:rsidTr="003B0996">
        <w:trPr>
          <w:trHeight w:val="282"/>
        </w:trPr>
        <w:tc>
          <w:tcPr>
            <w:tcW w:w="6874" w:type="dxa"/>
            <w:vAlign w:val="center"/>
          </w:tcPr>
          <w:p w14:paraId="1CDDB22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Hotelero densidad baja:</w:t>
            </w:r>
          </w:p>
        </w:tc>
        <w:tc>
          <w:tcPr>
            <w:tcW w:w="1134" w:type="dxa"/>
            <w:vAlign w:val="center"/>
          </w:tcPr>
          <w:p w14:paraId="00090A72" w14:textId="22A8E3B8"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16.</w:t>
            </w:r>
            <w:r w:rsidR="00F61405" w:rsidRPr="00914235">
              <w:rPr>
                <w:rFonts w:ascii="Arial" w:eastAsia="Calibri" w:hAnsi="Arial" w:cs="Arial"/>
                <w:sz w:val="24"/>
                <w:szCs w:val="24"/>
                <w:lang w:eastAsia="es-MX"/>
              </w:rPr>
              <w:t>80</w:t>
            </w:r>
          </w:p>
        </w:tc>
      </w:tr>
      <w:tr w:rsidR="000A6D48" w:rsidRPr="00914235" w14:paraId="7E20C5AF" w14:textId="77777777" w:rsidTr="003B0996">
        <w:trPr>
          <w:trHeight w:val="272"/>
        </w:trPr>
        <w:tc>
          <w:tcPr>
            <w:tcW w:w="6874" w:type="dxa"/>
            <w:vAlign w:val="center"/>
          </w:tcPr>
          <w:p w14:paraId="082335E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 Hotelero densidad mínima:</w:t>
            </w:r>
          </w:p>
        </w:tc>
        <w:tc>
          <w:tcPr>
            <w:tcW w:w="1134" w:type="dxa"/>
            <w:vAlign w:val="center"/>
          </w:tcPr>
          <w:p w14:paraId="49D7FD64" w14:textId="3CFB0585"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17.</w:t>
            </w:r>
            <w:r w:rsidR="00F61405" w:rsidRPr="00914235">
              <w:rPr>
                <w:rFonts w:ascii="Arial" w:eastAsia="Calibri" w:hAnsi="Arial" w:cs="Arial"/>
                <w:sz w:val="24"/>
                <w:szCs w:val="24"/>
                <w:lang w:eastAsia="es-MX"/>
              </w:rPr>
              <w:t>85</w:t>
            </w:r>
          </w:p>
        </w:tc>
      </w:tr>
      <w:tr w:rsidR="000A6D48" w:rsidRPr="00914235" w14:paraId="158DB0F4" w14:textId="77777777" w:rsidTr="003B0996">
        <w:trPr>
          <w:trHeight w:val="262"/>
        </w:trPr>
        <w:tc>
          <w:tcPr>
            <w:tcW w:w="6874" w:type="dxa"/>
            <w:vAlign w:val="center"/>
          </w:tcPr>
          <w:p w14:paraId="4A4CBB0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3.- Industria: </w:t>
            </w:r>
          </w:p>
        </w:tc>
        <w:tc>
          <w:tcPr>
            <w:tcW w:w="1134" w:type="dxa"/>
            <w:vAlign w:val="center"/>
          </w:tcPr>
          <w:p w14:paraId="7CB06132"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085DC868" w14:textId="77777777" w:rsidTr="003B0996">
        <w:trPr>
          <w:trHeight w:val="152"/>
        </w:trPr>
        <w:tc>
          <w:tcPr>
            <w:tcW w:w="6874" w:type="dxa"/>
            <w:vAlign w:val="center"/>
          </w:tcPr>
          <w:p w14:paraId="77CA48C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Ligera, riesgo bajo:</w:t>
            </w:r>
          </w:p>
        </w:tc>
        <w:tc>
          <w:tcPr>
            <w:tcW w:w="1134" w:type="dxa"/>
            <w:vAlign w:val="center"/>
          </w:tcPr>
          <w:p w14:paraId="265790E1" w14:textId="59A56549"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w:t>
            </w:r>
            <w:r w:rsidR="00B83BBA" w:rsidRPr="00914235">
              <w:rPr>
                <w:rFonts w:ascii="Arial" w:eastAsia="Calibri" w:hAnsi="Arial" w:cs="Arial"/>
                <w:sz w:val="24"/>
                <w:szCs w:val="24"/>
                <w:lang w:eastAsia="es-MX"/>
              </w:rPr>
              <w:t>1.00</w:t>
            </w:r>
          </w:p>
        </w:tc>
      </w:tr>
      <w:tr w:rsidR="000A6D48" w:rsidRPr="00914235" w14:paraId="6110FF5C" w14:textId="77777777" w:rsidTr="003B0996">
        <w:trPr>
          <w:trHeight w:val="326"/>
        </w:trPr>
        <w:tc>
          <w:tcPr>
            <w:tcW w:w="6874" w:type="dxa"/>
            <w:vAlign w:val="center"/>
          </w:tcPr>
          <w:p w14:paraId="10DDE7E5"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Media, riesgo medio:</w:t>
            </w:r>
          </w:p>
        </w:tc>
        <w:tc>
          <w:tcPr>
            <w:tcW w:w="1134" w:type="dxa"/>
            <w:vAlign w:val="center"/>
          </w:tcPr>
          <w:p w14:paraId="2C15F2D1" w14:textId="7E6C7963"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B83BBA" w:rsidRPr="00914235">
              <w:rPr>
                <w:rFonts w:ascii="Arial" w:eastAsia="Calibri" w:hAnsi="Arial" w:cs="Arial"/>
                <w:sz w:val="24"/>
                <w:szCs w:val="24"/>
                <w:lang w:eastAsia="es-MX"/>
              </w:rPr>
              <w:t>2.10</w:t>
            </w:r>
          </w:p>
        </w:tc>
      </w:tr>
      <w:tr w:rsidR="000A6D48" w:rsidRPr="00914235" w14:paraId="5AEE1BCD" w14:textId="77777777" w:rsidTr="003B0996">
        <w:trPr>
          <w:trHeight w:val="132"/>
        </w:trPr>
        <w:tc>
          <w:tcPr>
            <w:tcW w:w="6874" w:type="dxa"/>
            <w:vAlign w:val="center"/>
          </w:tcPr>
          <w:p w14:paraId="6421588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Pesada, riesgo alto:</w:t>
            </w:r>
          </w:p>
        </w:tc>
        <w:tc>
          <w:tcPr>
            <w:tcW w:w="1134" w:type="dxa"/>
            <w:vAlign w:val="center"/>
          </w:tcPr>
          <w:p w14:paraId="6E4EAA74" w14:textId="1788BAA2"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B83BBA" w:rsidRPr="00914235">
              <w:rPr>
                <w:rFonts w:ascii="Arial" w:eastAsia="Calibri" w:hAnsi="Arial" w:cs="Arial"/>
                <w:sz w:val="24"/>
                <w:szCs w:val="24"/>
                <w:lang w:eastAsia="es-MX"/>
              </w:rPr>
              <w:t>3.10</w:t>
            </w:r>
          </w:p>
        </w:tc>
      </w:tr>
      <w:tr w:rsidR="000A6D48" w:rsidRPr="00914235" w14:paraId="340B6418" w14:textId="77777777" w:rsidTr="003B0996">
        <w:trPr>
          <w:trHeight w:val="178"/>
        </w:trPr>
        <w:tc>
          <w:tcPr>
            <w:tcW w:w="6874" w:type="dxa"/>
            <w:vAlign w:val="center"/>
          </w:tcPr>
          <w:p w14:paraId="7BAD6475"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4.- Equipamiento y otros: </w:t>
            </w:r>
          </w:p>
        </w:tc>
        <w:tc>
          <w:tcPr>
            <w:tcW w:w="1134" w:type="dxa"/>
            <w:vAlign w:val="center"/>
          </w:tcPr>
          <w:p w14:paraId="45F3C64D"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057CC624" w14:textId="77777777" w:rsidTr="003B0996">
        <w:trPr>
          <w:trHeight w:val="224"/>
        </w:trPr>
        <w:tc>
          <w:tcPr>
            <w:tcW w:w="6874" w:type="dxa"/>
            <w:vAlign w:val="center"/>
          </w:tcPr>
          <w:p w14:paraId="340BCAA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Institucional:</w:t>
            </w:r>
          </w:p>
        </w:tc>
        <w:tc>
          <w:tcPr>
            <w:tcW w:w="1134" w:type="dxa"/>
            <w:vAlign w:val="center"/>
          </w:tcPr>
          <w:p w14:paraId="436B4682" w14:textId="57648287"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B83BBA" w:rsidRPr="00914235">
              <w:rPr>
                <w:rFonts w:ascii="Arial" w:eastAsia="Calibri" w:hAnsi="Arial" w:cs="Arial"/>
                <w:sz w:val="24"/>
                <w:szCs w:val="24"/>
                <w:lang w:eastAsia="es-MX"/>
              </w:rPr>
              <w:t>9.00</w:t>
            </w:r>
          </w:p>
        </w:tc>
      </w:tr>
      <w:tr w:rsidR="000A6D48" w:rsidRPr="00914235" w14:paraId="043E2B40" w14:textId="77777777" w:rsidTr="003B0996">
        <w:trPr>
          <w:trHeight w:val="115"/>
        </w:trPr>
        <w:tc>
          <w:tcPr>
            <w:tcW w:w="6874" w:type="dxa"/>
            <w:vAlign w:val="center"/>
          </w:tcPr>
          <w:p w14:paraId="1ECA0F8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Regional:</w:t>
            </w:r>
          </w:p>
        </w:tc>
        <w:tc>
          <w:tcPr>
            <w:tcW w:w="1134" w:type="dxa"/>
          </w:tcPr>
          <w:p w14:paraId="48C337BD" w14:textId="5F960D2D" w:rsidR="000A6D48" w:rsidRPr="00914235" w:rsidRDefault="000A6D48" w:rsidP="0085085C">
            <w:pPr>
              <w:jc w:val="center"/>
              <w:rPr>
                <w:rFonts w:ascii="Arial" w:eastAsia="Calibri" w:hAnsi="Arial" w:cs="Arial"/>
                <w:sz w:val="24"/>
                <w:szCs w:val="24"/>
              </w:rPr>
            </w:pPr>
            <w:r w:rsidRPr="00914235">
              <w:rPr>
                <w:rFonts w:ascii="Arial" w:eastAsia="Calibri" w:hAnsi="Arial" w:cs="Arial"/>
                <w:sz w:val="24"/>
                <w:szCs w:val="24"/>
                <w:lang w:eastAsia="es-MX"/>
              </w:rPr>
              <w:t>$</w:t>
            </w:r>
            <w:r w:rsidR="00B83BBA" w:rsidRPr="00914235">
              <w:rPr>
                <w:rFonts w:ascii="Arial" w:eastAsia="Calibri" w:hAnsi="Arial" w:cs="Arial"/>
                <w:sz w:val="24"/>
                <w:szCs w:val="24"/>
                <w:lang w:eastAsia="es-MX"/>
              </w:rPr>
              <w:t>9.00</w:t>
            </w:r>
          </w:p>
        </w:tc>
      </w:tr>
      <w:tr w:rsidR="000A6D48" w:rsidRPr="00914235" w14:paraId="2DA7AB3D" w14:textId="77777777" w:rsidTr="003B0996">
        <w:trPr>
          <w:trHeight w:val="160"/>
        </w:trPr>
        <w:tc>
          <w:tcPr>
            <w:tcW w:w="6874" w:type="dxa"/>
            <w:vAlign w:val="center"/>
          </w:tcPr>
          <w:p w14:paraId="600DE4B4"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Espacios verdes:</w:t>
            </w:r>
          </w:p>
        </w:tc>
        <w:tc>
          <w:tcPr>
            <w:tcW w:w="1134" w:type="dxa"/>
          </w:tcPr>
          <w:p w14:paraId="100BBEE9" w14:textId="63B9CAA8" w:rsidR="000A6D48" w:rsidRPr="00914235" w:rsidRDefault="000A6D48" w:rsidP="0085085C">
            <w:pPr>
              <w:jc w:val="center"/>
              <w:rPr>
                <w:rFonts w:ascii="Arial" w:eastAsia="Calibri" w:hAnsi="Arial" w:cs="Arial"/>
                <w:sz w:val="24"/>
                <w:szCs w:val="24"/>
              </w:rPr>
            </w:pPr>
            <w:r w:rsidRPr="00914235">
              <w:rPr>
                <w:rFonts w:ascii="Arial" w:eastAsia="Calibri" w:hAnsi="Arial" w:cs="Arial"/>
                <w:sz w:val="24"/>
                <w:szCs w:val="24"/>
                <w:lang w:eastAsia="es-MX"/>
              </w:rPr>
              <w:t>$</w:t>
            </w:r>
            <w:r w:rsidR="00B83BBA" w:rsidRPr="00914235">
              <w:rPr>
                <w:rFonts w:ascii="Arial" w:eastAsia="Calibri" w:hAnsi="Arial" w:cs="Arial"/>
                <w:sz w:val="24"/>
                <w:szCs w:val="24"/>
                <w:lang w:eastAsia="es-MX"/>
              </w:rPr>
              <w:t>9.00</w:t>
            </w:r>
          </w:p>
        </w:tc>
      </w:tr>
      <w:tr w:rsidR="000A6D48" w:rsidRPr="00914235" w14:paraId="258A6B78" w14:textId="77777777" w:rsidTr="003B0996">
        <w:trPr>
          <w:trHeight w:val="274"/>
        </w:trPr>
        <w:tc>
          <w:tcPr>
            <w:tcW w:w="6874" w:type="dxa"/>
            <w:vAlign w:val="center"/>
          </w:tcPr>
          <w:p w14:paraId="14611EA7"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Especial:</w:t>
            </w:r>
          </w:p>
        </w:tc>
        <w:tc>
          <w:tcPr>
            <w:tcW w:w="1134" w:type="dxa"/>
          </w:tcPr>
          <w:p w14:paraId="6CE197D3" w14:textId="1D734BC8" w:rsidR="000A6D48" w:rsidRPr="00914235" w:rsidRDefault="000A6D48" w:rsidP="0085085C">
            <w:pPr>
              <w:jc w:val="center"/>
              <w:rPr>
                <w:rFonts w:ascii="Arial" w:eastAsia="Calibri" w:hAnsi="Arial" w:cs="Arial"/>
                <w:sz w:val="24"/>
                <w:szCs w:val="24"/>
              </w:rPr>
            </w:pPr>
            <w:r w:rsidRPr="00914235">
              <w:rPr>
                <w:rFonts w:ascii="Arial" w:eastAsia="Calibri" w:hAnsi="Arial" w:cs="Arial"/>
                <w:sz w:val="24"/>
                <w:szCs w:val="24"/>
                <w:lang w:eastAsia="es-MX"/>
              </w:rPr>
              <w:t>$</w:t>
            </w:r>
            <w:r w:rsidR="00B83BBA" w:rsidRPr="00914235">
              <w:rPr>
                <w:rFonts w:ascii="Arial" w:eastAsia="Calibri" w:hAnsi="Arial" w:cs="Arial"/>
                <w:sz w:val="24"/>
                <w:szCs w:val="24"/>
                <w:lang w:eastAsia="es-MX"/>
              </w:rPr>
              <w:t>9.00</w:t>
            </w:r>
          </w:p>
        </w:tc>
      </w:tr>
      <w:tr w:rsidR="000A6D48" w:rsidRPr="00914235" w14:paraId="699FF7D6" w14:textId="77777777" w:rsidTr="003B0996">
        <w:trPr>
          <w:trHeight w:val="60"/>
        </w:trPr>
        <w:tc>
          <w:tcPr>
            <w:tcW w:w="6874" w:type="dxa"/>
            <w:vAlign w:val="center"/>
          </w:tcPr>
          <w:p w14:paraId="4A49B123"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 Infraestructura:</w:t>
            </w:r>
          </w:p>
        </w:tc>
        <w:tc>
          <w:tcPr>
            <w:tcW w:w="1134" w:type="dxa"/>
          </w:tcPr>
          <w:p w14:paraId="081D5DB1" w14:textId="1F8C2602" w:rsidR="000A6D48" w:rsidRPr="00914235" w:rsidRDefault="000A6D48" w:rsidP="0085085C">
            <w:pPr>
              <w:jc w:val="center"/>
              <w:rPr>
                <w:rFonts w:ascii="Arial" w:eastAsia="Calibri" w:hAnsi="Arial" w:cs="Arial"/>
                <w:sz w:val="24"/>
                <w:szCs w:val="24"/>
              </w:rPr>
            </w:pPr>
            <w:r w:rsidRPr="00914235">
              <w:rPr>
                <w:rFonts w:ascii="Arial" w:eastAsia="Calibri" w:hAnsi="Arial" w:cs="Arial"/>
                <w:sz w:val="24"/>
                <w:szCs w:val="24"/>
                <w:lang w:eastAsia="es-MX"/>
              </w:rPr>
              <w:t>$</w:t>
            </w:r>
            <w:r w:rsidR="00B83BBA" w:rsidRPr="00914235">
              <w:rPr>
                <w:rFonts w:ascii="Arial" w:eastAsia="Calibri" w:hAnsi="Arial" w:cs="Arial"/>
                <w:sz w:val="24"/>
                <w:szCs w:val="24"/>
                <w:lang w:eastAsia="es-MX"/>
              </w:rPr>
              <w:t>9.00</w:t>
            </w:r>
          </w:p>
        </w:tc>
      </w:tr>
      <w:tr w:rsidR="000A6D48" w:rsidRPr="00914235" w14:paraId="24F803E3" w14:textId="77777777" w:rsidTr="003B0996">
        <w:trPr>
          <w:trHeight w:val="699"/>
        </w:trPr>
        <w:tc>
          <w:tcPr>
            <w:tcW w:w="6874" w:type="dxa"/>
            <w:vAlign w:val="center"/>
          </w:tcPr>
          <w:p w14:paraId="38F3B0D9"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Designación de número oficial según el tipo de construcción: </w:t>
            </w:r>
          </w:p>
        </w:tc>
        <w:tc>
          <w:tcPr>
            <w:tcW w:w="1134" w:type="dxa"/>
            <w:vAlign w:val="center"/>
          </w:tcPr>
          <w:p w14:paraId="77D44214"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ECF3AE9" w14:textId="77777777" w:rsidTr="003B0996">
        <w:trPr>
          <w:trHeight w:val="132"/>
        </w:trPr>
        <w:tc>
          <w:tcPr>
            <w:tcW w:w="6874" w:type="dxa"/>
            <w:vAlign w:val="center"/>
          </w:tcPr>
          <w:p w14:paraId="59B9D070"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Inmuebles de uso habitacional: </w:t>
            </w:r>
          </w:p>
        </w:tc>
        <w:tc>
          <w:tcPr>
            <w:tcW w:w="1134" w:type="dxa"/>
            <w:vAlign w:val="center"/>
          </w:tcPr>
          <w:p w14:paraId="487E42A3"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6324C03F" w14:textId="77777777" w:rsidTr="003B0996">
        <w:trPr>
          <w:trHeight w:val="187"/>
        </w:trPr>
        <w:tc>
          <w:tcPr>
            <w:tcW w:w="6874" w:type="dxa"/>
            <w:vAlign w:val="center"/>
          </w:tcPr>
          <w:p w14:paraId="5F13D25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Densidad alta:</w:t>
            </w:r>
          </w:p>
        </w:tc>
        <w:tc>
          <w:tcPr>
            <w:tcW w:w="1134" w:type="dxa"/>
            <w:vAlign w:val="center"/>
          </w:tcPr>
          <w:p w14:paraId="167A0BD6" w14:textId="73DEE11A"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8.</w:t>
            </w:r>
            <w:r w:rsidR="00B83BBA" w:rsidRPr="00914235">
              <w:rPr>
                <w:rFonts w:ascii="Arial" w:eastAsia="Calibri" w:hAnsi="Arial" w:cs="Arial"/>
                <w:sz w:val="24"/>
                <w:szCs w:val="24"/>
                <w:lang w:eastAsia="es-MX"/>
              </w:rPr>
              <w:t>40</w:t>
            </w:r>
          </w:p>
        </w:tc>
      </w:tr>
      <w:tr w:rsidR="000A6D48" w:rsidRPr="00914235" w14:paraId="2A8C35F3" w14:textId="77777777" w:rsidTr="003B0996">
        <w:trPr>
          <w:trHeight w:val="361"/>
        </w:trPr>
        <w:tc>
          <w:tcPr>
            <w:tcW w:w="6874" w:type="dxa"/>
            <w:vAlign w:val="center"/>
          </w:tcPr>
          <w:p w14:paraId="13F010D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Densidad media:</w:t>
            </w:r>
          </w:p>
        </w:tc>
        <w:tc>
          <w:tcPr>
            <w:tcW w:w="1134" w:type="dxa"/>
            <w:vAlign w:val="center"/>
          </w:tcPr>
          <w:p w14:paraId="7BC408A2" w14:textId="6C802245"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9</w:t>
            </w:r>
            <w:r w:rsidR="00B83BBA" w:rsidRPr="00914235">
              <w:rPr>
                <w:rFonts w:ascii="Arial" w:eastAsia="Calibri" w:hAnsi="Arial" w:cs="Arial"/>
                <w:sz w:val="24"/>
                <w:szCs w:val="24"/>
                <w:lang w:eastAsia="es-MX"/>
              </w:rPr>
              <w:t>.50</w:t>
            </w:r>
          </w:p>
        </w:tc>
      </w:tr>
      <w:tr w:rsidR="000A6D48" w:rsidRPr="00914235" w14:paraId="3DEA536B" w14:textId="77777777" w:rsidTr="003B0996">
        <w:trPr>
          <w:trHeight w:val="281"/>
        </w:trPr>
        <w:tc>
          <w:tcPr>
            <w:tcW w:w="6874" w:type="dxa"/>
            <w:vAlign w:val="center"/>
          </w:tcPr>
          <w:p w14:paraId="5FFE71E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Densidad baja:</w:t>
            </w:r>
          </w:p>
        </w:tc>
        <w:tc>
          <w:tcPr>
            <w:tcW w:w="1134" w:type="dxa"/>
            <w:vAlign w:val="center"/>
          </w:tcPr>
          <w:p w14:paraId="3F65C2AE" w14:textId="325CB664"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11</w:t>
            </w:r>
            <w:r w:rsidR="00B83BBA" w:rsidRPr="00914235">
              <w:rPr>
                <w:rFonts w:ascii="Arial" w:eastAsia="Calibri" w:hAnsi="Arial" w:cs="Arial"/>
                <w:sz w:val="24"/>
                <w:szCs w:val="24"/>
                <w:lang w:eastAsia="es-MX"/>
              </w:rPr>
              <w:t>.60</w:t>
            </w:r>
          </w:p>
        </w:tc>
      </w:tr>
      <w:tr w:rsidR="000A6D48" w:rsidRPr="00914235" w14:paraId="57E051BA" w14:textId="77777777" w:rsidTr="003B0996">
        <w:trPr>
          <w:trHeight w:val="129"/>
        </w:trPr>
        <w:tc>
          <w:tcPr>
            <w:tcW w:w="6874" w:type="dxa"/>
            <w:vAlign w:val="center"/>
          </w:tcPr>
          <w:p w14:paraId="618F1147"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 Densidad mínima:</w:t>
            </w:r>
          </w:p>
        </w:tc>
        <w:tc>
          <w:tcPr>
            <w:tcW w:w="1134" w:type="dxa"/>
            <w:vAlign w:val="center"/>
          </w:tcPr>
          <w:p w14:paraId="4896AFBA" w14:textId="492BC816"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w:t>
            </w:r>
            <w:r w:rsidR="00B83BBA" w:rsidRPr="00914235">
              <w:rPr>
                <w:rFonts w:ascii="Arial" w:eastAsia="Calibri" w:hAnsi="Arial" w:cs="Arial"/>
                <w:sz w:val="24"/>
                <w:szCs w:val="24"/>
                <w:lang w:eastAsia="es-MX"/>
              </w:rPr>
              <w:t>3.60</w:t>
            </w:r>
          </w:p>
        </w:tc>
      </w:tr>
      <w:tr w:rsidR="000A6D48" w:rsidRPr="00914235" w14:paraId="19F6000D" w14:textId="77777777" w:rsidTr="003B0996">
        <w:trPr>
          <w:trHeight w:val="316"/>
        </w:trPr>
        <w:tc>
          <w:tcPr>
            <w:tcW w:w="6874" w:type="dxa"/>
            <w:vAlign w:val="center"/>
          </w:tcPr>
          <w:p w14:paraId="53AC40A2"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Inmuebles de uso no habitacional: </w:t>
            </w:r>
          </w:p>
        </w:tc>
        <w:tc>
          <w:tcPr>
            <w:tcW w:w="1134" w:type="dxa"/>
            <w:vAlign w:val="center"/>
          </w:tcPr>
          <w:p w14:paraId="12386E8E"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001E1978" w14:textId="77777777" w:rsidTr="003B0996">
        <w:trPr>
          <w:trHeight w:val="278"/>
        </w:trPr>
        <w:tc>
          <w:tcPr>
            <w:tcW w:w="6874" w:type="dxa"/>
            <w:vAlign w:val="center"/>
          </w:tcPr>
          <w:p w14:paraId="0D6CAA9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Comercios y servicios: </w:t>
            </w:r>
          </w:p>
        </w:tc>
        <w:tc>
          <w:tcPr>
            <w:tcW w:w="1134" w:type="dxa"/>
            <w:vAlign w:val="center"/>
          </w:tcPr>
          <w:p w14:paraId="1CDA5C92"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E3AC016" w14:textId="77777777" w:rsidTr="003B0996">
        <w:trPr>
          <w:trHeight w:val="269"/>
        </w:trPr>
        <w:tc>
          <w:tcPr>
            <w:tcW w:w="6874" w:type="dxa"/>
            <w:vAlign w:val="center"/>
          </w:tcPr>
          <w:p w14:paraId="1DC3CE90"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Barrial:</w:t>
            </w:r>
          </w:p>
        </w:tc>
        <w:tc>
          <w:tcPr>
            <w:tcW w:w="1134" w:type="dxa"/>
            <w:vAlign w:val="center"/>
          </w:tcPr>
          <w:p w14:paraId="7BD8261A" w14:textId="00FF34C6"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2</w:t>
            </w:r>
            <w:r w:rsidR="00B83BBA" w:rsidRPr="00914235">
              <w:rPr>
                <w:rFonts w:ascii="Arial" w:eastAsia="Calibri" w:hAnsi="Arial" w:cs="Arial"/>
                <w:sz w:val="24"/>
                <w:szCs w:val="24"/>
                <w:lang w:eastAsia="es-MX"/>
              </w:rPr>
              <w:t>4.15</w:t>
            </w:r>
          </w:p>
        </w:tc>
      </w:tr>
      <w:tr w:rsidR="000A6D48" w:rsidRPr="00914235" w14:paraId="0540D965" w14:textId="77777777" w:rsidTr="003B0996">
        <w:trPr>
          <w:trHeight w:val="258"/>
        </w:trPr>
        <w:tc>
          <w:tcPr>
            <w:tcW w:w="6874" w:type="dxa"/>
            <w:vAlign w:val="center"/>
          </w:tcPr>
          <w:p w14:paraId="1EE7E39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Central:</w:t>
            </w:r>
          </w:p>
        </w:tc>
        <w:tc>
          <w:tcPr>
            <w:tcW w:w="1134" w:type="dxa"/>
            <w:vAlign w:val="center"/>
          </w:tcPr>
          <w:p w14:paraId="4112B1EE" w14:textId="63D7B6B0"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2</w:t>
            </w:r>
            <w:r w:rsidR="00B83BBA" w:rsidRPr="00914235">
              <w:rPr>
                <w:rFonts w:ascii="Arial" w:eastAsia="Calibri" w:hAnsi="Arial" w:cs="Arial"/>
                <w:sz w:val="24"/>
                <w:szCs w:val="24"/>
                <w:lang w:eastAsia="es-MX"/>
              </w:rPr>
              <w:t>7.30</w:t>
            </w:r>
          </w:p>
        </w:tc>
      </w:tr>
      <w:tr w:rsidR="000A6D48" w:rsidRPr="00914235" w14:paraId="169E5001" w14:textId="77777777" w:rsidTr="003B0996">
        <w:trPr>
          <w:trHeight w:val="290"/>
        </w:trPr>
        <w:tc>
          <w:tcPr>
            <w:tcW w:w="6874" w:type="dxa"/>
            <w:vAlign w:val="center"/>
          </w:tcPr>
          <w:p w14:paraId="23E0BAA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Regional:</w:t>
            </w:r>
          </w:p>
        </w:tc>
        <w:tc>
          <w:tcPr>
            <w:tcW w:w="1134" w:type="dxa"/>
            <w:vAlign w:val="center"/>
          </w:tcPr>
          <w:p w14:paraId="7F666785" w14:textId="7EBBF747"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2</w:t>
            </w:r>
            <w:r w:rsidR="00B83BBA" w:rsidRPr="00914235">
              <w:rPr>
                <w:rFonts w:ascii="Arial" w:eastAsia="Calibri" w:hAnsi="Arial" w:cs="Arial"/>
                <w:sz w:val="24"/>
                <w:szCs w:val="24"/>
                <w:lang w:eastAsia="es-MX"/>
              </w:rPr>
              <w:t>7.30</w:t>
            </w:r>
          </w:p>
        </w:tc>
      </w:tr>
      <w:tr w:rsidR="000A6D48" w:rsidRPr="00914235" w14:paraId="5EF81972" w14:textId="77777777" w:rsidTr="003B0996">
        <w:trPr>
          <w:trHeight w:val="266"/>
        </w:trPr>
        <w:tc>
          <w:tcPr>
            <w:tcW w:w="6874" w:type="dxa"/>
            <w:vAlign w:val="center"/>
          </w:tcPr>
          <w:p w14:paraId="52700569"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d) Servicios a la industria y comercio:</w:t>
            </w:r>
          </w:p>
        </w:tc>
        <w:tc>
          <w:tcPr>
            <w:tcW w:w="1134" w:type="dxa"/>
            <w:vAlign w:val="center"/>
          </w:tcPr>
          <w:p w14:paraId="2E8C7F30" w14:textId="0C7CB112"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w:t>
            </w:r>
            <w:r w:rsidR="00B83BBA" w:rsidRPr="00914235">
              <w:rPr>
                <w:rFonts w:ascii="Arial" w:eastAsia="Calibri" w:hAnsi="Arial" w:cs="Arial"/>
                <w:sz w:val="24"/>
                <w:szCs w:val="24"/>
                <w:lang w:eastAsia="es-MX"/>
              </w:rPr>
              <w:t>3.6</w:t>
            </w:r>
            <w:r w:rsidRPr="00914235">
              <w:rPr>
                <w:rFonts w:ascii="Arial" w:eastAsia="Calibri" w:hAnsi="Arial" w:cs="Arial"/>
                <w:sz w:val="24"/>
                <w:szCs w:val="24"/>
                <w:lang w:eastAsia="es-MX"/>
              </w:rPr>
              <w:t>0</w:t>
            </w:r>
          </w:p>
        </w:tc>
      </w:tr>
      <w:tr w:rsidR="000A6D48" w:rsidRPr="00914235" w14:paraId="78D382B1" w14:textId="77777777" w:rsidTr="003B0996">
        <w:trPr>
          <w:trHeight w:val="128"/>
        </w:trPr>
        <w:tc>
          <w:tcPr>
            <w:tcW w:w="6874" w:type="dxa"/>
            <w:vAlign w:val="center"/>
          </w:tcPr>
          <w:p w14:paraId="6EF50F6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Uso turístico: </w:t>
            </w:r>
          </w:p>
        </w:tc>
        <w:tc>
          <w:tcPr>
            <w:tcW w:w="1134" w:type="dxa"/>
            <w:vAlign w:val="center"/>
          </w:tcPr>
          <w:p w14:paraId="4A5D5004"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1155A230" w14:textId="77777777" w:rsidTr="003B0996">
        <w:trPr>
          <w:trHeight w:val="174"/>
        </w:trPr>
        <w:tc>
          <w:tcPr>
            <w:tcW w:w="6874" w:type="dxa"/>
            <w:vAlign w:val="center"/>
          </w:tcPr>
          <w:p w14:paraId="6549A6F3"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Campestre:</w:t>
            </w:r>
          </w:p>
        </w:tc>
        <w:tc>
          <w:tcPr>
            <w:tcW w:w="1134" w:type="dxa"/>
            <w:vAlign w:val="center"/>
          </w:tcPr>
          <w:p w14:paraId="5596B2C9" w14:textId="5BC08485"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2</w:t>
            </w:r>
            <w:r w:rsidR="00B83BBA" w:rsidRPr="00914235">
              <w:rPr>
                <w:rFonts w:ascii="Arial" w:eastAsia="Calibri" w:hAnsi="Arial" w:cs="Arial"/>
                <w:sz w:val="24"/>
                <w:szCs w:val="24"/>
                <w:lang w:eastAsia="es-MX"/>
              </w:rPr>
              <w:t>8.90</w:t>
            </w:r>
          </w:p>
        </w:tc>
      </w:tr>
      <w:tr w:rsidR="000A6D48" w:rsidRPr="00914235" w14:paraId="01BA7814" w14:textId="77777777" w:rsidTr="003B0996">
        <w:trPr>
          <w:trHeight w:val="362"/>
        </w:trPr>
        <w:tc>
          <w:tcPr>
            <w:tcW w:w="6874" w:type="dxa"/>
            <w:vAlign w:val="center"/>
          </w:tcPr>
          <w:p w14:paraId="1D3BC4C3"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Hotelero densidad alta:</w:t>
            </w:r>
          </w:p>
        </w:tc>
        <w:tc>
          <w:tcPr>
            <w:tcW w:w="1134" w:type="dxa"/>
            <w:vAlign w:val="center"/>
          </w:tcPr>
          <w:p w14:paraId="18F81E98" w14:textId="20623C31"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B83BBA" w:rsidRPr="00914235">
              <w:rPr>
                <w:rFonts w:ascii="Arial" w:eastAsia="Calibri" w:hAnsi="Arial" w:cs="Arial"/>
                <w:sz w:val="24"/>
                <w:szCs w:val="24"/>
                <w:lang w:eastAsia="es-MX"/>
              </w:rPr>
              <w:t>30.50</w:t>
            </w:r>
          </w:p>
        </w:tc>
      </w:tr>
      <w:tr w:rsidR="000A6D48" w:rsidRPr="00914235" w14:paraId="0A140559" w14:textId="77777777" w:rsidTr="003B0996">
        <w:trPr>
          <w:trHeight w:val="282"/>
        </w:trPr>
        <w:tc>
          <w:tcPr>
            <w:tcW w:w="6874" w:type="dxa"/>
            <w:vAlign w:val="center"/>
          </w:tcPr>
          <w:p w14:paraId="699D35F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Hotelero densidad media:</w:t>
            </w:r>
          </w:p>
        </w:tc>
        <w:tc>
          <w:tcPr>
            <w:tcW w:w="1134" w:type="dxa"/>
            <w:vAlign w:val="center"/>
          </w:tcPr>
          <w:p w14:paraId="4F2CF085" w14:textId="378C0573"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3</w:t>
            </w:r>
            <w:r w:rsidR="00B83BBA" w:rsidRPr="00914235">
              <w:rPr>
                <w:rFonts w:ascii="Arial" w:eastAsia="Calibri" w:hAnsi="Arial" w:cs="Arial"/>
                <w:sz w:val="24"/>
                <w:szCs w:val="24"/>
                <w:lang w:eastAsia="es-MX"/>
              </w:rPr>
              <w:t>2.00</w:t>
            </w:r>
          </w:p>
        </w:tc>
      </w:tr>
      <w:tr w:rsidR="000A6D48" w:rsidRPr="00914235" w14:paraId="4FDF7811" w14:textId="77777777" w:rsidTr="003B0996">
        <w:trPr>
          <w:trHeight w:val="272"/>
        </w:trPr>
        <w:tc>
          <w:tcPr>
            <w:tcW w:w="6874" w:type="dxa"/>
            <w:vAlign w:val="center"/>
          </w:tcPr>
          <w:p w14:paraId="3D1DD171"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Hotelero densidad baja:</w:t>
            </w:r>
          </w:p>
        </w:tc>
        <w:tc>
          <w:tcPr>
            <w:tcW w:w="1134" w:type="dxa"/>
            <w:vAlign w:val="center"/>
          </w:tcPr>
          <w:p w14:paraId="3BF8B90A" w14:textId="2C874E1B"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3</w:t>
            </w:r>
            <w:r w:rsidR="00B83BBA" w:rsidRPr="00914235">
              <w:rPr>
                <w:rFonts w:ascii="Arial" w:eastAsia="Calibri" w:hAnsi="Arial" w:cs="Arial"/>
                <w:sz w:val="24"/>
                <w:szCs w:val="24"/>
                <w:lang w:eastAsia="es-MX"/>
              </w:rPr>
              <w:t>3.60</w:t>
            </w:r>
          </w:p>
        </w:tc>
      </w:tr>
      <w:tr w:rsidR="000A6D48" w:rsidRPr="00914235" w14:paraId="4C72DF56" w14:textId="77777777" w:rsidTr="003B0996">
        <w:trPr>
          <w:trHeight w:val="262"/>
        </w:trPr>
        <w:tc>
          <w:tcPr>
            <w:tcW w:w="6874" w:type="dxa"/>
            <w:vAlign w:val="center"/>
          </w:tcPr>
          <w:p w14:paraId="4B0E104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 Hotelero densidad mínima:</w:t>
            </w:r>
          </w:p>
        </w:tc>
        <w:tc>
          <w:tcPr>
            <w:tcW w:w="1134" w:type="dxa"/>
            <w:vAlign w:val="center"/>
          </w:tcPr>
          <w:p w14:paraId="75941191" w14:textId="5300F812" w:rsidR="000A6D48" w:rsidRPr="00914235" w:rsidRDefault="000A6D48" w:rsidP="0085085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5085C" w:rsidRPr="00914235">
              <w:rPr>
                <w:rFonts w:ascii="Arial" w:eastAsia="Calibri" w:hAnsi="Arial" w:cs="Arial"/>
                <w:sz w:val="24"/>
                <w:szCs w:val="24"/>
                <w:lang w:eastAsia="es-MX"/>
              </w:rPr>
              <w:t>3</w:t>
            </w:r>
            <w:r w:rsidR="00B83BBA" w:rsidRPr="00914235">
              <w:rPr>
                <w:rFonts w:ascii="Arial" w:eastAsia="Calibri" w:hAnsi="Arial" w:cs="Arial"/>
                <w:sz w:val="24"/>
                <w:szCs w:val="24"/>
                <w:lang w:eastAsia="es-MX"/>
              </w:rPr>
              <w:t>5.20</w:t>
            </w:r>
          </w:p>
        </w:tc>
      </w:tr>
      <w:tr w:rsidR="000A6D48" w:rsidRPr="00914235" w14:paraId="3A513DC5" w14:textId="77777777" w:rsidTr="003B0996">
        <w:trPr>
          <w:trHeight w:val="281"/>
        </w:trPr>
        <w:tc>
          <w:tcPr>
            <w:tcW w:w="6874" w:type="dxa"/>
            <w:vAlign w:val="center"/>
          </w:tcPr>
          <w:p w14:paraId="6DEEC33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3.- Industria: </w:t>
            </w:r>
          </w:p>
        </w:tc>
        <w:tc>
          <w:tcPr>
            <w:tcW w:w="1134" w:type="dxa"/>
            <w:vAlign w:val="center"/>
          </w:tcPr>
          <w:p w14:paraId="7BC471DE"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AC69869" w14:textId="77777777" w:rsidTr="003B0996">
        <w:trPr>
          <w:trHeight w:val="128"/>
        </w:trPr>
        <w:tc>
          <w:tcPr>
            <w:tcW w:w="6874" w:type="dxa"/>
            <w:vAlign w:val="center"/>
          </w:tcPr>
          <w:p w14:paraId="59BB8C9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Ligera, riesgo bajo:</w:t>
            </w:r>
          </w:p>
        </w:tc>
        <w:tc>
          <w:tcPr>
            <w:tcW w:w="1134" w:type="dxa"/>
            <w:vAlign w:val="center"/>
          </w:tcPr>
          <w:p w14:paraId="0B0DC837" w14:textId="1FA7DB66" w:rsidR="000A6D48" w:rsidRPr="00914235" w:rsidRDefault="000A6D48" w:rsidP="000C4A7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w:t>
            </w:r>
            <w:r w:rsidR="00B83BBA" w:rsidRPr="00914235">
              <w:rPr>
                <w:rFonts w:ascii="Arial" w:eastAsia="Calibri" w:hAnsi="Arial" w:cs="Arial"/>
                <w:sz w:val="24"/>
                <w:szCs w:val="24"/>
                <w:lang w:eastAsia="es-MX"/>
              </w:rPr>
              <w:t>5.75</w:t>
            </w:r>
          </w:p>
        </w:tc>
      </w:tr>
      <w:tr w:rsidR="000A6D48" w:rsidRPr="00914235" w14:paraId="1D34400D" w14:textId="77777777" w:rsidTr="003B0996">
        <w:trPr>
          <w:trHeight w:val="316"/>
        </w:trPr>
        <w:tc>
          <w:tcPr>
            <w:tcW w:w="6874" w:type="dxa"/>
            <w:vAlign w:val="center"/>
          </w:tcPr>
          <w:p w14:paraId="1FD1B0FD"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Media, riesgo medio:</w:t>
            </w:r>
          </w:p>
        </w:tc>
        <w:tc>
          <w:tcPr>
            <w:tcW w:w="1134" w:type="dxa"/>
            <w:vAlign w:val="center"/>
          </w:tcPr>
          <w:p w14:paraId="4A7FA044" w14:textId="146BA5C3" w:rsidR="000A6D48" w:rsidRPr="00914235" w:rsidRDefault="000A6D48" w:rsidP="000C4A7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w:t>
            </w:r>
            <w:r w:rsidR="00B83BBA" w:rsidRPr="00914235">
              <w:rPr>
                <w:rFonts w:ascii="Arial" w:eastAsia="Calibri" w:hAnsi="Arial" w:cs="Arial"/>
                <w:sz w:val="24"/>
                <w:szCs w:val="24"/>
                <w:lang w:eastAsia="es-MX"/>
              </w:rPr>
              <w:t>6.80</w:t>
            </w:r>
          </w:p>
        </w:tc>
      </w:tr>
      <w:tr w:rsidR="000A6D48" w:rsidRPr="00914235" w14:paraId="708D9282" w14:textId="77777777" w:rsidTr="003B0996">
        <w:trPr>
          <w:trHeight w:val="278"/>
        </w:trPr>
        <w:tc>
          <w:tcPr>
            <w:tcW w:w="6874" w:type="dxa"/>
            <w:vAlign w:val="center"/>
          </w:tcPr>
          <w:p w14:paraId="7889E30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Pesada, riesgo alto:</w:t>
            </w:r>
          </w:p>
        </w:tc>
        <w:tc>
          <w:tcPr>
            <w:tcW w:w="1134" w:type="dxa"/>
            <w:vAlign w:val="center"/>
          </w:tcPr>
          <w:p w14:paraId="5CD849A1" w14:textId="6183712B" w:rsidR="000A6D48" w:rsidRPr="00914235" w:rsidRDefault="000A6D48" w:rsidP="000C4A7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A7C" w:rsidRPr="00914235">
              <w:rPr>
                <w:rFonts w:ascii="Arial" w:eastAsia="Calibri" w:hAnsi="Arial" w:cs="Arial"/>
                <w:sz w:val="24"/>
                <w:szCs w:val="24"/>
                <w:lang w:eastAsia="es-MX"/>
              </w:rPr>
              <w:t>2</w:t>
            </w:r>
            <w:r w:rsidR="00B83BBA" w:rsidRPr="00914235">
              <w:rPr>
                <w:rFonts w:ascii="Arial" w:eastAsia="Calibri" w:hAnsi="Arial" w:cs="Arial"/>
                <w:sz w:val="24"/>
                <w:szCs w:val="24"/>
                <w:lang w:eastAsia="es-MX"/>
              </w:rPr>
              <w:t>8.40</w:t>
            </w:r>
          </w:p>
        </w:tc>
      </w:tr>
      <w:tr w:rsidR="000A6D48" w:rsidRPr="00914235" w14:paraId="42FC4BE5" w14:textId="77777777" w:rsidTr="003B0996">
        <w:trPr>
          <w:trHeight w:val="269"/>
        </w:trPr>
        <w:tc>
          <w:tcPr>
            <w:tcW w:w="6874" w:type="dxa"/>
            <w:vAlign w:val="center"/>
          </w:tcPr>
          <w:p w14:paraId="023A6A1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4.- Equipamiento y otros: </w:t>
            </w:r>
          </w:p>
        </w:tc>
        <w:tc>
          <w:tcPr>
            <w:tcW w:w="1134" w:type="dxa"/>
            <w:vAlign w:val="center"/>
          </w:tcPr>
          <w:p w14:paraId="16046DFD"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182F8A2A" w14:textId="77777777" w:rsidTr="003B0996">
        <w:trPr>
          <w:trHeight w:val="272"/>
        </w:trPr>
        <w:tc>
          <w:tcPr>
            <w:tcW w:w="6874" w:type="dxa"/>
            <w:vAlign w:val="center"/>
          </w:tcPr>
          <w:p w14:paraId="63F85785"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Institucional:</w:t>
            </w:r>
          </w:p>
        </w:tc>
        <w:tc>
          <w:tcPr>
            <w:tcW w:w="1134" w:type="dxa"/>
            <w:vAlign w:val="center"/>
          </w:tcPr>
          <w:p w14:paraId="49428685" w14:textId="1186B2E7" w:rsidR="000A6D48" w:rsidRPr="00914235" w:rsidRDefault="000A6D48" w:rsidP="000C4A7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A7C" w:rsidRPr="00914235">
              <w:rPr>
                <w:rFonts w:ascii="Arial" w:eastAsia="Calibri" w:hAnsi="Arial" w:cs="Arial"/>
                <w:sz w:val="24"/>
                <w:szCs w:val="24"/>
                <w:lang w:eastAsia="es-MX"/>
              </w:rPr>
              <w:t>11</w:t>
            </w:r>
            <w:r w:rsidR="00B83BBA" w:rsidRPr="00914235">
              <w:rPr>
                <w:rFonts w:ascii="Arial" w:eastAsia="Calibri" w:hAnsi="Arial" w:cs="Arial"/>
                <w:sz w:val="24"/>
                <w:szCs w:val="24"/>
                <w:lang w:eastAsia="es-MX"/>
              </w:rPr>
              <w:t>.60</w:t>
            </w:r>
          </w:p>
        </w:tc>
      </w:tr>
      <w:tr w:rsidR="000A6D48" w:rsidRPr="00914235" w14:paraId="16F97086" w14:textId="77777777" w:rsidTr="003B0996">
        <w:trPr>
          <w:trHeight w:val="277"/>
        </w:trPr>
        <w:tc>
          <w:tcPr>
            <w:tcW w:w="6874" w:type="dxa"/>
            <w:vAlign w:val="center"/>
          </w:tcPr>
          <w:p w14:paraId="72D42BA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Regional:</w:t>
            </w:r>
          </w:p>
        </w:tc>
        <w:tc>
          <w:tcPr>
            <w:tcW w:w="1134" w:type="dxa"/>
          </w:tcPr>
          <w:p w14:paraId="509C4B16" w14:textId="44407A37" w:rsidR="000A6D48" w:rsidRPr="00914235" w:rsidRDefault="000A6D48" w:rsidP="000C4A7C">
            <w:pPr>
              <w:jc w:val="center"/>
              <w:rPr>
                <w:rFonts w:ascii="Arial" w:eastAsia="Calibri" w:hAnsi="Arial" w:cs="Arial"/>
                <w:sz w:val="24"/>
                <w:szCs w:val="24"/>
              </w:rPr>
            </w:pPr>
            <w:r w:rsidRPr="00914235">
              <w:rPr>
                <w:rFonts w:ascii="Arial" w:eastAsia="Calibri" w:hAnsi="Arial" w:cs="Arial"/>
                <w:sz w:val="24"/>
                <w:szCs w:val="24"/>
                <w:lang w:eastAsia="es-MX"/>
              </w:rPr>
              <w:t>$</w:t>
            </w:r>
            <w:r w:rsidR="000C4A7C" w:rsidRPr="00914235">
              <w:rPr>
                <w:rFonts w:ascii="Arial" w:eastAsia="Calibri" w:hAnsi="Arial" w:cs="Arial"/>
                <w:sz w:val="24"/>
                <w:szCs w:val="24"/>
                <w:lang w:eastAsia="es-MX"/>
              </w:rPr>
              <w:t>11.</w:t>
            </w:r>
            <w:r w:rsidR="00B83BBA" w:rsidRPr="00914235">
              <w:rPr>
                <w:rFonts w:ascii="Arial" w:eastAsia="Calibri" w:hAnsi="Arial" w:cs="Arial"/>
                <w:sz w:val="24"/>
                <w:szCs w:val="24"/>
                <w:lang w:eastAsia="es-MX"/>
              </w:rPr>
              <w:t>60</w:t>
            </w:r>
          </w:p>
        </w:tc>
      </w:tr>
      <w:tr w:rsidR="000A6D48" w:rsidRPr="00914235" w14:paraId="39E27B78" w14:textId="77777777" w:rsidTr="003B0996">
        <w:trPr>
          <w:trHeight w:val="266"/>
        </w:trPr>
        <w:tc>
          <w:tcPr>
            <w:tcW w:w="6874" w:type="dxa"/>
            <w:vAlign w:val="center"/>
          </w:tcPr>
          <w:p w14:paraId="7A5E7CD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Espacios verdes:</w:t>
            </w:r>
          </w:p>
        </w:tc>
        <w:tc>
          <w:tcPr>
            <w:tcW w:w="1134" w:type="dxa"/>
          </w:tcPr>
          <w:p w14:paraId="15E9800F" w14:textId="2B0FCC72" w:rsidR="000A6D48" w:rsidRPr="00914235" w:rsidRDefault="000A6D48" w:rsidP="000C4A7C">
            <w:pPr>
              <w:jc w:val="center"/>
              <w:rPr>
                <w:rFonts w:ascii="Arial" w:eastAsia="Calibri" w:hAnsi="Arial" w:cs="Arial"/>
                <w:sz w:val="24"/>
                <w:szCs w:val="24"/>
              </w:rPr>
            </w:pPr>
            <w:r w:rsidRPr="00914235">
              <w:rPr>
                <w:rFonts w:ascii="Arial" w:eastAsia="Calibri" w:hAnsi="Arial" w:cs="Arial"/>
                <w:sz w:val="24"/>
                <w:szCs w:val="24"/>
                <w:lang w:eastAsia="es-MX"/>
              </w:rPr>
              <w:t>$</w:t>
            </w:r>
            <w:r w:rsidR="000C4A7C" w:rsidRPr="00914235">
              <w:rPr>
                <w:rFonts w:ascii="Arial" w:eastAsia="Calibri" w:hAnsi="Arial" w:cs="Arial"/>
                <w:sz w:val="24"/>
                <w:szCs w:val="24"/>
                <w:lang w:eastAsia="es-MX"/>
              </w:rPr>
              <w:t>11.</w:t>
            </w:r>
            <w:r w:rsidR="00B83BBA" w:rsidRPr="00914235">
              <w:rPr>
                <w:rFonts w:ascii="Arial" w:eastAsia="Calibri" w:hAnsi="Arial" w:cs="Arial"/>
                <w:sz w:val="24"/>
                <w:szCs w:val="24"/>
                <w:lang w:eastAsia="es-MX"/>
              </w:rPr>
              <w:t>60</w:t>
            </w:r>
          </w:p>
        </w:tc>
      </w:tr>
      <w:tr w:rsidR="000A6D48" w:rsidRPr="00914235" w14:paraId="2EB55959" w14:textId="77777777" w:rsidTr="003B0996">
        <w:trPr>
          <w:trHeight w:val="269"/>
        </w:trPr>
        <w:tc>
          <w:tcPr>
            <w:tcW w:w="6874" w:type="dxa"/>
            <w:vAlign w:val="center"/>
          </w:tcPr>
          <w:p w14:paraId="40A77107"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Especial:</w:t>
            </w:r>
          </w:p>
        </w:tc>
        <w:tc>
          <w:tcPr>
            <w:tcW w:w="1134" w:type="dxa"/>
          </w:tcPr>
          <w:p w14:paraId="72A7E97D" w14:textId="14EEE5F0" w:rsidR="000A6D48" w:rsidRPr="00914235" w:rsidRDefault="000A6D48" w:rsidP="000C4A7C">
            <w:pPr>
              <w:jc w:val="center"/>
              <w:rPr>
                <w:rFonts w:ascii="Arial" w:eastAsia="Calibri" w:hAnsi="Arial" w:cs="Arial"/>
                <w:sz w:val="24"/>
                <w:szCs w:val="24"/>
              </w:rPr>
            </w:pPr>
            <w:r w:rsidRPr="00914235">
              <w:rPr>
                <w:rFonts w:ascii="Arial" w:eastAsia="Calibri" w:hAnsi="Arial" w:cs="Arial"/>
                <w:sz w:val="24"/>
                <w:szCs w:val="24"/>
                <w:lang w:eastAsia="es-MX"/>
              </w:rPr>
              <w:t>$</w:t>
            </w:r>
            <w:r w:rsidR="000C4A7C" w:rsidRPr="00914235">
              <w:rPr>
                <w:rFonts w:ascii="Arial" w:eastAsia="Calibri" w:hAnsi="Arial" w:cs="Arial"/>
                <w:sz w:val="24"/>
                <w:szCs w:val="24"/>
                <w:lang w:eastAsia="es-MX"/>
              </w:rPr>
              <w:t>11.</w:t>
            </w:r>
            <w:r w:rsidR="00B83BBA" w:rsidRPr="00914235">
              <w:rPr>
                <w:rFonts w:ascii="Arial" w:eastAsia="Calibri" w:hAnsi="Arial" w:cs="Arial"/>
                <w:sz w:val="24"/>
                <w:szCs w:val="24"/>
                <w:lang w:eastAsia="es-MX"/>
              </w:rPr>
              <w:t>60</w:t>
            </w:r>
          </w:p>
        </w:tc>
      </w:tr>
      <w:tr w:rsidR="000A6D48" w:rsidRPr="00914235" w14:paraId="0D3C36EF" w14:textId="77777777" w:rsidTr="003B0996">
        <w:trPr>
          <w:trHeight w:val="288"/>
        </w:trPr>
        <w:tc>
          <w:tcPr>
            <w:tcW w:w="6874" w:type="dxa"/>
            <w:vAlign w:val="center"/>
          </w:tcPr>
          <w:p w14:paraId="7E31656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 Infraestructura:</w:t>
            </w:r>
          </w:p>
        </w:tc>
        <w:tc>
          <w:tcPr>
            <w:tcW w:w="1134" w:type="dxa"/>
          </w:tcPr>
          <w:p w14:paraId="480BF17D" w14:textId="307F7B32" w:rsidR="000A6D48" w:rsidRPr="00914235" w:rsidRDefault="000A6D48" w:rsidP="000C4A7C">
            <w:pPr>
              <w:jc w:val="center"/>
              <w:rPr>
                <w:rFonts w:ascii="Arial" w:eastAsia="Calibri" w:hAnsi="Arial" w:cs="Arial"/>
                <w:sz w:val="24"/>
                <w:szCs w:val="24"/>
              </w:rPr>
            </w:pPr>
            <w:r w:rsidRPr="00914235">
              <w:rPr>
                <w:rFonts w:ascii="Arial" w:eastAsia="Calibri" w:hAnsi="Arial" w:cs="Arial"/>
                <w:sz w:val="24"/>
                <w:szCs w:val="24"/>
                <w:lang w:eastAsia="es-MX"/>
              </w:rPr>
              <w:t>$</w:t>
            </w:r>
            <w:r w:rsidR="000C4A7C" w:rsidRPr="00914235">
              <w:rPr>
                <w:rFonts w:ascii="Arial" w:eastAsia="Calibri" w:hAnsi="Arial" w:cs="Arial"/>
                <w:sz w:val="24"/>
                <w:szCs w:val="24"/>
                <w:lang w:eastAsia="es-MX"/>
              </w:rPr>
              <w:t>11.</w:t>
            </w:r>
            <w:r w:rsidR="00B83BBA" w:rsidRPr="00914235">
              <w:rPr>
                <w:rFonts w:ascii="Arial" w:eastAsia="Calibri" w:hAnsi="Arial" w:cs="Arial"/>
                <w:sz w:val="24"/>
                <w:szCs w:val="24"/>
                <w:lang w:eastAsia="es-MX"/>
              </w:rPr>
              <w:t>60</w:t>
            </w:r>
          </w:p>
        </w:tc>
      </w:tr>
      <w:tr w:rsidR="000A6D48" w:rsidRPr="00914235" w14:paraId="5C225ED0" w14:textId="77777777" w:rsidTr="003B0996">
        <w:trPr>
          <w:trHeight w:val="1020"/>
        </w:trPr>
        <w:tc>
          <w:tcPr>
            <w:tcW w:w="6874" w:type="dxa"/>
            <w:vAlign w:val="center"/>
          </w:tcPr>
          <w:p w14:paraId="5A141F3A"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Inspecciones, a solicitud del interesado, sobre el valor que se determine según la tabla de valores de la fracción I, del artículo 28 de esta ley, aplicado a construcciones, de acuerdo con su clasificación y tipo, para verificación de valores sobre inmuebles, el: </w:t>
            </w:r>
          </w:p>
        </w:tc>
        <w:tc>
          <w:tcPr>
            <w:tcW w:w="1134" w:type="dxa"/>
            <w:vAlign w:val="center"/>
          </w:tcPr>
          <w:p w14:paraId="50FEDAF2" w14:textId="77777777"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10.00%</w:t>
            </w:r>
          </w:p>
        </w:tc>
      </w:tr>
      <w:tr w:rsidR="000A6D48" w:rsidRPr="00914235" w14:paraId="50258B20" w14:textId="77777777" w:rsidTr="003B0996">
        <w:trPr>
          <w:trHeight w:val="377"/>
        </w:trPr>
        <w:tc>
          <w:tcPr>
            <w:tcW w:w="6874" w:type="dxa"/>
            <w:vAlign w:val="center"/>
          </w:tcPr>
          <w:p w14:paraId="2D9C36CB"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IV. Servicios similares no previstos en este artículo, por metro cuadrado, de:</w:t>
            </w:r>
          </w:p>
        </w:tc>
        <w:tc>
          <w:tcPr>
            <w:tcW w:w="1134" w:type="dxa"/>
            <w:vAlign w:val="center"/>
          </w:tcPr>
          <w:p w14:paraId="5CEECC6E" w14:textId="2F2DF3A7" w:rsidR="000A6D48" w:rsidRPr="00914235" w:rsidRDefault="000A6D48" w:rsidP="000C4A7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A7C" w:rsidRPr="00914235">
              <w:rPr>
                <w:rFonts w:ascii="Arial" w:eastAsia="Calibri" w:hAnsi="Arial" w:cs="Arial"/>
                <w:sz w:val="24"/>
                <w:szCs w:val="24"/>
                <w:lang w:eastAsia="es-MX"/>
              </w:rPr>
              <w:t>4</w:t>
            </w:r>
            <w:r w:rsidRPr="00914235">
              <w:rPr>
                <w:rFonts w:ascii="Arial" w:eastAsia="Calibri" w:hAnsi="Arial" w:cs="Arial"/>
                <w:sz w:val="24"/>
                <w:szCs w:val="24"/>
                <w:lang w:eastAsia="es-MX"/>
              </w:rPr>
              <w:t>.</w:t>
            </w:r>
            <w:r w:rsidR="00B83BBA" w:rsidRPr="00914235">
              <w:rPr>
                <w:rFonts w:ascii="Arial" w:eastAsia="Calibri" w:hAnsi="Arial" w:cs="Arial"/>
                <w:sz w:val="24"/>
                <w:szCs w:val="24"/>
                <w:lang w:eastAsia="es-MX"/>
              </w:rPr>
              <w:t>2</w:t>
            </w:r>
            <w:r w:rsidR="000C4A7C" w:rsidRPr="00914235">
              <w:rPr>
                <w:rFonts w:ascii="Arial" w:eastAsia="Calibri" w:hAnsi="Arial" w:cs="Arial"/>
                <w:sz w:val="24"/>
                <w:szCs w:val="24"/>
                <w:lang w:eastAsia="es-MX"/>
              </w:rPr>
              <w:t>0 a $3</w:t>
            </w:r>
            <w:r w:rsidR="00B83BBA" w:rsidRPr="00914235">
              <w:rPr>
                <w:rFonts w:ascii="Arial" w:eastAsia="Calibri" w:hAnsi="Arial" w:cs="Arial"/>
                <w:sz w:val="24"/>
                <w:szCs w:val="24"/>
                <w:lang w:eastAsia="es-MX"/>
              </w:rPr>
              <w:t>3.6</w:t>
            </w:r>
            <w:r w:rsidR="000C4A7C" w:rsidRPr="00914235">
              <w:rPr>
                <w:rFonts w:ascii="Arial" w:eastAsia="Calibri" w:hAnsi="Arial" w:cs="Arial"/>
                <w:sz w:val="24"/>
                <w:szCs w:val="24"/>
                <w:lang w:eastAsia="es-MX"/>
              </w:rPr>
              <w:t>0</w:t>
            </w:r>
          </w:p>
        </w:tc>
      </w:tr>
    </w:tbl>
    <w:p w14:paraId="4B572B6F" w14:textId="77777777" w:rsidR="000A6D48" w:rsidRPr="00914235" w:rsidRDefault="000A6D48" w:rsidP="000A6D48">
      <w:pPr>
        <w:spacing w:line="360" w:lineRule="auto"/>
        <w:jc w:val="both"/>
        <w:rPr>
          <w:rFonts w:ascii="Arial" w:eastAsia="Calibri" w:hAnsi="Arial" w:cs="Arial"/>
          <w:sz w:val="24"/>
          <w:szCs w:val="24"/>
        </w:rPr>
      </w:pPr>
    </w:p>
    <w:p w14:paraId="6A2A0EDF" w14:textId="3D2B3DB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69018B" w:rsidRPr="00914235">
        <w:rPr>
          <w:rFonts w:ascii="Arial" w:eastAsia="Calibri" w:hAnsi="Arial" w:cs="Arial"/>
          <w:color w:val="000000"/>
          <w:sz w:val="24"/>
          <w:szCs w:val="24"/>
          <w:lang w:eastAsia="es-MX"/>
        </w:rPr>
        <w:t>48</w:t>
      </w:r>
      <w:r w:rsidRPr="00914235">
        <w:rPr>
          <w:rFonts w:ascii="Arial" w:eastAsia="Calibri" w:hAnsi="Arial" w:cs="Arial"/>
          <w:color w:val="000000"/>
          <w:sz w:val="24"/>
          <w:szCs w:val="24"/>
          <w:lang w:eastAsia="es-MX"/>
        </w:rPr>
        <w:t>.- Por las obras destinadas a casa habitación para uso del propietario que no excedan de $</w:t>
      </w:r>
      <w:r w:rsidR="005D4259" w:rsidRPr="00914235">
        <w:rPr>
          <w:rFonts w:ascii="Arial" w:eastAsia="Calibri" w:hAnsi="Arial" w:cs="Arial"/>
          <w:color w:val="000000"/>
          <w:sz w:val="24"/>
          <w:szCs w:val="24"/>
          <w:lang w:eastAsia="es-MX"/>
        </w:rPr>
        <w:t>2,021.20</w:t>
      </w:r>
      <w:r w:rsidRPr="00914235">
        <w:rPr>
          <w:rFonts w:ascii="Arial" w:eastAsia="Calibri" w:hAnsi="Arial" w:cs="Arial"/>
          <w:color w:val="000000"/>
          <w:sz w:val="24"/>
          <w:szCs w:val="24"/>
          <w:lang w:eastAsia="es-MX"/>
        </w:rPr>
        <w:t xml:space="preserve"> (</w:t>
      </w:r>
      <w:r w:rsidR="005D4259" w:rsidRPr="00914235">
        <w:rPr>
          <w:rFonts w:ascii="Arial" w:eastAsia="Calibri" w:hAnsi="Arial" w:cs="Arial"/>
          <w:color w:val="000000"/>
          <w:sz w:val="24"/>
          <w:szCs w:val="24"/>
          <w:lang w:eastAsia="es-MX"/>
        </w:rPr>
        <w:t>Dos</w:t>
      </w:r>
      <w:r w:rsidRPr="00914235">
        <w:rPr>
          <w:rFonts w:ascii="Arial" w:eastAsia="Calibri" w:hAnsi="Arial" w:cs="Arial"/>
          <w:color w:val="000000"/>
          <w:sz w:val="24"/>
          <w:szCs w:val="24"/>
          <w:lang w:eastAsia="es-MX"/>
        </w:rPr>
        <w:t xml:space="preserve"> mil </w:t>
      </w:r>
      <w:r w:rsidR="005D4259" w:rsidRPr="00914235">
        <w:rPr>
          <w:rFonts w:ascii="Arial" w:eastAsia="Calibri" w:hAnsi="Arial" w:cs="Arial"/>
          <w:color w:val="000000"/>
          <w:sz w:val="24"/>
          <w:szCs w:val="24"/>
          <w:lang w:eastAsia="es-MX"/>
        </w:rPr>
        <w:t>veintiún 21</w:t>
      </w:r>
      <w:r w:rsidRPr="00914235">
        <w:rPr>
          <w:rFonts w:ascii="Arial" w:eastAsia="Calibri" w:hAnsi="Arial" w:cs="Arial"/>
          <w:color w:val="000000"/>
          <w:sz w:val="24"/>
          <w:szCs w:val="24"/>
          <w:lang w:eastAsia="es-MX"/>
        </w:rPr>
        <w:t>/100</w:t>
      </w:r>
      <w:r w:rsidR="005D4259" w:rsidRPr="00914235">
        <w:rPr>
          <w:rFonts w:ascii="Arial" w:eastAsia="Calibri" w:hAnsi="Arial" w:cs="Arial"/>
          <w:color w:val="000000"/>
          <w:sz w:val="24"/>
          <w:szCs w:val="24"/>
          <w:lang w:eastAsia="es-MX"/>
        </w:rPr>
        <w:t xml:space="preserve"> M.N.</w:t>
      </w:r>
      <w:r w:rsidRPr="00914235">
        <w:rPr>
          <w:rFonts w:ascii="Arial" w:eastAsia="Calibri" w:hAnsi="Arial" w:cs="Arial"/>
          <w:color w:val="000000"/>
          <w:sz w:val="24"/>
          <w:szCs w:val="24"/>
          <w:lang w:eastAsia="es-MX"/>
        </w:rPr>
        <w:t xml:space="preserve">) al año, se pagará el 2% sobre los derechos de licencias y permisos correspondientes, incluyendo alineamiento y número oficial. </w:t>
      </w:r>
    </w:p>
    <w:p w14:paraId="6A898123" w14:textId="77777777" w:rsidR="000A6D48" w:rsidRPr="00914235" w:rsidRDefault="000A6D48" w:rsidP="000A6D48">
      <w:pPr>
        <w:spacing w:line="360" w:lineRule="auto"/>
        <w:jc w:val="both"/>
        <w:rPr>
          <w:rFonts w:ascii="Arial" w:eastAsia="Calibri" w:hAnsi="Arial" w:cs="Arial"/>
          <w:color w:val="000000"/>
          <w:sz w:val="24"/>
          <w:szCs w:val="24"/>
          <w:lang w:eastAsia="es-MX"/>
        </w:rPr>
      </w:pPr>
    </w:p>
    <w:p w14:paraId="382C0CC8"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Para tener derecho al beneficio señalado en el párrafo anterior, será necesario la presentación del certificado catastral en donde conste que el interesado es propietario de un solo inmueble en este Municipio.</w:t>
      </w:r>
    </w:p>
    <w:p w14:paraId="0CF3322C"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Para tales efectos se requerirá peritaje de la dependencia competente de obras públicas y desarrollo urbano, el cual será gratuito siempre y cuando no se rebase la cantidad señalada. </w:t>
      </w:r>
    </w:p>
    <w:p w14:paraId="68D86978" w14:textId="77777777" w:rsidR="000A6D48" w:rsidRPr="00914235" w:rsidRDefault="000A6D48" w:rsidP="000A6D48">
      <w:pPr>
        <w:spacing w:line="360" w:lineRule="auto"/>
        <w:jc w:val="both"/>
        <w:rPr>
          <w:rFonts w:ascii="Arial" w:eastAsia="Calibri" w:hAnsi="Arial" w:cs="Arial"/>
          <w:color w:val="000000"/>
          <w:sz w:val="24"/>
          <w:szCs w:val="24"/>
          <w:lang w:eastAsia="es-MX"/>
        </w:rPr>
      </w:pPr>
    </w:p>
    <w:p w14:paraId="5153163B"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Quedan comprendidos en este beneficio los supuestos a que se refiere el artículo 147 de la Ley de Hacienda Municipal del Estado de Jalisco.</w:t>
      </w:r>
    </w:p>
    <w:p w14:paraId="7B88B603"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Los términos de vigencia de las licencias y permisos a que se refiere el artículo 46, serán hasta por 24 meses; transcurrido este término, el solicitante pagará el 10 % del costo de su licencia o permiso por cada bimestre de prorroga; no será necesario el pago de éste cuando se haya dado aviso de suspensión de la obra.</w:t>
      </w:r>
    </w:p>
    <w:p w14:paraId="46BB9676" w14:textId="77777777" w:rsidR="000A6D48" w:rsidRPr="00914235" w:rsidRDefault="0016208B" w:rsidP="000A6D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QUINTA</w:t>
      </w:r>
    </w:p>
    <w:p w14:paraId="258812FF" w14:textId="77777777" w:rsidR="000A6D48" w:rsidRPr="00914235" w:rsidRDefault="000A6D48" w:rsidP="000A6D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LICENCIAS DE CAMBIO DE REGIMEN DE PROPIEDAD Y URBANIZACIÓN</w:t>
      </w:r>
    </w:p>
    <w:p w14:paraId="704D8A37"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EC6692" w:rsidRPr="00914235">
        <w:rPr>
          <w:rFonts w:ascii="Arial" w:eastAsia="Calibri" w:hAnsi="Arial" w:cs="Arial"/>
          <w:color w:val="000000"/>
          <w:sz w:val="24"/>
          <w:szCs w:val="24"/>
          <w:lang w:eastAsia="es-MX"/>
        </w:rPr>
        <w:t>49</w:t>
      </w:r>
      <w:r w:rsidRPr="00914235">
        <w:rPr>
          <w:rFonts w:ascii="Arial" w:eastAsia="Calibri" w:hAnsi="Arial" w:cs="Arial"/>
          <w:color w:val="000000"/>
          <w:sz w:val="24"/>
          <w:szCs w:val="24"/>
          <w:lang w:eastAsia="es-MX"/>
        </w:rPr>
        <w:t xml:space="preserve">.- Las personas físicas o jurídicas que pretendan cambiar el régimen de propiedad individual a condominio, o dividir o transformar terrenos en lotes mediante la realización de obras de urbanización deberán obtener la licencia correspondiente y pagar los derechos conforme a la siguiente: </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0A6D48" w:rsidRPr="00914235" w14:paraId="674173DA" w14:textId="77777777" w:rsidTr="003B0996">
        <w:trPr>
          <w:trHeight w:val="268"/>
        </w:trPr>
        <w:tc>
          <w:tcPr>
            <w:tcW w:w="6733" w:type="dxa"/>
            <w:vAlign w:val="center"/>
          </w:tcPr>
          <w:p w14:paraId="69BC480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TARIFA</w:t>
            </w:r>
          </w:p>
        </w:tc>
        <w:tc>
          <w:tcPr>
            <w:tcW w:w="1275" w:type="dxa"/>
            <w:vAlign w:val="center"/>
          </w:tcPr>
          <w:p w14:paraId="77252676"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5C563403" w14:textId="77777777" w:rsidTr="003B0996">
        <w:trPr>
          <w:trHeight w:val="272"/>
        </w:trPr>
        <w:tc>
          <w:tcPr>
            <w:tcW w:w="6733" w:type="dxa"/>
            <w:vAlign w:val="center"/>
          </w:tcPr>
          <w:p w14:paraId="55065D1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Por solicitud de autorizaciones: </w:t>
            </w:r>
          </w:p>
        </w:tc>
        <w:tc>
          <w:tcPr>
            <w:tcW w:w="1275" w:type="dxa"/>
            <w:vAlign w:val="center"/>
          </w:tcPr>
          <w:p w14:paraId="702F2974"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147EF5E6" w14:textId="77777777" w:rsidTr="003B0996">
        <w:trPr>
          <w:trHeight w:val="276"/>
        </w:trPr>
        <w:tc>
          <w:tcPr>
            <w:tcW w:w="6733" w:type="dxa"/>
            <w:vAlign w:val="center"/>
          </w:tcPr>
          <w:p w14:paraId="72162E14"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Del proyecto definitivo de urbanización, por hectárea:</w:t>
            </w:r>
          </w:p>
        </w:tc>
        <w:tc>
          <w:tcPr>
            <w:tcW w:w="1275" w:type="dxa"/>
            <w:vAlign w:val="center"/>
          </w:tcPr>
          <w:p w14:paraId="57F2B10C" w14:textId="787EE5C4"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F775F1" w:rsidRPr="00914235">
              <w:rPr>
                <w:rFonts w:ascii="Arial" w:eastAsia="Calibri" w:hAnsi="Arial" w:cs="Arial"/>
                <w:sz w:val="24"/>
                <w:szCs w:val="24"/>
                <w:lang w:eastAsia="es-MX"/>
              </w:rPr>
              <w:t>203.80</w:t>
            </w:r>
          </w:p>
        </w:tc>
      </w:tr>
      <w:tr w:rsidR="000A6D48" w:rsidRPr="00914235" w14:paraId="386C1AE6" w14:textId="77777777" w:rsidTr="003B0996">
        <w:trPr>
          <w:trHeight w:val="564"/>
        </w:trPr>
        <w:tc>
          <w:tcPr>
            <w:tcW w:w="6733" w:type="dxa"/>
            <w:vAlign w:val="center"/>
          </w:tcPr>
          <w:p w14:paraId="65AC388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Por la autorización para urbanizar sobre la superficie total del predio a urbanizar, por metro cuadrado, según su categoría: </w:t>
            </w:r>
          </w:p>
        </w:tc>
        <w:tc>
          <w:tcPr>
            <w:tcW w:w="1275" w:type="dxa"/>
            <w:vAlign w:val="center"/>
          </w:tcPr>
          <w:p w14:paraId="1B020AFC"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1E3C3DCA" w14:textId="77777777" w:rsidTr="003B0996">
        <w:trPr>
          <w:trHeight w:val="260"/>
        </w:trPr>
        <w:tc>
          <w:tcPr>
            <w:tcW w:w="6733" w:type="dxa"/>
            <w:vAlign w:val="center"/>
          </w:tcPr>
          <w:p w14:paraId="2650A99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Inmuebles de uso habitacional: </w:t>
            </w:r>
          </w:p>
        </w:tc>
        <w:tc>
          <w:tcPr>
            <w:tcW w:w="1275" w:type="dxa"/>
            <w:vAlign w:val="center"/>
          </w:tcPr>
          <w:p w14:paraId="7F87F7D9"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3E218796" w14:textId="77777777" w:rsidTr="003B0996">
        <w:trPr>
          <w:trHeight w:val="278"/>
        </w:trPr>
        <w:tc>
          <w:tcPr>
            <w:tcW w:w="6733" w:type="dxa"/>
            <w:vAlign w:val="center"/>
          </w:tcPr>
          <w:p w14:paraId="081B2EE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Densidad alta:</w:t>
            </w:r>
          </w:p>
        </w:tc>
        <w:tc>
          <w:tcPr>
            <w:tcW w:w="1275" w:type="dxa"/>
            <w:vAlign w:val="center"/>
          </w:tcPr>
          <w:p w14:paraId="15E2F018" w14:textId="6B7F1F30"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C6692" w:rsidRPr="00914235">
              <w:rPr>
                <w:rFonts w:ascii="Arial" w:eastAsia="Calibri" w:hAnsi="Arial" w:cs="Arial"/>
                <w:sz w:val="24"/>
                <w:szCs w:val="24"/>
                <w:lang w:eastAsia="es-MX"/>
              </w:rPr>
              <w:t>2.</w:t>
            </w:r>
            <w:r w:rsidR="00F775F1" w:rsidRPr="00914235">
              <w:rPr>
                <w:rFonts w:ascii="Arial" w:eastAsia="Calibri" w:hAnsi="Arial" w:cs="Arial"/>
                <w:sz w:val="24"/>
                <w:szCs w:val="24"/>
                <w:lang w:eastAsia="es-MX"/>
              </w:rPr>
              <w:t>10</w:t>
            </w:r>
          </w:p>
        </w:tc>
      </w:tr>
      <w:tr w:rsidR="000A6D48" w:rsidRPr="00914235" w14:paraId="60615765" w14:textId="77777777" w:rsidTr="003B0996">
        <w:trPr>
          <w:trHeight w:val="268"/>
        </w:trPr>
        <w:tc>
          <w:tcPr>
            <w:tcW w:w="6733" w:type="dxa"/>
            <w:vAlign w:val="center"/>
          </w:tcPr>
          <w:p w14:paraId="275B482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Densidad media:</w:t>
            </w:r>
          </w:p>
        </w:tc>
        <w:tc>
          <w:tcPr>
            <w:tcW w:w="1275" w:type="dxa"/>
            <w:vAlign w:val="center"/>
          </w:tcPr>
          <w:p w14:paraId="73ECD982" w14:textId="459CCF52"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$3.</w:t>
            </w:r>
            <w:r w:rsidR="00F775F1" w:rsidRPr="00914235">
              <w:rPr>
                <w:rFonts w:ascii="Arial" w:eastAsia="Calibri" w:hAnsi="Arial" w:cs="Arial"/>
                <w:sz w:val="24"/>
                <w:szCs w:val="24"/>
                <w:lang w:eastAsia="es-MX"/>
              </w:rPr>
              <w:t>70</w:t>
            </w:r>
          </w:p>
        </w:tc>
      </w:tr>
      <w:tr w:rsidR="000A6D48" w:rsidRPr="00914235" w14:paraId="644CE09B" w14:textId="77777777" w:rsidTr="003B0996">
        <w:trPr>
          <w:trHeight w:val="272"/>
        </w:trPr>
        <w:tc>
          <w:tcPr>
            <w:tcW w:w="6733" w:type="dxa"/>
            <w:vAlign w:val="center"/>
          </w:tcPr>
          <w:p w14:paraId="1162B19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3.- Densidad baja:</w:t>
            </w:r>
          </w:p>
        </w:tc>
        <w:tc>
          <w:tcPr>
            <w:tcW w:w="1275" w:type="dxa"/>
            <w:vAlign w:val="center"/>
          </w:tcPr>
          <w:p w14:paraId="12446113" w14:textId="09475B9D"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C6692" w:rsidRPr="00914235">
              <w:rPr>
                <w:rFonts w:ascii="Arial" w:eastAsia="Calibri" w:hAnsi="Arial" w:cs="Arial"/>
                <w:sz w:val="24"/>
                <w:szCs w:val="24"/>
                <w:lang w:eastAsia="es-MX"/>
              </w:rPr>
              <w:t>4.</w:t>
            </w:r>
            <w:r w:rsidR="00F775F1" w:rsidRPr="00914235">
              <w:rPr>
                <w:rFonts w:ascii="Arial" w:eastAsia="Calibri" w:hAnsi="Arial" w:cs="Arial"/>
                <w:sz w:val="24"/>
                <w:szCs w:val="24"/>
                <w:lang w:eastAsia="es-MX"/>
              </w:rPr>
              <w:t>70</w:t>
            </w:r>
          </w:p>
        </w:tc>
      </w:tr>
      <w:tr w:rsidR="000A6D48" w:rsidRPr="00914235" w14:paraId="4E5D116D" w14:textId="77777777" w:rsidTr="003B0996">
        <w:trPr>
          <w:trHeight w:val="290"/>
        </w:trPr>
        <w:tc>
          <w:tcPr>
            <w:tcW w:w="6733" w:type="dxa"/>
            <w:vAlign w:val="center"/>
          </w:tcPr>
          <w:p w14:paraId="745177D1"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 Densidad mínima:</w:t>
            </w:r>
          </w:p>
        </w:tc>
        <w:tc>
          <w:tcPr>
            <w:tcW w:w="1275" w:type="dxa"/>
            <w:vAlign w:val="center"/>
          </w:tcPr>
          <w:p w14:paraId="746E8123" w14:textId="540B5D18"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w:t>
            </w:r>
            <w:r w:rsidR="00F775F1" w:rsidRPr="00914235">
              <w:rPr>
                <w:rFonts w:ascii="Arial" w:eastAsia="Calibri" w:hAnsi="Arial" w:cs="Arial"/>
                <w:sz w:val="24"/>
                <w:szCs w:val="24"/>
                <w:lang w:eastAsia="es-MX"/>
              </w:rPr>
              <w:t>70</w:t>
            </w:r>
          </w:p>
        </w:tc>
      </w:tr>
      <w:tr w:rsidR="000A6D48" w:rsidRPr="00914235" w14:paraId="4309ECB2" w14:textId="77777777" w:rsidTr="003B0996">
        <w:trPr>
          <w:trHeight w:val="266"/>
        </w:trPr>
        <w:tc>
          <w:tcPr>
            <w:tcW w:w="6733" w:type="dxa"/>
            <w:vAlign w:val="center"/>
          </w:tcPr>
          <w:p w14:paraId="63726A39"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Inmuebles de uso no habitacional: </w:t>
            </w:r>
          </w:p>
        </w:tc>
        <w:tc>
          <w:tcPr>
            <w:tcW w:w="1275" w:type="dxa"/>
            <w:vAlign w:val="center"/>
          </w:tcPr>
          <w:p w14:paraId="3761EE90"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37BDDF8E" w14:textId="77777777" w:rsidTr="003B0996">
        <w:trPr>
          <w:trHeight w:val="270"/>
        </w:trPr>
        <w:tc>
          <w:tcPr>
            <w:tcW w:w="6733" w:type="dxa"/>
            <w:vAlign w:val="center"/>
          </w:tcPr>
          <w:p w14:paraId="6ECA2F18"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Comercio y servicios: </w:t>
            </w:r>
          </w:p>
        </w:tc>
        <w:tc>
          <w:tcPr>
            <w:tcW w:w="1275" w:type="dxa"/>
            <w:vAlign w:val="center"/>
          </w:tcPr>
          <w:p w14:paraId="5D7DA207"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FF6E1DE" w14:textId="77777777" w:rsidTr="003B0996">
        <w:trPr>
          <w:trHeight w:val="274"/>
        </w:trPr>
        <w:tc>
          <w:tcPr>
            <w:tcW w:w="6733" w:type="dxa"/>
            <w:vAlign w:val="center"/>
          </w:tcPr>
          <w:p w14:paraId="0A360B7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Barrial:</w:t>
            </w:r>
          </w:p>
        </w:tc>
        <w:tc>
          <w:tcPr>
            <w:tcW w:w="1275" w:type="dxa"/>
            <w:vAlign w:val="center"/>
          </w:tcPr>
          <w:p w14:paraId="56630655" w14:textId="0A1FBB63"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F775F1" w:rsidRPr="00914235">
              <w:rPr>
                <w:rFonts w:ascii="Arial" w:eastAsia="Calibri" w:hAnsi="Arial" w:cs="Arial"/>
                <w:sz w:val="24"/>
                <w:szCs w:val="24"/>
                <w:lang w:eastAsia="es-MX"/>
              </w:rPr>
              <w:t>60</w:t>
            </w:r>
          </w:p>
        </w:tc>
      </w:tr>
      <w:tr w:rsidR="000A6D48" w:rsidRPr="00914235" w14:paraId="564CB212" w14:textId="77777777" w:rsidTr="003B0996">
        <w:trPr>
          <w:trHeight w:val="277"/>
        </w:trPr>
        <w:tc>
          <w:tcPr>
            <w:tcW w:w="6733" w:type="dxa"/>
            <w:vAlign w:val="center"/>
          </w:tcPr>
          <w:p w14:paraId="2D43C63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Central:</w:t>
            </w:r>
          </w:p>
        </w:tc>
        <w:tc>
          <w:tcPr>
            <w:tcW w:w="1275" w:type="dxa"/>
            <w:vAlign w:val="center"/>
          </w:tcPr>
          <w:p w14:paraId="1C17C0D0" w14:textId="55FDACC6"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F775F1" w:rsidRPr="00914235">
              <w:rPr>
                <w:rFonts w:ascii="Arial" w:eastAsia="Calibri" w:hAnsi="Arial" w:cs="Arial"/>
                <w:sz w:val="24"/>
                <w:szCs w:val="24"/>
                <w:lang w:eastAsia="es-MX"/>
              </w:rPr>
              <w:t>70</w:t>
            </w:r>
          </w:p>
        </w:tc>
      </w:tr>
      <w:tr w:rsidR="000A6D48" w:rsidRPr="00914235" w14:paraId="34E1BA4D" w14:textId="77777777" w:rsidTr="003B0996">
        <w:trPr>
          <w:trHeight w:val="268"/>
        </w:trPr>
        <w:tc>
          <w:tcPr>
            <w:tcW w:w="6733" w:type="dxa"/>
            <w:vAlign w:val="center"/>
          </w:tcPr>
          <w:p w14:paraId="57583374"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Regional:</w:t>
            </w:r>
          </w:p>
        </w:tc>
        <w:tc>
          <w:tcPr>
            <w:tcW w:w="1275" w:type="dxa"/>
            <w:vAlign w:val="center"/>
          </w:tcPr>
          <w:p w14:paraId="6DBADDF4" w14:textId="36414122"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F775F1" w:rsidRPr="00914235">
              <w:rPr>
                <w:rFonts w:ascii="Arial" w:eastAsia="Calibri" w:hAnsi="Arial" w:cs="Arial"/>
                <w:sz w:val="24"/>
                <w:szCs w:val="24"/>
                <w:lang w:eastAsia="es-MX"/>
              </w:rPr>
              <w:t>80</w:t>
            </w:r>
          </w:p>
        </w:tc>
      </w:tr>
      <w:tr w:rsidR="000A6D48" w:rsidRPr="00914235" w14:paraId="6DDC2B3C" w14:textId="77777777" w:rsidTr="003B0996">
        <w:trPr>
          <w:trHeight w:val="272"/>
        </w:trPr>
        <w:tc>
          <w:tcPr>
            <w:tcW w:w="6733" w:type="dxa"/>
            <w:vAlign w:val="center"/>
          </w:tcPr>
          <w:p w14:paraId="52B4DBB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Servicios a la industria y comercio:</w:t>
            </w:r>
          </w:p>
        </w:tc>
        <w:tc>
          <w:tcPr>
            <w:tcW w:w="1275" w:type="dxa"/>
            <w:vAlign w:val="center"/>
          </w:tcPr>
          <w:p w14:paraId="7F5EAB3C" w14:textId="41A7403D"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F775F1" w:rsidRPr="00914235">
              <w:rPr>
                <w:rFonts w:ascii="Arial" w:eastAsia="Calibri" w:hAnsi="Arial" w:cs="Arial"/>
                <w:sz w:val="24"/>
                <w:szCs w:val="24"/>
                <w:lang w:eastAsia="es-MX"/>
              </w:rPr>
              <w:t>60</w:t>
            </w:r>
          </w:p>
        </w:tc>
      </w:tr>
      <w:tr w:rsidR="000A6D48" w:rsidRPr="00914235" w14:paraId="3A0E9CE3" w14:textId="77777777" w:rsidTr="003B0996">
        <w:trPr>
          <w:trHeight w:val="276"/>
        </w:trPr>
        <w:tc>
          <w:tcPr>
            <w:tcW w:w="6733" w:type="dxa"/>
            <w:vAlign w:val="center"/>
          </w:tcPr>
          <w:p w14:paraId="3273822D"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w:t>
            </w:r>
            <w:proofErr w:type="gramStart"/>
            <w:r w:rsidRPr="00914235">
              <w:rPr>
                <w:rFonts w:ascii="Arial" w:eastAsia="Calibri" w:hAnsi="Arial" w:cs="Arial"/>
                <w:color w:val="000000"/>
                <w:sz w:val="24"/>
                <w:szCs w:val="24"/>
                <w:lang w:eastAsia="es-MX"/>
              </w:rPr>
              <w:t>-.Industria</w:t>
            </w:r>
            <w:proofErr w:type="gramEnd"/>
          </w:p>
        </w:tc>
        <w:tc>
          <w:tcPr>
            <w:tcW w:w="1275" w:type="dxa"/>
            <w:vAlign w:val="center"/>
          </w:tcPr>
          <w:p w14:paraId="1455C90C" w14:textId="3C8410F7"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F775F1" w:rsidRPr="00914235">
              <w:rPr>
                <w:rFonts w:ascii="Arial" w:eastAsia="Calibri" w:hAnsi="Arial" w:cs="Arial"/>
                <w:sz w:val="24"/>
                <w:szCs w:val="24"/>
                <w:lang w:eastAsia="es-MX"/>
              </w:rPr>
              <w:t>40</w:t>
            </w:r>
          </w:p>
        </w:tc>
      </w:tr>
      <w:tr w:rsidR="000A6D48" w:rsidRPr="00914235" w14:paraId="774F94DD" w14:textId="77777777" w:rsidTr="003B0996">
        <w:trPr>
          <w:trHeight w:val="281"/>
        </w:trPr>
        <w:tc>
          <w:tcPr>
            <w:tcW w:w="6733" w:type="dxa"/>
            <w:vAlign w:val="center"/>
          </w:tcPr>
          <w:p w14:paraId="5DA58DE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Equipamiento y otros:</w:t>
            </w:r>
          </w:p>
        </w:tc>
        <w:tc>
          <w:tcPr>
            <w:tcW w:w="1275" w:type="dxa"/>
            <w:vAlign w:val="center"/>
          </w:tcPr>
          <w:p w14:paraId="33419DCD" w14:textId="3F585F2D"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F775F1" w:rsidRPr="00914235">
              <w:rPr>
                <w:rFonts w:ascii="Arial" w:eastAsia="Calibri" w:hAnsi="Arial" w:cs="Arial"/>
                <w:sz w:val="24"/>
                <w:szCs w:val="24"/>
                <w:lang w:eastAsia="es-MX"/>
              </w:rPr>
              <w:t>40</w:t>
            </w:r>
          </w:p>
        </w:tc>
      </w:tr>
      <w:tr w:rsidR="000A6D48" w:rsidRPr="00914235" w14:paraId="035ED2BB" w14:textId="77777777" w:rsidTr="003B0996">
        <w:trPr>
          <w:trHeight w:val="270"/>
        </w:trPr>
        <w:tc>
          <w:tcPr>
            <w:tcW w:w="6733" w:type="dxa"/>
            <w:vAlign w:val="center"/>
          </w:tcPr>
          <w:p w14:paraId="430EE8D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Por la aprobación de cada lote o predio según su categoría: </w:t>
            </w:r>
          </w:p>
        </w:tc>
        <w:tc>
          <w:tcPr>
            <w:tcW w:w="1275" w:type="dxa"/>
            <w:vAlign w:val="center"/>
          </w:tcPr>
          <w:p w14:paraId="2E07FC17"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1861A5C7" w14:textId="77777777" w:rsidTr="003B0996">
        <w:trPr>
          <w:trHeight w:val="260"/>
        </w:trPr>
        <w:tc>
          <w:tcPr>
            <w:tcW w:w="6733" w:type="dxa"/>
            <w:vAlign w:val="center"/>
          </w:tcPr>
          <w:p w14:paraId="67C6F14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Inmuebles de uso habitacional: </w:t>
            </w:r>
          </w:p>
        </w:tc>
        <w:tc>
          <w:tcPr>
            <w:tcW w:w="1275" w:type="dxa"/>
            <w:vAlign w:val="center"/>
          </w:tcPr>
          <w:p w14:paraId="5623041D"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0CDF9EE" w14:textId="77777777" w:rsidTr="003B0996">
        <w:trPr>
          <w:trHeight w:val="292"/>
        </w:trPr>
        <w:tc>
          <w:tcPr>
            <w:tcW w:w="6733" w:type="dxa"/>
            <w:vAlign w:val="center"/>
          </w:tcPr>
          <w:p w14:paraId="75218394"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Densidad alta:</w:t>
            </w:r>
          </w:p>
        </w:tc>
        <w:tc>
          <w:tcPr>
            <w:tcW w:w="1275" w:type="dxa"/>
            <w:vAlign w:val="center"/>
          </w:tcPr>
          <w:p w14:paraId="21C1BF20" w14:textId="28DAADE1"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C6692" w:rsidRPr="00914235">
              <w:rPr>
                <w:rFonts w:ascii="Arial" w:eastAsia="Calibri" w:hAnsi="Arial" w:cs="Arial"/>
                <w:sz w:val="24"/>
                <w:szCs w:val="24"/>
                <w:lang w:eastAsia="es-MX"/>
              </w:rPr>
              <w:t>2</w:t>
            </w:r>
            <w:r w:rsidR="00F775F1" w:rsidRPr="00914235">
              <w:rPr>
                <w:rFonts w:ascii="Arial" w:eastAsia="Calibri" w:hAnsi="Arial" w:cs="Arial"/>
                <w:sz w:val="24"/>
                <w:szCs w:val="24"/>
                <w:lang w:eastAsia="es-MX"/>
              </w:rPr>
              <w:t>1.00</w:t>
            </w:r>
          </w:p>
        </w:tc>
      </w:tr>
      <w:tr w:rsidR="000A6D48" w:rsidRPr="00914235" w14:paraId="7F109696" w14:textId="77777777" w:rsidTr="003B0996">
        <w:trPr>
          <w:trHeight w:val="268"/>
        </w:trPr>
        <w:tc>
          <w:tcPr>
            <w:tcW w:w="6733" w:type="dxa"/>
            <w:vAlign w:val="center"/>
          </w:tcPr>
          <w:p w14:paraId="18F9E7F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Densidad media:</w:t>
            </w:r>
          </w:p>
        </w:tc>
        <w:tc>
          <w:tcPr>
            <w:tcW w:w="1275" w:type="dxa"/>
            <w:vAlign w:val="center"/>
          </w:tcPr>
          <w:p w14:paraId="4645CE85" w14:textId="7E59F6C9"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w:t>
            </w:r>
            <w:r w:rsidR="000A6304" w:rsidRPr="00914235">
              <w:rPr>
                <w:rFonts w:ascii="Arial" w:eastAsia="Calibri" w:hAnsi="Arial" w:cs="Arial"/>
                <w:sz w:val="24"/>
                <w:szCs w:val="24"/>
                <w:lang w:eastAsia="es-MX"/>
              </w:rPr>
              <w:t>3.60</w:t>
            </w:r>
          </w:p>
        </w:tc>
      </w:tr>
      <w:tr w:rsidR="000A6D48" w:rsidRPr="00914235" w14:paraId="3AEECDC6" w14:textId="77777777" w:rsidTr="003B0996">
        <w:trPr>
          <w:trHeight w:val="130"/>
        </w:trPr>
        <w:tc>
          <w:tcPr>
            <w:tcW w:w="6733" w:type="dxa"/>
            <w:vAlign w:val="center"/>
          </w:tcPr>
          <w:p w14:paraId="3A6DE344"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Densidad baja:</w:t>
            </w:r>
          </w:p>
        </w:tc>
        <w:tc>
          <w:tcPr>
            <w:tcW w:w="1275" w:type="dxa"/>
            <w:vAlign w:val="center"/>
          </w:tcPr>
          <w:p w14:paraId="24B47B66" w14:textId="0C675B79"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C6692" w:rsidRPr="00914235">
              <w:rPr>
                <w:rFonts w:ascii="Arial" w:eastAsia="Calibri" w:hAnsi="Arial" w:cs="Arial"/>
                <w:sz w:val="24"/>
                <w:szCs w:val="24"/>
                <w:lang w:eastAsia="es-MX"/>
              </w:rPr>
              <w:t>2</w:t>
            </w:r>
            <w:r w:rsidR="000A6304" w:rsidRPr="00914235">
              <w:rPr>
                <w:rFonts w:ascii="Arial" w:eastAsia="Calibri" w:hAnsi="Arial" w:cs="Arial"/>
                <w:sz w:val="24"/>
                <w:szCs w:val="24"/>
                <w:lang w:eastAsia="es-MX"/>
              </w:rPr>
              <w:t>7.30</w:t>
            </w:r>
          </w:p>
        </w:tc>
      </w:tr>
      <w:tr w:rsidR="000A6D48" w:rsidRPr="00914235" w14:paraId="172C0213" w14:textId="77777777" w:rsidTr="003B0996">
        <w:trPr>
          <w:trHeight w:val="304"/>
        </w:trPr>
        <w:tc>
          <w:tcPr>
            <w:tcW w:w="6733" w:type="dxa"/>
            <w:vAlign w:val="center"/>
          </w:tcPr>
          <w:p w14:paraId="7658F6F9"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 Densidad mínima:</w:t>
            </w:r>
          </w:p>
        </w:tc>
        <w:tc>
          <w:tcPr>
            <w:tcW w:w="1275" w:type="dxa"/>
            <w:vAlign w:val="center"/>
          </w:tcPr>
          <w:p w14:paraId="4E07AAB0" w14:textId="53E24EB9"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A6304" w:rsidRPr="00914235">
              <w:rPr>
                <w:rFonts w:ascii="Arial" w:eastAsia="Calibri" w:hAnsi="Arial" w:cs="Arial"/>
                <w:sz w:val="24"/>
                <w:szCs w:val="24"/>
                <w:lang w:eastAsia="es-MX"/>
              </w:rPr>
              <w:t>41.50</w:t>
            </w:r>
          </w:p>
        </w:tc>
      </w:tr>
      <w:tr w:rsidR="000A6D48" w:rsidRPr="00914235" w14:paraId="14CBEF86" w14:textId="77777777" w:rsidTr="003B0996">
        <w:trPr>
          <w:trHeight w:val="138"/>
        </w:trPr>
        <w:tc>
          <w:tcPr>
            <w:tcW w:w="6733" w:type="dxa"/>
            <w:vAlign w:val="center"/>
          </w:tcPr>
          <w:p w14:paraId="0E58481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Inmuebles de uso no habitacional: </w:t>
            </w:r>
          </w:p>
        </w:tc>
        <w:tc>
          <w:tcPr>
            <w:tcW w:w="1275" w:type="dxa"/>
            <w:vAlign w:val="center"/>
          </w:tcPr>
          <w:p w14:paraId="6BD2E5EF"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0E25BCD" w14:textId="77777777" w:rsidTr="003B0996">
        <w:trPr>
          <w:trHeight w:val="184"/>
        </w:trPr>
        <w:tc>
          <w:tcPr>
            <w:tcW w:w="6733" w:type="dxa"/>
            <w:vAlign w:val="center"/>
          </w:tcPr>
          <w:p w14:paraId="6EB09828"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Comercio y servicios: </w:t>
            </w:r>
          </w:p>
        </w:tc>
        <w:tc>
          <w:tcPr>
            <w:tcW w:w="1275" w:type="dxa"/>
            <w:vAlign w:val="center"/>
          </w:tcPr>
          <w:p w14:paraId="07CA2461"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5CA0E4EC" w14:textId="77777777" w:rsidTr="003B0996">
        <w:trPr>
          <w:trHeight w:val="230"/>
        </w:trPr>
        <w:tc>
          <w:tcPr>
            <w:tcW w:w="6733" w:type="dxa"/>
            <w:vAlign w:val="center"/>
          </w:tcPr>
          <w:p w14:paraId="36E8BB03"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Barrial:</w:t>
            </w:r>
          </w:p>
        </w:tc>
        <w:tc>
          <w:tcPr>
            <w:tcW w:w="1275" w:type="dxa"/>
            <w:vAlign w:val="center"/>
          </w:tcPr>
          <w:p w14:paraId="195B3F87" w14:textId="44404EC7"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C6692" w:rsidRPr="00914235">
              <w:rPr>
                <w:rFonts w:ascii="Arial" w:eastAsia="Calibri" w:hAnsi="Arial" w:cs="Arial"/>
                <w:sz w:val="24"/>
                <w:szCs w:val="24"/>
                <w:lang w:eastAsia="es-MX"/>
              </w:rPr>
              <w:t>2</w:t>
            </w:r>
            <w:r w:rsidR="000A6304" w:rsidRPr="00914235">
              <w:rPr>
                <w:rFonts w:ascii="Arial" w:eastAsia="Calibri" w:hAnsi="Arial" w:cs="Arial"/>
                <w:sz w:val="24"/>
                <w:szCs w:val="24"/>
                <w:lang w:eastAsia="es-MX"/>
              </w:rPr>
              <w:t>7.30</w:t>
            </w:r>
          </w:p>
        </w:tc>
      </w:tr>
      <w:tr w:rsidR="000A6D48" w:rsidRPr="00914235" w14:paraId="0BD55FB8" w14:textId="77777777" w:rsidTr="003B0996">
        <w:trPr>
          <w:trHeight w:val="276"/>
        </w:trPr>
        <w:tc>
          <w:tcPr>
            <w:tcW w:w="6733" w:type="dxa"/>
            <w:vAlign w:val="center"/>
          </w:tcPr>
          <w:p w14:paraId="237B2B7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Central:</w:t>
            </w:r>
          </w:p>
        </w:tc>
        <w:tc>
          <w:tcPr>
            <w:tcW w:w="1275" w:type="dxa"/>
            <w:vAlign w:val="center"/>
          </w:tcPr>
          <w:p w14:paraId="474060FB" w14:textId="1BA62812"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C6692" w:rsidRPr="00914235">
              <w:rPr>
                <w:rFonts w:ascii="Arial" w:eastAsia="Calibri" w:hAnsi="Arial" w:cs="Arial"/>
                <w:sz w:val="24"/>
                <w:szCs w:val="24"/>
                <w:lang w:eastAsia="es-MX"/>
              </w:rPr>
              <w:t>2</w:t>
            </w:r>
            <w:r w:rsidR="000A6304" w:rsidRPr="00914235">
              <w:rPr>
                <w:rFonts w:ascii="Arial" w:eastAsia="Calibri" w:hAnsi="Arial" w:cs="Arial"/>
                <w:sz w:val="24"/>
                <w:szCs w:val="24"/>
                <w:lang w:eastAsia="es-MX"/>
              </w:rPr>
              <w:t>7.30</w:t>
            </w:r>
          </w:p>
        </w:tc>
      </w:tr>
      <w:tr w:rsidR="000A6D48" w:rsidRPr="00914235" w14:paraId="3DDAF63D" w14:textId="77777777" w:rsidTr="003B0996">
        <w:trPr>
          <w:trHeight w:val="274"/>
        </w:trPr>
        <w:tc>
          <w:tcPr>
            <w:tcW w:w="6733" w:type="dxa"/>
            <w:vAlign w:val="center"/>
          </w:tcPr>
          <w:p w14:paraId="13C5C3D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Regional:</w:t>
            </w:r>
          </w:p>
        </w:tc>
        <w:tc>
          <w:tcPr>
            <w:tcW w:w="1275" w:type="dxa"/>
            <w:vAlign w:val="center"/>
          </w:tcPr>
          <w:p w14:paraId="24F749E7" w14:textId="643909D0"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A6304" w:rsidRPr="00914235">
              <w:rPr>
                <w:rFonts w:ascii="Arial" w:eastAsia="Calibri" w:hAnsi="Arial" w:cs="Arial"/>
                <w:sz w:val="24"/>
                <w:szCs w:val="24"/>
                <w:lang w:eastAsia="es-MX"/>
              </w:rPr>
              <w:t>30.50</w:t>
            </w:r>
          </w:p>
        </w:tc>
      </w:tr>
      <w:tr w:rsidR="000A6D48" w:rsidRPr="00914235" w14:paraId="6DE279BF" w14:textId="77777777" w:rsidTr="003B0996">
        <w:trPr>
          <w:trHeight w:val="274"/>
        </w:trPr>
        <w:tc>
          <w:tcPr>
            <w:tcW w:w="6733" w:type="dxa"/>
            <w:vAlign w:val="center"/>
          </w:tcPr>
          <w:p w14:paraId="14255B67"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Servicios a la industria y comercio:</w:t>
            </w:r>
          </w:p>
        </w:tc>
        <w:tc>
          <w:tcPr>
            <w:tcW w:w="1275" w:type="dxa"/>
            <w:vAlign w:val="center"/>
          </w:tcPr>
          <w:p w14:paraId="78303EB4" w14:textId="539A0F55"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w:t>
            </w:r>
            <w:r w:rsidR="000A6304" w:rsidRPr="00914235">
              <w:rPr>
                <w:rFonts w:ascii="Arial" w:eastAsia="Calibri" w:hAnsi="Arial" w:cs="Arial"/>
                <w:sz w:val="24"/>
                <w:szCs w:val="24"/>
                <w:lang w:eastAsia="es-MX"/>
              </w:rPr>
              <w:t>3.60</w:t>
            </w:r>
          </w:p>
        </w:tc>
      </w:tr>
      <w:tr w:rsidR="000A6D48" w:rsidRPr="00914235" w14:paraId="26995384" w14:textId="77777777" w:rsidTr="003B0996">
        <w:trPr>
          <w:trHeight w:val="416"/>
        </w:trPr>
        <w:tc>
          <w:tcPr>
            <w:tcW w:w="6733" w:type="dxa"/>
            <w:vAlign w:val="center"/>
          </w:tcPr>
          <w:p w14:paraId="2465860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Industria:</w:t>
            </w:r>
          </w:p>
        </w:tc>
        <w:tc>
          <w:tcPr>
            <w:tcW w:w="1275" w:type="dxa"/>
            <w:vAlign w:val="center"/>
          </w:tcPr>
          <w:p w14:paraId="65D48FB1" w14:textId="68B43708"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0A6304" w:rsidRPr="00914235">
              <w:rPr>
                <w:rFonts w:ascii="Arial" w:eastAsia="Calibri" w:hAnsi="Arial" w:cs="Arial"/>
                <w:sz w:val="24"/>
                <w:szCs w:val="24"/>
                <w:lang w:eastAsia="es-MX"/>
              </w:rPr>
              <w:t>7.30</w:t>
            </w:r>
          </w:p>
        </w:tc>
      </w:tr>
      <w:tr w:rsidR="000A6D48" w:rsidRPr="00914235" w14:paraId="27498C52" w14:textId="77777777" w:rsidTr="003B0996">
        <w:trPr>
          <w:trHeight w:val="274"/>
        </w:trPr>
        <w:tc>
          <w:tcPr>
            <w:tcW w:w="6733" w:type="dxa"/>
            <w:vAlign w:val="center"/>
          </w:tcPr>
          <w:p w14:paraId="6325BD1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Equipamiento y otros:</w:t>
            </w:r>
          </w:p>
        </w:tc>
        <w:tc>
          <w:tcPr>
            <w:tcW w:w="1275" w:type="dxa"/>
            <w:vAlign w:val="center"/>
          </w:tcPr>
          <w:p w14:paraId="39D47998" w14:textId="17208C89"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0A6304" w:rsidRPr="00914235">
              <w:rPr>
                <w:rFonts w:ascii="Arial" w:eastAsia="Calibri" w:hAnsi="Arial" w:cs="Arial"/>
                <w:sz w:val="24"/>
                <w:szCs w:val="24"/>
                <w:lang w:eastAsia="es-MX"/>
              </w:rPr>
              <w:t>7.30</w:t>
            </w:r>
          </w:p>
        </w:tc>
      </w:tr>
      <w:tr w:rsidR="000A6D48" w:rsidRPr="00914235" w14:paraId="4D752788" w14:textId="77777777" w:rsidTr="003B0996">
        <w:trPr>
          <w:trHeight w:val="273"/>
        </w:trPr>
        <w:tc>
          <w:tcPr>
            <w:tcW w:w="6733" w:type="dxa"/>
            <w:vAlign w:val="center"/>
          </w:tcPr>
          <w:p w14:paraId="4B98DFE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IV. Para la regularización de medidas y linderos, según su categoría: </w:t>
            </w:r>
          </w:p>
        </w:tc>
        <w:tc>
          <w:tcPr>
            <w:tcW w:w="1275" w:type="dxa"/>
            <w:vAlign w:val="center"/>
          </w:tcPr>
          <w:p w14:paraId="42D3ABDD"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35304BA2" w14:textId="77777777" w:rsidTr="003B0996">
        <w:trPr>
          <w:trHeight w:val="277"/>
        </w:trPr>
        <w:tc>
          <w:tcPr>
            <w:tcW w:w="6733" w:type="dxa"/>
            <w:vAlign w:val="center"/>
          </w:tcPr>
          <w:p w14:paraId="227A7BF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Inmuebles de uso habitacional: </w:t>
            </w:r>
          </w:p>
        </w:tc>
        <w:tc>
          <w:tcPr>
            <w:tcW w:w="1275" w:type="dxa"/>
            <w:vAlign w:val="center"/>
          </w:tcPr>
          <w:p w14:paraId="4FF2EB0E"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D6CAC33" w14:textId="77777777" w:rsidTr="003B0996">
        <w:trPr>
          <w:trHeight w:val="281"/>
        </w:trPr>
        <w:tc>
          <w:tcPr>
            <w:tcW w:w="6733" w:type="dxa"/>
            <w:vAlign w:val="center"/>
          </w:tcPr>
          <w:p w14:paraId="18D24DA3"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Densidad alta:</w:t>
            </w:r>
          </w:p>
        </w:tc>
        <w:tc>
          <w:tcPr>
            <w:tcW w:w="1275" w:type="dxa"/>
            <w:vAlign w:val="center"/>
          </w:tcPr>
          <w:p w14:paraId="56F91A24" w14:textId="6D25060E"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w:t>
            </w:r>
            <w:r w:rsidR="000A6304" w:rsidRPr="00914235">
              <w:rPr>
                <w:rFonts w:ascii="Arial" w:eastAsia="Calibri" w:hAnsi="Arial" w:cs="Arial"/>
                <w:sz w:val="24"/>
                <w:szCs w:val="24"/>
                <w:lang w:eastAsia="es-MX"/>
              </w:rPr>
              <w:t>1.50</w:t>
            </w:r>
          </w:p>
        </w:tc>
      </w:tr>
      <w:tr w:rsidR="000A6D48" w:rsidRPr="00914235" w14:paraId="296D8B6B" w14:textId="77777777" w:rsidTr="003B0996">
        <w:trPr>
          <w:trHeight w:val="271"/>
        </w:trPr>
        <w:tc>
          <w:tcPr>
            <w:tcW w:w="6733" w:type="dxa"/>
            <w:vAlign w:val="center"/>
          </w:tcPr>
          <w:p w14:paraId="3D16E131"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Densidad media:</w:t>
            </w:r>
          </w:p>
        </w:tc>
        <w:tc>
          <w:tcPr>
            <w:tcW w:w="1275" w:type="dxa"/>
            <w:vAlign w:val="center"/>
          </w:tcPr>
          <w:p w14:paraId="31C9E546" w14:textId="490EF677"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EC6692" w:rsidRPr="00914235">
              <w:rPr>
                <w:rFonts w:ascii="Arial" w:eastAsia="Calibri" w:hAnsi="Arial" w:cs="Arial"/>
                <w:sz w:val="24"/>
                <w:szCs w:val="24"/>
                <w:lang w:eastAsia="es-MX"/>
              </w:rPr>
              <w:t>2</w:t>
            </w:r>
            <w:r w:rsidR="000A6304" w:rsidRPr="00914235">
              <w:rPr>
                <w:rFonts w:ascii="Arial" w:eastAsia="Calibri" w:hAnsi="Arial" w:cs="Arial"/>
                <w:sz w:val="24"/>
                <w:szCs w:val="24"/>
                <w:lang w:eastAsia="es-MX"/>
              </w:rPr>
              <w:t>7.30</w:t>
            </w:r>
          </w:p>
        </w:tc>
      </w:tr>
      <w:tr w:rsidR="000A6D48" w:rsidRPr="00914235" w14:paraId="4F2AF577" w14:textId="77777777" w:rsidTr="003B0996">
        <w:trPr>
          <w:trHeight w:val="261"/>
        </w:trPr>
        <w:tc>
          <w:tcPr>
            <w:tcW w:w="6733" w:type="dxa"/>
            <w:vAlign w:val="center"/>
          </w:tcPr>
          <w:p w14:paraId="6A8A4B4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Densidad baja:</w:t>
            </w:r>
          </w:p>
        </w:tc>
        <w:tc>
          <w:tcPr>
            <w:tcW w:w="1275" w:type="dxa"/>
            <w:vAlign w:val="center"/>
          </w:tcPr>
          <w:p w14:paraId="5677DB75" w14:textId="7E01D6D7" w:rsidR="000A6D48" w:rsidRPr="00914235" w:rsidRDefault="000A6D48" w:rsidP="00EC6692">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A6304" w:rsidRPr="00914235">
              <w:rPr>
                <w:rFonts w:ascii="Arial" w:eastAsia="Calibri" w:hAnsi="Arial" w:cs="Arial"/>
                <w:sz w:val="24"/>
                <w:szCs w:val="24"/>
                <w:lang w:eastAsia="es-MX"/>
              </w:rPr>
              <w:t>30.00</w:t>
            </w:r>
          </w:p>
        </w:tc>
      </w:tr>
      <w:tr w:rsidR="000A6D48" w:rsidRPr="00914235" w14:paraId="2F7DED79" w14:textId="77777777" w:rsidTr="003B0996">
        <w:trPr>
          <w:trHeight w:val="278"/>
        </w:trPr>
        <w:tc>
          <w:tcPr>
            <w:tcW w:w="6733" w:type="dxa"/>
            <w:vAlign w:val="center"/>
          </w:tcPr>
          <w:p w14:paraId="3E17A787"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4.- Densidad mínima:</w:t>
            </w:r>
          </w:p>
        </w:tc>
        <w:tc>
          <w:tcPr>
            <w:tcW w:w="1275" w:type="dxa"/>
            <w:vAlign w:val="center"/>
          </w:tcPr>
          <w:p w14:paraId="2C82C2F5" w14:textId="2BD3FF6F"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A6304" w:rsidRPr="00914235">
              <w:rPr>
                <w:rFonts w:ascii="Arial" w:eastAsia="Calibri" w:hAnsi="Arial" w:cs="Arial"/>
                <w:sz w:val="24"/>
                <w:szCs w:val="24"/>
                <w:lang w:eastAsia="es-MX"/>
              </w:rPr>
              <w:t>40.50</w:t>
            </w:r>
          </w:p>
        </w:tc>
      </w:tr>
      <w:tr w:rsidR="000A6D48" w:rsidRPr="00914235" w14:paraId="3F496256" w14:textId="77777777" w:rsidTr="003B0996">
        <w:trPr>
          <w:trHeight w:val="269"/>
        </w:trPr>
        <w:tc>
          <w:tcPr>
            <w:tcW w:w="6733" w:type="dxa"/>
            <w:vAlign w:val="center"/>
          </w:tcPr>
          <w:p w14:paraId="0D0C04D7"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Inmuebles de uso no habitacional: </w:t>
            </w:r>
          </w:p>
        </w:tc>
        <w:tc>
          <w:tcPr>
            <w:tcW w:w="1275" w:type="dxa"/>
            <w:vAlign w:val="center"/>
          </w:tcPr>
          <w:p w14:paraId="21226354"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02635AF2" w14:textId="77777777" w:rsidTr="003B0996">
        <w:trPr>
          <w:trHeight w:val="288"/>
        </w:trPr>
        <w:tc>
          <w:tcPr>
            <w:tcW w:w="6733" w:type="dxa"/>
            <w:vAlign w:val="center"/>
          </w:tcPr>
          <w:p w14:paraId="7D4E4864"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Comercio y servicios: </w:t>
            </w:r>
          </w:p>
        </w:tc>
        <w:tc>
          <w:tcPr>
            <w:tcW w:w="1275" w:type="dxa"/>
            <w:vAlign w:val="center"/>
          </w:tcPr>
          <w:p w14:paraId="3F3C2BA6"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04697D32" w14:textId="77777777" w:rsidTr="003B0996">
        <w:trPr>
          <w:trHeight w:val="264"/>
        </w:trPr>
        <w:tc>
          <w:tcPr>
            <w:tcW w:w="6733" w:type="dxa"/>
            <w:vAlign w:val="center"/>
          </w:tcPr>
          <w:p w14:paraId="38A4AF03"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Barrial:</w:t>
            </w:r>
          </w:p>
        </w:tc>
        <w:tc>
          <w:tcPr>
            <w:tcW w:w="1275" w:type="dxa"/>
            <w:vAlign w:val="center"/>
          </w:tcPr>
          <w:p w14:paraId="20DAC94E" w14:textId="66EF3558"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w:t>
            </w:r>
            <w:r w:rsidR="000A6304" w:rsidRPr="00914235">
              <w:rPr>
                <w:rFonts w:ascii="Arial" w:eastAsia="Calibri" w:hAnsi="Arial" w:cs="Arial"/>
                <w:sz w:val="24"/>
                <w:szCs w:val="24"/>
                <w:lang w:eastAsia="es-MX"/>
              </w:rPr>
              <w:t>6.90</w:t>
            </w:r>
          </w:p>
        </w:tc>
      </w:tr>
      <w:tr w:rsidR="000A6D48" w:rsidRPr="00914235" w14:paraId="6AA3FED0" w14:textId="77777777" w:rsidTr="003B0996">
        <w:trPr>
          <w:trHeight w:val="268"/>
        </w:trPr>
        <w:tc>
          <w:tcPr>
            <w:tcW w:w="6733" w:type="dxa"/>
            <w:vAlign w:val="center"/>
          </w:tcPr>
          <w:p w14:paraId="5DF4A20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Central:</w:t>
            </w:r>
          </w:p>
        </w:tc>
        <w:tc>
          <w:tcPr>
            <w:tcW w:w="1275" w:type="dxa"/>
            <w:vAlign w:val="center"/>
          </w:tcPr>
          <w:p w14:paraId="0CF9EA73" w14:textId="54D7CC65"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A6304" w:rsidRPr="00914235">
              <w:rPr>
                <w:rFonts w:ascii="Arial" w:eastAsia="Calibri" w:hAnsi="Arial" w:cs="Arial"/>
                <w:sz w:val="24"/>
                <w:szCs w:val="24"/>
                <w:lang w:eastAsia="es-MX"/>
              </w:rPr>
              <w:t>30.00</w:t>
            </w:r>
          </w:p>
        </w:tc>
      </w:tr>
      <w:tr w:rsidR="000A6D48" w:rsidRPr="00914235" w14:paraId="39636E92" w14:textId="77777777" w:rsidTr="003B0996">
        <w:trPr>
          <w:trHeight w:val="286"/>
        </w:trPr>
        <w:tc>
          <w:tcPr>
            <w:tcW w:w="6733" w:type="dxa"/>
            <w:vAlign w:val="center"/>
          </w:tcPr>
          <w:p w14:paraId="307364E1"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Regional:</w:t>
            </w:r>
          </w:p>
        </w:tc>
        <w:tc>
          <w:tcPr>
            <w:tcW w:w="1275" w:type="dxa"/>
            <w:vAlign w:val="center"/>
          </w:tcPr>
          <w:p w14:paraId="55F1D41E" w14:textId="17A5343A"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A6304" w:rsidRPr="00914235">
              <w:rPr>
                <w:rFonts w:ascii="Arial" w:eastAsia="Calibri" w:hAnsi="Arial" w:cs="Arial"/>
                <w:sz w:val="24"/>
                <w:szCs w:val="24"/>
                <w:lang w:eastAsia="es-MX"/>
              </w:rPr>
              <w:t>40.50</w:t>
            </w:r>
          </w:p>
        </w:tc>
      </w:tr>
      <w:tr w:rsidR="000A6D48" w:rsidRPr="00914235" w14:paraId="724B438C" w14:textId="77777777" w:rsidTr="003B0996">
        <w:trPr>
          <w:trHeight w:val="262"/>
        </w:trPr>
        <w:tc>
          <w:tcPr>
            <w:tcW w:w="6733" w:type="dxa"/>
            <w:vAlign w:val="center"/>
          </w:tcPr>
          <w:p w14:paraId="3695B18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Servicios a la industria y comercio:</w:t>
            </w:r>
          </w:p>
        </w:tc>
        <w:tc>
          <w:tcPr>
            <w:tcW w:w="1275" w:type="dxa"/>
            <w:vAlign w:val="center"/>
          </w:tcPr>
          <w:p w14:paraId="27C9583F" w14:textId="667F0D0F"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2</w:t>
            </w:r>
            <w:r w:rsidR="000A6304" w:rsidRPr="00914235">
              <w:rPr>
                <w:rFonts w:ascii="Arial" w:eastAsia="Calibri" w:hAnsi="Arial" w:cs="Arial"/>
                <w:sz w:val="24"/>
                <w:szCs w:val="24"/>
                <w:lang w:eastAsia="es-MX"/>
              </w:rPr>
              <w:t>7.30</w:t>
            </w:r>
          </w:p>
        </w:tc>
      </w:tr>
      <w:tr w:rsidR="000A6D48" w:rsidRPr="00914235" w14:paraId="395F2B56" w14:textId="77777777" w:rsidTr="003B0996">
        <w:trPr>
          <w:trHeight w:val="280"/>
        </w:trPr>
        <w:tc>
          <w:tcPr>
            <w:tcW w:w="6733" w:type="dxa"/>
            <w:vAlign w:val="center"/>
          </w:tcPr>
          <w:p w14:paraId="4C6B49D2"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Industria:</w:t>
            </w:r>
          </w:p>
        </w:tc>
        <w:tc>
          <w:tcPr>
            <w:tcW w:w="1275" w:type="dxa"/>
            <w:vAlign w:val="center"/>
          </w:tcPr>
          <w:p w14:paraId="4AFBCFC9" w14:textId="58FAE5D3"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A6304" w:rsidRPr="00914235">
              <w:rPr>
                <w:rFonts w:ascii="Arial" w:eastAsia="Calibri" w:hAnsi="Arial" w:cs="Arial"/>
                <w:sz w:val="24"/>
                <w:szCs w:val="24"/>
                <w:lang w:eastAsia="es-MX"/>
              </w:rPr>
              <w:t>30.00</w:t>
            </w:r>
          </w:p>
        </w:tc>
      </w:tr>
      <w:tr w:rsidR="000A6D48" w:rsidRPr="00914235" w14:paraId="2E8AC57B" w14:textId="77777777" w:rsidTr="003B0996">
        <w:trPr>
          <w:trHeight w:val="284"/>
        </w:trPr>
        <w:tc>
          <w:tcPr>
            <w:tcW w:w="6733" w:type="dxa"/>
            <w:vAlign w:val="center"/>
          </w:tcPr>
          <w:p w14:paraId="130E4981"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Equipamiento y otros:</w:t>
            </w:r>
          </w:p>
        </w:tc>
        <w:tc>
          <w:tcPr>
            <w:tcW w:w="1275" w:type="dxa"/>
            <w:vAlign w:val="center"/>
          </w:tcPr>
          <w:p w14:paraId="26268360" w14:textId="6B939197"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A6304" w:rsidRPr="00914235">
              <w:rPr>
                <w:rFonts w:ascii="Arial" w:eastAsia="Calibri" w:hAnsi="Arial" w:cs="Arial"/>
                <w:sz w:val="24"/>
                <w:szCs w:val="24"/>
                <w:lang w:eastAsia="es-MX"/>
              </w:rPr>
              <w:t>40.50</w:t>
            </w:r>
          </w:p>
        </w:tc>
      </w:tr>
      <w:tr w:rsidR="000A6D48" w:rsidRPr="00914235" w14:paraId="557BCFA6" w14:textId="77777777" w:rsidTr="003B0996">
        <w:trPr>
          <w:trHeight w:val="402"/>
        </w:trPr>
        <w:tc>
          <w:tcPr>
            <w:tcW w:w="6733" w:type="dxa"/>
            <w:vAlign w:val="center"/>
          </w:tcPr>
          <w:p w14:paraId="1CC6BDB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 Por los permisos para constituir en régimen de propiedad o condominio, para cada unidad o departamento: </w:t>
            </w:r>
          </w:p>
        </w:tc>
        <w:tc>
          <w:tcPr>
            <w:tcW w:w="1275" w:type="dxa"/>
            <w:vAlign w:val="center"/>
          </w:tcPr>
          <w:p w14:paraId="0F694B56"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C12C7C4" w14:textId="77777777" w:rsidTr="003B0996">
        <w:trPr>
          <w:trHeight w:val="224"/>
        </w:trPr>
        <w:tc>
          <w:tcPr>
            <w:tcW w:w="6733" w:type="dxa"/>
            <w:vAlign w:val="center"/>
          </w:tcPr>
          <w:p w14:paraId="09D9EFF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Inmuebles de uso habitacional: </w:t>
            </w:r>
          </w:p>
        </w:tc>
        <w:tc>
          <w:tcPr>
            <w:tcW w:w="1275" w:type="dxa"/>
            <w:vAlign w:val="center"/>
          </w:tcPr>
          <w:p w14:paraId="08D8B134"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599D5A85" w14:textId="77777777" w:rsidTr="003B0996">
        <w:trPr>
          <w:trHeight w:val="256"/>
        </w:trPr>
        <w:tc>
          <w:tcPr>
            <w:tcW w:w="6733" w:type="dxa"/>
            <w:vAlign w:val="center"/>
          </w:tcPr>
          <w:p w14:paraId="7786AD0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Densidad alta: </w:t>
            </w:r>
          </w:p>
        </w:tc>
        <w:tc>
          <w:tcPr>
            <w:tcW w:w="1275" w:type="dxa"/>
            <w:vAlign w:val="center"/>
          </w:tcPr>
          <w:p w14:paraId="04A8C515"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1B653BF4" w14:textId="77777777" w:rsidTr="003B0996">
        <w:trPr>
          <w:trHeight w:val="273"/>
        </w:trPr>
        <w:tc>
          <w:tcPr>
            <w:tcW w:w="6733" w:type="dxa"/>
            <w:vAlign w:val="center"/>
          </w:tcPr>
          <w:p w14:paraId="04A67A62"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Plurifamiliar horizontal:</w:t>
            </w:r>
          </w:p>
        </w:tc>
        <w:tc>
          <w:tcPr>
            <w:tcW w:w="1275" w:type="dxa"/>
            <w:vAlign w:val="center"/>
          </w:tcPr>
          <w:p w14:paraId="01B1C1D2" w14:textId="51A12AF4"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A6304" w:rsidRPr="00914235">
              <w:rPr>
                <w:rFonts w:ascii="Arial" w:eastAsia="Calibri" w:hAnsi="Arial" w:cs="Arial"/>
                <w:sz w:val="24"/>
                <w:szCs w:val="24"/>
                <w:lang w:eastAsia="es-MX"/>
              </w:rPr>
              <w:t>60.35</w:t>
            </w:r>
          </w:p>
        </w:tc>
      </w:tr>
      <w:tr w:rsidR="000A6D48" w:rsidRPr="00914235" w14:paraId="7905AD0D" w14:textId="77777777" w:rsidTr="003B0996">
        <w:trPr>
          <w:trHeight w:val="150"/>
        </w:trPr>
        <w:tc>
          <w:tcPr>
            <w:tcW w:w="6733" w:type="dxa"/>
            <w:vAlign w:val="center"/>
          </w:tcPr>
          <w:p w14:paraId="15B9CEF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vertical:</w:t>
            </w:r>
          </w:p>
        </w:tc>
        <w:tc>
          <w:tcPr>
            <w:tcW w:w="1275" w:type="dxa"/>
            <w:vAlign w:val="center"/>
          </w:tcPr>
          <w:p w14:paraId="1446BE78" w14:textId="3D233815" w:rsidR="000A6D48" w:rsidRPr="00914235" w:rsidRDefault="000C46B6"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w:t>
            </w:r>
            <w:r w:rsidR="000A6304" w:rsidRPr="00914235">
              <w:rPr>
                <w:rFonts w:ascii="Arial" w:eastAsia="Calibri" w:hAnsi="Arial" w:cs="Arial"/>
                <w:sz w:val="24"/>
                <w:szCs w:val="24"/>
                <w:lang w:eastAsia="es-MX"/>
              </w:rPr>
              <w:t>5.70</w:t>
            </w:r>
          </w:p>
        </w:tc>
      </w:tr>
      <w:tr w:rsidR="000A6D48" w:rsidRPr="00914235" w14:paraId="5DB32F20" w14:textId="77777777" w:rsidTr="003B0996">
        <w:trPr>
          <w:trHeight w:val="182"/>
        </w:trPr>
        <w:tc>
          <w:tcPr>
            <w:tcW w:w="6733" w:type="dxa"/>
            <w:vAlign w:val="center"/>
          </w:tcPr>
          <w:p w14:paraId="69CCB30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Densidad media: </w:t>
            </w:r>
          </w:p>
        </w:tc>
        <w:tc>
          <w:tcPr>
            <w:tcW w:w="1275" w:type="dxa"/>
            <w:vAlign w:val="center"/>
          </w:tcPr>
          <w:p w14:paraId="6CFDBFC7"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C5BB1A0" w14:textId="77777777" w:rsidTr="003B0996">
        <w:trPr>
          <w:trHeight w:val="86"/>
        </w:trPr>
        <w:tc>
          <w:tcPr>
            <w:tcW w:w="6733" w:type="dxa"/>
            <w:vAlign w:val="center"/>
          </w:tcPr>
          <w:p w14:paraId="3E23C5F4"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Plurifamiliar horizontal:</w:t>
            </w:r>
          </w:p>
        </w:tc>
        <w:tc>
          <w:tcPr>
            <w:tcW w:w="1275" w:type="dxa"/>
            <w:vAlign w:val="center"/>
          </w:tcPr>
          <w:p w14:paraId="7D6DE79F" w14:textId="1B96BD55"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$12</w:t>
            </w:r>
            <w:r w:rsidR="000A6304" w:rsidRPr="00914235">
              <w:rPr>
                <w:rFonts w:ascii="Arial" w:eastAsia="Calibri" w:hAnsi="Arial" w:cs="Arial"/>
                <w:sz w:val="24"/>
                <w:szCs w:val="24"/>
                <w:lang w:eastAsia="es-MX"/>
              </w:rPr>
              <w:t>7.00</w:t>
            </w:r>
          </w:p>
        </w:tc>
      </w:tr>
      <w:tr w:rsidR="000A6D48" w:rsidRPr="00914235" w14:paraId="0DF77419" w14:textId="77777777" w:rsidTr="003B0996">
        <w:trPr>
          <w:trHeight w:val="274"/>
        </w:trPr>
        <w:tc>
          <w:tcPr>
            <w:tcW w:w="6733" w:type="dxa"/>
            <w:vAlign w:val="center"/>
          </w:tcPr>
          <w:p w14:paraId="64BA327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vertical:</w:t>
            </w:r>
          </w:p>
        </w:tc>
        <w:tc>
          <w:tcPr>
            <w:tcW w:w="1275" w:type="dxa"/>
            <w:vAlign w:val="center"/>
          </w:tcPr>
          <w:p w14:paraId="56301737" w14:textId="3B8EAC80"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7</w:t>
            </w:r>
            <w:r w:rsidR="000A6304" w:rsidRPr="00914235">
              <w:rPr>
                <w:rFonts w:ascii="Arial" w:eastAsia="Calibri" w:hAnsi="Arial" w:cs="Arial"/>
                <w:sz w:val="24"/>
                <w:szCs w:val="24"/>
                <w:lang w:eastAsia="es-MX"/>
              </w:rPr>
              <w:t>6.70</w:t>
            </w:r>
          </w:p>
        </w:tc>
      </w:tr>
      <w:tr w:rsidR="000A6D48" w:rsidRPr="00914235" w14:paraId="20DDDD27" w14:textId="77777777" w:rsidTr="003B0996">
        <w:trPr>
          <w:trHeight w:val="122"/>
        </w:trPr>
        <w:tc>
          <w:tcPr>
            <w:tcW w:w="6733" w:type="dxa"/>
            <w:vAlign w:val="center"/>
          </w:tcPr>
          <w:p w14:paraId="692D91C3"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3.- Densidad baja: </w:t>
            </w:r>
          </w:p>
        </w:tc>
        <w:tc>
          <w:tcPr>
            <w:tcW w:w="1275" w:type="dxa"/>
            <w:vAlign w:val="center"/>
          </w:tcPr>
          <w:p w14:paraId="143DC5E7"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41C2A174" w14:textId="77777777" w:rsidTr="003B0996">
        <w:trPr>
          <w:trHeight w:val="168"/>
        </w:trPr>
        <w:tc>
          <w:tcPr>
            <w:tcW w:w="6733" w:type="dxa"/>
            <w:vAlign w:val="center"/>
          </w:tcPr>
          <w:p w14:paraId="7A79D76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Plurifamiliar horizontal:</w:t>
            </w:r>
          </w:p>
        </w:tc>
        <w:tc>
          <w:tcPr>
            <w:tcW w:w="1275" w:type="dxa"/>
            <w:vAlign w:val="center"/>
          </w:tcPr>
          <w:p w14:paraId="2F49EAD4" w14:textId="2A92D901"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$13</w:t>
            </w:r>
            <w:r w:rsidR="000A6304" w:rsidRPr="00914235">
              <w:rPr>
                <w:rFonts w:ascii="Arial" w:eastAsia="Calibri" w:hAnsi="Arial" w:cs="Arial"/>
                <w:sz w:val="24"/>
                <w:szCs w:val="24"/>
                <w:lang w:eastAsia="es-MX"/>
              </w:rPr>
              <w:t>6.50</w:t>
            </w:r>
          </w:p>
        </w:tc>
      </w:tr>
      <w:tr w:rsidR="000A6D48" w:rsidRPr="00914235" w14:paraId="1F88F980" w14:textId="77777777" w:rsidTr="003B0996">
        <w:trPr>
          <w:trHeight w:val="215"/>
        </w:trPr>
        <w:tc>
          <w:tcPr>
            <w:tcW w:w="6733" w:type="dxa"/>
            <w:vAlign w:val="center"/>
          </w:tcPr>
          <w:p w14:paraId="62B8C232"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vertical:</w:t>
            </w:r>
          </w:p>
        </w:tc>
        <w:tc>
          <w:tcPr>
            <w:tcW w:w="1275" w:type="dxa"/>
            <w:vAlign w:val="center"/>
          </w:tcPr>
          <w:p w14:paraId="64FED6F2" w14:textId="271AFAFA"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$12</w:t>
            </w:r>
            <w:r w:rsidR="000A6304" w:rsidRPr="00914235">
              <w:rPr>
                <w:rFonts w:ascii="Arial" w:eastAsia="Calibri" w:hAnsi="Arial" w:cs="Arial"/>
                <w:sz w:val="24"/>
                <w:szCs w:val="24"/>
                <w:lang w:eastAsia="es-MX"/>
              </w:rPr>
              <w:t>7.60</w:t>
            </w:r>
          </w:p>
        </w:tc>
      </w:tr>
      <w:tr w:rsidR="000A6D48" w:rsidRPr="00914235" w14:paraId="28F3AEDF" w14:textId="77777777" w:rsidTr="003B0996">
        <w:trPr>
          <w:trHeight w:val="260"/>
        </w:trPr>
        <w:tc>
          <w:tcPr>
            <w:tcW w:w="6733" w:type="dxa"/>
            <w:vAlign w:val="center"/>
          </w:tcPr>
          <w:p w14:paraId="64D87971"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4.- Densidad mínima: </w:t>
            </w:r>
          </w:p>
        </w:tc>
        <w:tc>
          <w:tcPr>
            <w:tcW w:w="1275" w:type="dxa"/>
            <w:vAlign w:val="center"/>
          </w:tcPr>
          <w:p w14:paraId="5FB7CB00"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49304B6A" w14:textId="77777777" w:rsidTr="003B0996">
        <w:trPr>
          <w:trHeight w:val="123"/>
        </w:trPr>
        <w:tc>
          <w:tcPr>
            <w:tcW w:w="6733" w:type="dxa"/>
            <w:vAlign w:val="center"/>
          </w:tcPr>
          <w:p w14:paraId="27885BC2"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Plurifamiliar horizontal:</w:t>
            </w:r>
          </w:p>
        </w:tc>
        <w:tc>
          <w:tcPr>
            <w:tcW w:w="1275" w:type="dxa"/>
            <w:vAlign w:val="center"/>
          </w:tcPr>
          <w:p w14:paraId="3534E48A" w14:textId="2969E6B0"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0A6304" w:rsidRPr="00914235">
              <w:rPr>
                <w:rFonts w:ascii="Arial" w:eastAsia="Calibri" w:hAnsi="Arial" w:cs="Arial"/>
                <w:sz w:val="24"/>
                <w:szCs w:val="24"/>
                <w:lang w:eastAsia="es-MX"/>
              </w:rPr>
              <w:t>62.20</w:t>
            </w:r>
          </w:p>
        </w:tc>
      </w:tr>
      <w:tr w:rsidR="000A6D48" w:rsidRPr="00914235" w14:paraId="2D5352A7" w14:textId="77777777" w:rsidTr="003B0996">
        <w:trPr>
          <w:trHeight w:val="168"/>
        </w:trPr>
        <w:tc>
          <w:tcPr>
            <w:tcW w:w="6733" w:type="dxa"/>
            <w:vAlign w:val="center"/>
          </w:tcPr>
          <w:p w14:paraId="5CC9EDB5"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vertical:</w:t>
            </w:r>
          </w:p>
        </w:tc>
        <w:tc>
          <w:tcPr>
            <w:tcW w:w="1275" w:type="dxa"/>
            <w:vAlign w:val="center"/>
          </w:tcPr>
          <w:p w14:paraId="49B12E8A" w14:textId="37EBFA91"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0A6304" w:rsidRPr="00914235">
              <w:rPr>
                <w:rFonts w:ascii="Arial" w:eastAsia="Calibri" w:hAnsi="Arial" w:cs="Arial"/>
                <w:sz w:val="24"/>
                <w:szCs w:val="24"/>
                <w:lang w:eastAsia="es-MX"/>
              </w:rPr>
              <w:t>50.70</w:t>
            </w:r>
          </w:p>
        </w:tc>
      </w:tr>
      <w:tr w:rsidR="000A6D48" w:rsidRPr="00914235" w14:paraId="0FB97181" w14:textId="77777777" w:rsidTr="003B0996">
        <w:trPr>
          <w:trHeight w:val="214"/>
        </w:trPr>
        <w:tc>
          <w:tcPr>
            <w:tcW w:w="6733" w:type="dxa"/>
            <w:vAlign w:val="center"/>
          </w:tcPr>
          <w:p w14:paraId="7096A76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Inmuebles de uso no habitacional: </w:t>
            </w:r>
          </w:p>
        </w:tc>
        <w:tc>
          <w:tcPr>
            <w:tcW w:w="1275" w:type="dxa"/>
            <w:vAlign w:val="center"/>
          </w:tcPr>
          <w:p w14:paraId="5EA23433"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0F56E066" w14:textId="77777777" w:rsidTr="003B0996">
        <w:trPr>
          <w:trHeight w:val="260"/>
        </w:trPr>
        <w:tc>
          <w:tcPr>
            <w:tcW w:w="6733" w:type="dxa"/>
            <w:vAlign w:val="center"/>
          </w:tcPr>
          <w:p w14:paraId="584427B2"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Comercio y servicios: </w:t>
            </w:r>
          </w:p>
        </w:tc>
        <w:tc>
          <w:tcPr>
            <w:tcW w:w="1275" w:type="dxa"/>
            <w:vAlign w:val="center"/>
          </w:tcPr>
          <w:p w14:paraId="49B3BC98"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60FA29F" w14:textId="77777777" w:rsidTr="003B0996">
        <w:trPr>
          <w:trHeight w:val="264"/>
        </w:trPr>
        <w:tc>
          <w:tcPr>
            <w:tcW w:w="6733" w:type="dxa"/>
            <w:vAlign w:val="center"/>
          </w:tcPr>
          <w:p w14:paraId="12EB5FF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Barrial:</w:t>
            </w:r>
          </w:p>
        </w:tc>
        <w:tc>
          <w:tcPr>
            <w:tcW w:w="1275" w:type="dxa"/>
            <w:vAlign w:val="center"/>
          </w:tcPr>
          <w:p w14:paraId="7E6C5F6E" w14:textId="1B4AF702"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1D68E3" w:rsidRPr="00914235">
              <w:rPr>
                <w:rFonts w:ascii="Arial" w:eastAsia="Calibri" w:hAnsi="Arial" w:cs="Arial"/>
                <w:sz w:val="24"/>
                <w:szCs w:val="24"/>
                <w:lang w:eastAsia="es-MX"/>
              </w:rPr>
              <w:t>50.70</w:t>
            </w:r>
          </w:p>
          <w:p w14:paraId="6ACDD920" w14:textId="12130325" w:rsidR="001D68E3" w:rsidRPr="00914235" w:rsidRDefault="001D68E3" w:rsidP="000C46B6">
            <w:pPr>
              <w:spacing w:after="0" w:line="360" w:lineRule="auto"/>
              <w:jc w:val="center"/>
              <w:rPr>
                <w:rFonts w:ascii="Arial" w:eastAsia="Calibri" w:hAnsi="Arial" w:cs="Arial"/>
                <w:sz w:val="24"/>
                <w:szCs w:val="24"/>
                <w:lang w:eastAsia="es-MX"/>
              </w:rPr>
            </w:pPr>
          </w:p>
        </w:tc>
      </w:tr>
      <w:tr w:rsidR="000A6D48" w:rsidRPr="00914235" w14:paraId="164DCE5F" w14:textId="77777777" w:rsidTr="003B0996">
        <w:trPr>
          <w:trHeight w:val="282"/>
        </w:trPr>
        <w:tc>
          <w:tcPr>
            <w:tcW w:w="6733" w:type="dxa"/>
            <w:vAlign w:val="center"/>
          </w:tcPr>
          <w:p w14:paraId="50DEB3A8"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Central:</w:t>
            </w:r>
          </w:p>
        </w:tc>
        <w:tc>
          <w:tcPr>
            <w:tcW w:w="1275" w:type="dxa"/>
            <w:vAlign w:val="center"/>
          </w:tcPr>
          <w:p w14:paraId="0A9F24A7" w14:textId="6F884056"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1D68E3" w:rsidRPr="00914235">
              <w:rPr>
                <w:rFonts w:ascii="Arial" w:eastAsia="Calibri" w:hAnsi="Arial" w:cs="Arial"/>
                <w:sz w:val="24"/>
                <w:szCs w:val="24"/>
                <w:lang w:eastAsia="es-MX"/>
              </w:rPr>
              <w:t>78.00</w:t>
            </w:r>
          </w:p>
        </w:tc>
      </w:tr>
      <w:tr w:rsidR="000A6D48" w:rsidRPr="00914235" w14:paraId="3D231AEE" w14:textId="77777777" w:rsidTr="003B0996">
        <w:trPr>
          <w:trHeight w:val="272"/>
        </w:trPr>
        <w:tc>
          <w:tcPr>
            <w:tcW w:w="6733" w:type="dxa"/>
            <w:vAlign w:val="center"/>
          </w:tcPr>
          <w:p w14:paraId="41F2D2B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Regional:</w:t>
            </w:r>
          </w:p>
        </w:tc>
        <w:tc>
          <w:tcPr>
            <w:tcW w:w="1275" w:type="dxa"/>
            <w:vAlign w:val="center"/>
          </w:tcPr>
          <w:p w14:paraId="1B8AF699" w14:textId="4BF80754"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1D68E3" w:rsidRPr="00914235">
              <w:rPr>
                <w:rFonts w:ascii="Arial" w:eastAsia="Calibri" w:hAnsi="Arial" w:cs="Arial"/>
                <w:sz w:val="24"/>
                <w:szCs w:val="24"/>
                <w:lang w:eastAsia="es-MX"/>
              </w:rPr>
              <w:t>301.40</w:t>
            </w:r>
          </w:p>
        </w:tc>
      </w:tr>
      <w:tr w:rsidR="000A6D48" w:rsidRPr="00914235" w14:paraId="17617A53" w14:textId="77777777" w:rsidTr="003B0996">
        <w:trPr>
          <w:trHeight w:val="120"/>
        </w:trPr>
        <w:tc>
          <w:tcPr>
            <w:tcW w:w="6733" w:type="dxa"/>
            <w:vAlign w:val="center"/>
          </w:tcPr>
          <w:p w14:paraId="06CD0404"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Servicios a la industria y comercio:</w:t>
            </w:r>
          </w:p>
        </w:tc>
        <w:tc>
          <w:tcPr>
            <w:tcW w:w="1275" w:type="dxa"/>
            <w:vAlign w:val="center"/>
          </w:tcPr>
          <w:p w14:paraId="021FC1FB" w14:textId="6B9D57CC"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1</w:t>
            </w:r>
            <w:r w:rsidR="001D68E3" w:rsidRPr="00914235">
              <w:rPr>
                <w:rFonts w:ascii="Arial" w:eastAsia="Calibri" w:hAnsi="Arial" w:cs="Arial"/>
                <w:sz w:val="24"/>
                <w:szCs w:val="24"/>
                <w:lang w:eastAsia="es-MX"/>
              </w:rPr>
              <w:t>55.40</w:t>
            </w:r>
          </w:p>
        </w:tc>
      </w:tr>
      <w:tr w:rsidR="000A6D48" w:rsidRPr="00914235" w14:paraId="67DED277" w14:textId="77777777" w:rsidTr="003B0996">
        <w:trPr>
          <w:trHeight w:val="166"/>
        </w:trPr>
        <w:tc>
          <w:tcPr>
            <w:tcW w:w="6733" w:type="dxa"/>
            <w:vAlign w:val="center"/>
          </w:tcPr>
          <w:p w14:paraId="119E8837"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2.- Industria: </w:t>
            </w:r>
          </w:p>
        </w:tc>
        <w:tc>
          <w:tcPr>
            <w:tcW w:w="1275" w:type="dxa"/>
            <w:vAlign w:val="center"/>
          </w:tcPr>
          <w:p w14:paraId="09DC6A18"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5D22E22" w14:textId="77777777" w:rsidTr="003B0996">
        <w:trPr>
          <w:trHeight w:val="212"/>
        </w:trPr>
        <w:tc>
          <w:tcPr>
            <w:tcW w:w="6733" w:type="dxa"/>
            <w:vAlign w:val="center"/>
          </w:tcPr>
          <w:p w14:paraId="6A3CFE7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Ligera, riesgo bajo:</w:t>
            </w:r>
          </w:p>
        </w:tc>
        <w:tc>
          <w:tcPr>
            <w:tcW w:w="1275" w:type="dxa"/>
            <w:vAlign w:val="center"/>
          </w:tcPr>
          <w:p w14:paraId="40FAEFE6" w14:textId="03EC9D08"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1D68E3" w:rsidRPr="00914235">
              <w:rPr>
                <w:rFonts w:ascii="Arial" w:eastAsia="Calibri" w:hAnsi="Arial" w:cs="Arial"/>
                <w:sz w:val="24"/>
                <w:szCs w:val="24"/>
                <w:lang w:eastAsia="es-MX"/>
              </w:rPr>
              <w:t>51.00</w:t>
            </w:r>
          </w:p>
        </w:tc>
      </w:tr>
      <w:tr w:rsidR="000A6D48" w:rsidRPr="00914235" w14:paraId="37B693EF" w14:textId="77777777" w:rsidTr="003B0996">
        <w:trPr>
          <w:trHeight w:val="258"/>
        </w:trPr>
        <w:tc>
          <w:tcPr>
            <w:tcW w:w="6733" w:type="dxa"/>
            <w:vAlign w:val="center"/>
          </w:tcPr>
          <w:p w14:paraId="1B40B78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Media, riesgo medio:</w:t>
            </w:r>
          </w:p>
        </w:tc>
        <w:tc>
          <w:tcPr>
            <w:tcW w:w="1275" w:type="dxa"/>
            <w:vAlign w:val="center"/>
          </w:tcPr>
          <w:p w14:paraId="1CCE76F7" w14:textId="5D973497" w:rsidR="000A6D48" w:rsidRPr="00914235" w:rsidRDefault="000C46B6"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$10</w:t>
            </w:r>
            <w:r w:rsidR="001D68E3" w:rsidRPr="00914235">
              <w:rPr>
                <w:rFonts w:ascii="Arial" w:eastAsia="Calibri" w:hAnsi="Arial" w:cs="Arial"/>
                <w:sz w:val="24"/>
                <w:szCs w:val="24"/>
                <w:lang w:eastAsia="es-MX"/>
              </w:rPr>
              <w:t>9.20</w:t>
            </w:r>
          </w:p>
        </w:tc>
      </w:tr>
      <w:tr w:rsidR="000A6D48" w:rsidRPr="00914235" w14:paraId="4FED3A30" w14:textId="77777777" w:rsidTr="003B0996">
        <w:trPr>
          <w:trHeight w:val="148"/>
        </w:trPr>
        <w:tc>
          <w:tcPr>
            <w:tcW w:w="6733" w:type="dxa"/>
            <w:vAlign w:val="center"/>
          </w:tcPr>
          <w:p w14:paraId="7256061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Pesada, riesgo alto:</w:t>
            </w:r>
          </w:p>
        </w:tc>
        <w:tc>
          <w:tcPr>
            <w:tcW w:w="1275" w:type="dxa"/>
            <w:vAlign w:val="center"/>
          </w:tcPr>
          <w:p w14:paraId="6935CC58" w14:textId="19F4697D"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1</w:t>
            </w:r>
            <w:r w:rsidR="001D68E3" w:rsidRPr="00914235">
              <w:rPr>
                <w:rFonts w:ascii="Arial" w:eastAsia="Calibri" w:hAnsi="Arial" w:cs="Arial"/>
                <w:sz w:val="24"/>
                <w:szCs w:val="24"/>
                <w:lang w:eastAsia="es-MX"/>
              </w:rPr>
              <w:t>62.75</w:t>
            </w:r>
          </w:p>
        </w:tc>
      </w:tr>
      <w:tr w:rsidR="000A6D48" w:rsidRPr="00914235" w14:paraId="0A0AE7CD" w14:textId="77777777" w:rsidTr="003B0996">
        <w:trPr>
          <w:trHeight w:val="180"/>
        </w:trPr>
        <w:tc>
          <w:tcPr>
            <w:tcW w:w="6733" w:type="dxa"/>
            <w:vAlign w:val="center"/>
          </w:tcPr>
          <w:p w14:paraId="5ADE24B1"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Equipamiento y otros:</w:t>
            </w:r>
          </w:p>
        </w:tc>
        <w:tc>
          <w:tcPr>
            <w:tcW w:w="1275" w:type="dxa"/>
            <w:vAlign w:val="center"/>
          </w:tcPr>
          <w:p w14:paraId="173291AA" w14:textId="63DF8878"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1</w:t>
            </w:r>
            <w:r w:rsidR="001D68E3" w:rsidRPr="00914235">
              <w:rPr>
                <w:rFonts w:ascii="Arial" w:eastAsia="Calibri" w:hAnsi="Arial" w:cs="Arial"/>
                <w:sz w:val="24"/>
                <w:szCs w:val="24"/>
                <w:lang w:eastAsia="es-MX"/>
              </w:rPr>
              <w:t>62.75</w:t>
            </w:r>
          </w:p>
        </w:tc>
      </w:tr>
      <w:tr w:rsidR="000A6D48" w:rsidRPr="00914235" w14:paraId="074B137A" w14:textId="77777777" w:rsidTr="003B0996">
        <w:trPr>
          <w:trHeight w:val="509"/>
        </w:trPr>
        <w:tc>
          <w:tcPr>
            <w:tcW w:w="6733" w:type="dxa"/>
            <w:vAlign w:val="center"/>
          </w:tcPr>
          <w:p w14:paraId="5F6B4A0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 Aprobación de subdivisión o re lotificación según su categoría, por cada lote resultante: </w:t>
            </w:r>
          </w:p>
        </w:tc>
        <w:tc>
          <w:tcPr>
            <w:tcW w:w="1275" w:type="dxa"/>
            <w:vAlign w:val="center"/>
          </w:tcPr>
          <w:p w14:paraId="32051032"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F0AF410" w14:textId="77777777" w:rsidTr="003B0996">
        <w:trPr>
          <w:trHeight w:val="134"/>
        </w:trPr>
        <w:tc>
          <w:tcPr>
            <w:tcW w:w="6733" w:type="dxa"/>
            <w:vAlign w:val="center"/>
          </w:tcPr>
          <w:p w14:paraId="6636E378"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Inmuebles de uso habitacional: </w:t>
            </w:r>
          </w:p>
        </w:tc>
        <w:tc>
          <w:tcPr>
            <w:tcW w:w="1275" w:type="dxa"/>
            <w:vAlign w:val="center"/>
          </w:tcPr>
          <w:p w14:paraId="62C15C9E"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4AFA1606" w14:textId="77777777" w:rsidTr="003B0996">
        <w:trPr>
          <w:trHeight w:val="132"/>
        </w:trPr>
        <w:tc>
          <w:tcPr>
            <w:tcW w:w="6733" w:type="dxa"/>
            <w:vAlign w:val="center"/>
          </w:tcPr>
          <w:p w14:paraId="5241DB69"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Densidad alta:</w:t>
            </w:r>
          </w:p>
        </w:tc>
        <w:tc>
          <w:tcPr>
            <w:tcW w:w="1275" w:type="dxa"/>
            <w:vAlign w:val="center"/>
          </w:tcPr>
          <w:p w14:paraId="438B1D91" w14:textId="666F17EA"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1D68E3" w:rsidRPr="00914235">
              <w:rPr>
                <w:rFonts w:ascii="Arial" w:eastAsia="Calibri" w:hAnsi="Arial" w:cs="Arial"/>
                <w:sz w:val="24"/>
                <w:szCs w:val="24"/>
                <w:lang w:eastAsia="es-MX"/>
              </w:rPr>
              <w:t>13.40</w:t>
            </w:r>
          </w:p>
        </w:tc>
      </w:tr>
      <w:tr w:rsidR="000A6D48" w:rsidRPr="00914235" w14:paraId="6E1B9AF9" w14:textId="77777777" w:rsidTr="003B0996">
        <w:trPr>
          <w:trHeight w:val="212"/>
        </w:trPr>
        <w:tc>
          <w:tcPr>
            <w:tcW w:w="6733" w:type="dxa"/>
            <w:vAlign w:val="center"/>
          </w:tcPr>
          <w:p w14:paraId="772BAF8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Densidad media:</w:t>
            </w:r>
          </w:p>
        </w:tc>
        <w:tc>
          <w:tcPr>
            <w:tcW w:w="1275" w:type="dxa"/>
            <w:vAlign w:val="center"/>
          </w:tcPr>
          <w:p w14:paraId="61FAD072" w14:textId="18CE97D3"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$12</w:t>
            </w:r>
            <w:r w:rsidR="001D68E3" w:rsidRPr="00914235">
              <w:rPr>
                <w:rFonts w:ascii="Arial" w:eastAsia="Calibri" w:hAnsi="Arial" w:cs="Arial"/>
                <w:sz w:val="24"/>
                <w:szCs w:val="24"/>
                <w:lang w:eastAsia="es-MX"/>
              </w:rPr>
              <w:t>7.60</w:t>
            </w:r>
          </w:p>
        </w:tc>
      </w:tr>
      <w:tr w:rsidR="000A6D48" w:rsidRPr="00914235" w14:paraId="2B006AE5" w14:textId="77777777" w:rsidTr="003B0996">
        <w:trPr>
          <w:trHeight w:val="274"/>
        </w:trPr>
        <w:tc>
          <w:tcPr>
            <w:tcW w:w="6733" w:type="dxa"/>
            <w:vAlign w:val="center"/>
          </w:tcPr>
          <w:p w14:paraId="34154270"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Densidad baja:</w:t>
            </w:r>
          </w:p>
        </w:tc>
        <w:tc>
          <w:tcPr>
            <w:tcW w:w="1275" w:type="dxa"/>
            <w:vAlign w:val="center"/>
          </w:tcPr>
          <w:p w14:paraId="2EA27F75" w14:textId="16876E83"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$13</w:t>
            </w:r>
            <w:r w:rsidR="001D68E3" w:rsidRPr="00914235">
              <w:rPr>
                <w:rFonts w:ascii="Arial" w:eastAsia="Calibri" w:hAnsi="Arial" w:cs="Arial"/>
                <w:sz w:val="24"/>
                <w:szCs w:val="24"/>
                <w:lang w:eastAsia="es-MX"/>
              </w:rPr>
              <w:t>7.00</w:t>
            </w:r>
          </w:p>
        </w:tc>
      </w:tr>
      <w:tr w:rsidR="000A6D48" w:rsidRPr="00914235" w14:paraId="10A9FEBF" w14:textId="77777777" w:rsidTr="003B0996">
        <w:trPr>
          <w:trHeight w:val="274"/>
        </w:trPr>
        <w:tc>
          <w:tcPr>
            <w:tcW w:w="6733" w:type="dxa"/>
            <w:vAlign w:val="center"/>
          </w:tcPr>
          <w:p w14:paraId="4A11A04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 Densidad mínima:</w:t>
            </w:r>
          </w:p>
        </w:tc>
        <w:tc>
          <w:tcPr>
            <w:tcW w:w="1275" w:type="dxa"/>
            <w:vAlign w:val="center"/>
          </w:tcPr>
          <w:p w14:paraId="213F3391" w14:textId="187ADA99"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1D68E3" w:rsidRPr="00914235">
              <w:rPr>
                <w:rFonts w:ascii="Arial" w:eastAsia="Calibri" w:hAnsi="Arial" w:cs="Arial"/>
                <w:sz w:val="24"/>
                <w:szCs w:val="24"/>
                <w:lang w:eastAsia="es-MX"/>
              </w:rPr>
              <w:t>62.20</w:t>
            </w:r>
          </w:p>
        </w:tc>
      </w:tr>
      <w:tr w:rsidR="000A6D48" w:rsidRPr="00914235" w14:paraId="7A529750" w14:textId="77777777" w:rsidTr="003B0996">
        <w:trPr>
          <w:trHeight w:val="274"/>
        </w:trPr>
        <w:tc>
          <w:tcPr>
            <w:tcW w:w="6733" w:type="dxa"/>
            <w:vAlign w:val="center"/>
          </w:tcPr>
          <w:p w14:paraId="649E9A49"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Inmuebles de uso no habitacional: </w:t>
            </w:r>
          </w:p>
        </w:tc>
        <w:tc>
          <w:tcPr>
            <w:tcW w:w="1275" w:type="dxa"/>
            <w:vAlign w:val="center"/>
          </w:tcPr>
          <w:p w14:paraId="3391C580"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5F419CB2" w14:textId="77777777" w:rsidTr="003B0996">
        <w:trPr>
          <w:trHeight w:val="274"/>
        </w:trPr>
        <w:tc>
          <w:tcPr>
            <w:tcW w:w="6733" w:type="dxa"/>
            <w:vAlign w:val="center"/>
          </w:tcPr>
          <w:p w14:paraId="4D83D3C5"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Comercio y servicios: </w:t>
            </w:r>
          </w:p>
        </w:tc>
        <w:tc>
          <w:tcPr>
            <w:tcW w:w="1275" w:type="dxa"/>
            <w:vAlign w:val="center"/>
          </w:tcPr>
          <w:p w14:paraId="55600235"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441E44F1" w14:textId="77777777" w:rsidTr="003B0996">
        <w:trPr>
          <w:trHeight w:val="277"/>
        </w:trPr>
        <w:tc>
          <w:tcPr>
            <w:tcW w:w="6733" w:type="dxa"/>
            <w:vAlign w:val="center"/>
          </w:tcPr>
          <w:p w14:paraId="732532A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Barrial:</w:t>
            </w:r>
          </w:p>
        </w:tc>
        <w:tc>
          <w:tcPr>
            <w:tcW w:w="1275" w:type="dxa"/>
            <w:vAlign w:val="center"/>
          </w:tcPr>
          <w:p w14:paraId="75151046" w14:textId="67529918"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10</w:t>
            </w:r>
            <w:r w:rsidR="001D68E3" w:rsidRPr="00914235">
              <w:rPr>
                <w:rFonts w:ascii="Arial" w:eastAsia="Calibri" w:hAnsi="Arial" w:cs="Arial"/>
                <w:sz w:val="24"/>
                <w:szCs w:val="24"/>
                <w:lang w:eastAsia="es-MX"/>
              </w:rPr>
              <w:t>9.20</w:t>
            </w:r>
          </w:p>
        </w:tc>
      </w:tr>
      <w:tr w:rsidR="000A6D48" w:rsidRPr="00914235" w14:paraId="5BA36222" w14:textId="77777777" w:rsidTr="003B0996">
        <w:trPr>
          <w:trHeight w:val="281"/>
        </w:trPr>
        <w:tc>
          <w:tcPr>
            <w:tcW w:w="6733" w:type="dxa"/>
            <w:vAlign w:val="center"/>
          </w:tcPr>
          <w:p w14:paraId="5847A099"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Central:</w:t>
            </w:r>
          </w:p>
        </w:tc>
        <w:tc>
          <w:tcPr>
            <w:tcW w:w="1275" w:type="dxa"/>
            <w:vAlign w:val="center"/>
          </w:tcPr>
          <w:p w14:paraId="4EE8FF9F" w14:textId="5787E01B"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1D68E3" w:rsidRPr="00914235">
              <w:rPr>
                <w:rFonts w:ascii="Arial" w:eastAsia="Calibri" w:hAnsi="Arial" w:cs="Arial"/>
                <w:sz w:val="24"/>
                <w:szCs w:val="24"/>
                <w:lang w:eastAsia="es-MX"/>
              </w:rPr>
              <w:t>13.40</w:t>
            </w:r>
          </w:p>
        </w:tc>
      </w:tr>
      <w:tr w:rsidR="000A6D48" w:rsidRPr="00914235" w14:paraId="62056E0E" w14:textId="77777777" w:rsidTr="003B0996">
        <w:trPr>
          <w:trHeight w:val="257"/>
        </w:trPr>
        <w:tc>
          <w:tcPr>
            <w:tcW w:w="6733" w:type="dxa"/>
            <w:vAlign w:val="center"/>
          </w:tcPr>
          <w:p w14:paraId="25F8975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Regional:</w:t>
            </w:r>
          </w:p>
        </w:tc>
        <w:tc>
          <w:tcPr>
            <w:tcW w:w="1275" w:type="dxa"/>
            <w:vAlign w:val="center"/>
          </w:tcPr>
          <w:p w14:paraId="4CD35234" w14:textId="21BEB146"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1</w:t>
            </w:r>
            <w:r w:rsidR="006D54C9" w:rsidRPr="00914235">
              <w:rPr>
                <w:rFonts w:ascii="Arial" w:eastAsia="Calibri" w:hAnsi="Arial" w:cs="Arial"/>
                <w:sz w:val="24"/>
                <w:szCs w:val="24"/>
                <w:lang w:eastAsia="es-MX"/>
              </w:rPr>
              <w:t>20.80</w:t>
            </w:r>
          </w:p>
        </w:tc>
      </w:tr>
      <w:tr w:rsidR="000A6D48" w:rsidRPr="00914235" w14:paraId="693CAB6D" w14:textId="77777777" w:rsidTr="003B0996">
        <w:trPr>
          <w:trHeight w:val="274"/>
        </w:trPr>
        <w:tc>
          <w:tcPr>
            <w:tcW w:w="6733" w:type="dxa"/>
            <w:vAlign w:val="center"/>
          </w:tcPr>
          <w:p w14:paraId="055BEEC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Servicios a la industria y comercio:</w:t>
            </w:r>
          </w:p>
        </w:tc>
        <w:tc>
          <w:tcPr>
            <w:tcW w:w="1275" w:type="dxa"/>
            <w:vAlign w:val="center"/>
          </w:tcPr>
          <w:p w14:paraId="32E3D3AF" w14:textId="61801AE5"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1</w:t>
            </w:r>
            <w:r w:rsidR="006D54C9" w:rsidRPr="00914235">
              <w:rPr>
                <w:rFonts w:ascii="Arial" w:eastAsia="Calibri" w:hAnsi="Arial" w:cs="Arial"/>
                <w:sz w:val="24"/>
                <w:szCs w:val="24"/>
                <w:lang w:eastAsia="es-MX"/>
              </w:rPr>
              <w:t>11.30</w:t>
            </w:r>
          </w:p>
        </w:tc>
      </w:tr>
      <w:tr w:rsidR="000A6D48" w:rsidRPr="00914235" w14:paraId="5FBF071E" w14:textId="77777777" w:rsidTr="003B0996">
        <w:trPr>
          <w:trHeight w:val="136"/>
        </w:trPr>
        <w:tc>
          <w:tcPr>
            <w:tcW w:w="6733" w:type="dxa"/>
            <w:vAlign w:val="center"/>
          </w:tcPr>
          <w:p w14:paraId="5789600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Industria:</w:t>
            </w:r>
          </w:p>
        </w:tc>
        <w:tc>
          <w:tcPr>
            <w:tcW w:w="1275" w:type="dxa"/>
            <w:vAlign w:val="center"/>
          </w:tcPr>
          <w:p w14:paraId="4C3671F8" w14:textId="1900D574"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6D54C9" w:rsidRPr="00914235">
              <w:rPr>
                <w:rFonts w:ascii="Arial" w:eastAsia="Calibri" w:hAnsi="Arial" w:cs="Arial"/>
                <w:sz w:val="24"/>
                <w:szCs w:val="24"/>
                <w:lang w:eastAsia="es-MX"/>
              </w:rPr>
              <w:t>13.40</w:t>
            </w:r>
          </w:p>
        </w:tc>
      </w:tr>
      <w:tr w:rsidR="000A6D48" w:rsidRPr="00914235" w14:paraId="73133DB4" w14:textId="77777777" w:rsidTr="003B0996">
        <w:trPr>
          <w:trHeight w:val="324"/>
        </w:trPr>
        <w:tc>
          <w:tcPr>
            <w:tcW w:w="6733" w:type="dxa"/>
            <w:vAlign w:val="center"/>
          </w:tcPr>
          <w:p w14:paraId="3E80E370"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Equipamiento y otros:</w:t>
            </w:r>
          </w:p>
        </w:tc>
        <w:tc>
          <w:tcPr>
            <w:tcW w:w="1275" w:type="dxa"/>
            <w:vAlign w:val="center"/>
          </w:tcPr>
          <w:p w14:paraId="71A21BD9" w14:textId="6CDF3CE8"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9</w:t>
            </w:r>
            <w:r w:rsidR="006D54C9" w:rsidRPr="00914235">
              <w:rPr>
                <w:rFonts w:ascii="Arial" w:eastAsia="Calibri" w:hAnsi="Arial" w:cs="Arial"/>
                <w:sz w:val="24"/>
                <w:szCs w:val="24"/>
                <w:lang w:eastAsia="es-MX"/>
              </w:rPr>
              <w:t>7.65</w:t>
            </w:r>
          </w:p>
        </w:tc>
      </w:tr>
    </w:tbl>
    <w:p w14:paraId="4433158E" w14:textId="77777777" w:rsidR="000A6D48" w:rsidRPr="00914235" w:rsidRDefault="000A6D48" w:rsidP="000A6D48">
      <w:pPr>
        <w:spacing w:line="360" w:lineRule="auto"/>
        <w:jc w:val="both"/>
        <w:rPr>
          <w:rFonts w:ascii="Arial" w:eastAsia="Calibri" w:hAnsi="Arial" w:cs="Arial"/>
          <w:sz w:val="24"/>
          <w:szCs w:val="24"/>
        </w:rPr>
      </w:pPr>
    </w:p>
    <w:p w14:paraId="76CEC977"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VII. Aprobación para la subdivisión de unidades departamentales, sujetas al régimen de condominio según el tipo de construcción, por cada unidad resultante:</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0A6D48" w:rsidRPr="00914235" w14:paraId="41F8A2DD" w14:textId="77777777" w:rsidTr="003B0996">
        <w:trPr>
          <w:trHeight w:val="354"/>
        </w:trPr>
        <w:tc>
          <w:tcPr>
            <w:tcW w:w="6733" w:type="dxa"/>
            <w:vAlign w:val="center"/>
          </w:tcPr>
          <w:p w14:paraId="7613D51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Inmuebles de uso habitacional: </w:t>
            </w:r>
          </w:p>
        </w:tc>
        <w:tc>
          <w:tcPr>
            <w:tcW w:w="1275" w:type="dxa"/>
            <w:vAlign w:val="center"/>
          </w:tcPr>
          <w:p w14:paraId="71E38F2D"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45CEDDA7" w14:textId="77777777" w:rsidTr="003B0996">
        <w:trPr>
          <w:trHeight w:val="274"/>
        </w:trPr>
        <w:tc>
          <w:tcPr>
            <w:tcW w:w="6733" w:type="dxa"/>
            <w:vAlign w:val="center"/>
          </w:tcPr>
          <w:p w14:paraId="7A8CD950"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Densidad alta: </w:t>
            </w:r>
          </w:p>
        </w:tc>
        <w:tc>
          <w:tcPr>
            <w:tcW w:w="1275" w:type="dxa"/>
            <w:vAlign w:val="center"/>
          </w:tcPr>
          <w:p w14:paraId="0879DAE3"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5ABBB40D" w14:textId="77777777" w:rsidTr="003B0996">
        <w:trPr>
          <w:trHeight w:val="406"/>
        </w:trPr>
        <w:tc>
          <w:tcPr>
            <w:tcW w:w="6733" w:type="dxa"/>
            <w:vAlign w:val="center"/>
          </w:tcPr>
          <w:p w14:paraId="2C1A296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Plurifamiliar horizontal:</w:t>
            </w:r>
          </w:p>
        </w:tc>
        <w:tc>
          <w:tcPr>
            <w:tcW w:w="1275" w:type="dxa"/>
            <w:vAlign w:val="center"/>
          </w:tcPr>
          <w:p w14:paraId="02B45208" w14:textId="4F644778"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1</w:t>
            </w:r>
            <w:r w:rsidR="006D54C9" w:rsidRPr="00914235">
              <w:rPr>
                <w:rFonts w:ascii="Arial" w:eastAsia="Calibri" w:hAnsi="Arial" w:cs="Arial"/>
                <w:sz w:val="24"/>
                <w:szCs w:val="24"/>
                <w:lang w:eastAsia="es-MX"/>
              </w:rPr>
              <w:t>88.00</w:t>
            </w:r>
          </w:p>
        </w:tc>
      </w:tr>
      <w:tr w:rsidR="000A6D48" w:rsidRPr="00914235" w14:paraId="5B780FD2" w14:textId="77777777" w:rsidTr="003B0996">
        <w:trPr>
          <w:trHeight w:val="284"/>
        </w:trPr>
        <w:tc>
          <w:tcPr>
            <w:tcW w:w="6733" w:type="dxa"/>
            <w:vAlign w:val="center"/>
          </w:tcPr>
          <w:p w14:paraId="6DF74AF0"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vertical:</w:t>
            </w:r>
          </w:p>
        </w:tc>
        <w:tc>
          <w:tcPr>
            <w:tcW w:w="1275" w:type="dxa"/>
            <w:vAlign w:val="center"/>
          </w:tcPr>
          <w:p w14:paraId="4302BF77" w14:textId="580A3A06"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1</w:t>
            </w:r>
            <w:r w:rsidR="006D54C9" w:rsidRPr="00914235">
              <w:rPr>
                <w:rFonts w:ascii="Arial" w:eastAsia="Calibri" w:hAnsi="Arial" w:cs="Arial"/>
                <w:sz w:val="24"/>
                <w:szCs w:val="24"/>
                <w:lang w:eastAsia="es-MX"/>
              </w:rPr>
              <w:t>76.40</w:t>
            </w:r>
          </w:p>
        </w:tc>
      </w:tr>
      <w:tr w:rsidR="000A6D48" w:rsidRPr="00914235" w14:paraId="47883FDE" w14:textId="77777777" w:rsidTr="003B0996">
        <w:trPr>
          <w:trHeight w:val="260"/>
        </w:trPr>
        <w:tc>
          <w:tcPr>
            <w:tcW w:w="6733" w:type="dxa"/>
            <w:vAlign w:val="center"/>
          </w:tcPr>
          <w:p w14:paraId="2803D218"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Densidad media: </w:t>
            </w:r>
          </w:p>
        </w:tc>
        <w:tc>
          <w:tcPr>
            <w:tcW w:w="1275" w:type="dxa"/>
            <w:vAlign w:val="center"/>
          </w:tcPr>
          <w:p w14:paraId="359F9E4A"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826E75E" w14:textId="77777777" w:rsidTr="003B0996">
        <w:trPr>
          <w:trHeight w:val="278"/>
        </w:trPr>
        <w:tc>
          <w:tcPr>
            <w:tcW w:w="6733" w:type="dxa"/>
            <w:vAlign w:val="center"/>
          </w:tcPr>
          <w:p w14:paraId="51071053"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Plurifamiliar horizontal:</w:t>
            </w:r>
          </w:p>
        </w:tc>
        <w:tc>
          <w:tcPr>
            <w:tcW w:w="1275" w:type="dxa"/>
            <w:vAlign w:val="center"/>
          </w:tcPr>
          <w:p w14:paraId="170A107A" w14:textId="2474595C"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2</w:t>
            </w:r>
            <w:r w:rsidR="006D54C9" w:rsidRPr="00914235">
              <w:rPr>
                <w:rFonts w:ascii="Arial" w:eastAsia="Calibri" w:hAnsi="Arial" w:cs="Arial"/>
                <w:sz w:val="24"/>
                <w:szCs w:val="24"/>
                <w:lang w:eastAsia="es-MX"/>
              </w:rPr>
              <w:t>10.00</w:t>
            </w:r>
          </w:p>
        </w:tc>
      </w:tr>
      <w:tr w:rsidR="000A6D48" w:rsidRPr="00914235" w14:paraId="4503A0F2" w14:textId="77777777" w:rsidTr="003B0996">
        <w:trPr>
          <w:trHeight w:val="282"/>
        </w:trPr>
        <w:tc>
          <w:tcPr>
            <w:tcW w:w="6733" w:type="dxa"/>
            <w:vAlign w:val="center"/>
          </w:tcPr>
          <w:p w14:paraId="0786F331"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vertical:</w:t>
            </w:r>
          </w:p>
        </w:tc>
        <w:tc>
          <w:tcPr>
            <w:tcW w:w="1275" w:type="dxa"/>
            <w:vAlign w:val="center"/>
          </w:tcPr>
          <w:p w14:paraId="5F2C63F5" w14:textId="524BECD9"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6D54C9" w:rsidRPr="00914235">
              <w:rPr>
                <w:rFonts w:ascii="Arial" w:eastAsia="Calibri" w:hAnsi="Arial" w:cs="Arial"/>
                <w:sz w:val="24"/>
                <w:szCs w:val="24"/>
                <w:lang w:eastAsia="es-MX"/>
              </w:rPr>
              <w:t>205.80</w:t>
            </w:r>
          </w:p>
        </w:tc>
      </w:tr>
      <w:tr w:rsidR="000A6D48" w:rsidRPr="00914235" w14:paraId="594496BF" w14:textId="77777777" w:rsidTr="003B0996">
        <w:trPr>
          <w:trHeight w:val="258"/>
        </w:trPr>
        <w:tc>
          <w:tcPr>
            <w:tcW w:w="6733" w:type="dxa"/>
            <w:vAlign w:val="center"/>
          </w:tcPr>
          <w:p w14:paraId="37422FD1"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3.- Densidad baja: </w:t>
            </w:r>
          </w:p>
        </w:tc>
        <w:tc>
          <w:tcPr>
            <w:tcW w:w="1275" w:type="dxa"/>
            <w:vAlign w:val="center"/>
          </w:tcPr>
          <w:p w14:paraId="01313ED8"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0CA20C4D" w14:textId="77777777" w:rsidTr="003B0996">
        <w:trPr>
          <w:trHeight w:val="276"/>
        </w:trPr>
        <w:tc>
          <w:tcPr>
            <w:tcW w:w="6733" w:type="dxa"/>
            <w:vAlign w:val="center"/>
          </w:tcPr>
          <w:p w14:paraId="3757F2A8"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Plurifamiliar horizontal:</w:t>
            </w:r>
          </w:p>
        </w:tc>
        <w:tc>
          <w:tcPr>
            <w:tcW w:w="1275" w:type="dxa"/>
            <w:vAlign w:val="center"/>
          </w:tcPr>
          <w:p w14:paraId="4404F118" w14:textId="33A2AB9A"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4</w:t>
            </w:r>
            <w:r w:rsidR="006D54C9" w:rsidRPr="00914235">
              <w:rPr>
                <w:rFonts w:ascii="Arial" w:eastAsia="Calibri" w:hAnsi="Arial" w:cs="Arial"/>
                <w:sz w:val="24"/>
                <w:szCs w:val="24"/>
                <w:lang w:eastAsia="es-MX"/>
              </w:rPr>
              <w:t>47.30</w:t>
            </w:r>
          </w:p>
        </w:tc>
      </w:tr>
      <w:tr w:rsidR="000A6D48" w:rsidRPr="00914235" w14:paraId="2C8933DD" w14:textId="77777777" w:rsidTr="003B0996">
        <w:trPr>
          <w:trHeight w:val="280"/>
        </w:trPr>
        <w:tc>
          <w:tcPr>
            <w:tcW w:w="6733" w:type="dxa"/>
            <w:vAlign w:val="center"/>
          </w:tcPr>
          <w:p w14:paraId="3FBE8CA3"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vertical:</w:t>
            </w:r>
          </w:p>
        </w:tc>
        <w:tc>
          <w:tcPr>
            <w:tcW w:w="1275" w:type="dxa"/>
            <w:vAlign w:val="center"/>
          </w:tcPr>
          <w:p w14:paraId="0C261891" w14:textId="4F4984C3"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6D54C9" w:rsidRPr="00914235">
              <w:rPr>
                <w:rFonts w:ascii="Arial" w:eastAsia="Calibri" w:hAnsi="Arial" w:cs="Arial"/>
                <w:sz w:val="24"/>
                <w:szCs w:val="24"/>
                <w:lang w:eastAsia="es-MX"/>
              </w:rPr>
              <w:t>409.50</w:t>
            </w:r>
          </w:p>
        </w:tc>
      </w:tr>
      <w:tr w:rsidR="000A6D48" w:rsidRPr="00914235" w14:paraId="7C5BC777" w14:textId="77777777" w:rsidTr="003B0996">
        <w:trPr>
          <w:trHeight w:val="60"/>
        </w:trPr>
        <w:tc>
          <w:tcPr>
            <w:tcW w:w="6733" w:type="dxa"/>
            <w:vAlign w:val="center"/>
          </w:tcPr>
          <w:p w14:paraId="2697802D"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4.- Densidad mínima: </w:t>
            </w:r>
          </w:p>
        </w:tc>
        <w:tc>
          <w:tcPr>
            <w:tcW w:w="1275" w:type="dxa"/>
            <w:vAlign w:val="center"/>
          </w:tcPr>
          <w:p w14:paraId="1D1CFE7D"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56558E0F" w14:textId="77777777" w:rsidTr="003B0996">
        <w:trPr>
          <w:trHeight w:val="316"/>
        </w:trPr>
        <w:tc>
          <w:tcPr>
            <w:tcW w:w="6733" w:type="dxa"/>
            <w:vAlign w:val="center"/>
          </w:tcPr>
          <w:p w14:paraId="68001A10"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Plurifamiliar horizontal:</w:t>
            </w:r>
          </w:p>
        </w:tc>
        <w:tc>
          <w:tcPr>
            <w:tcW w:w="1275" w:type="dxa"/>
            <w:vAlign w:val="center"/>
          </w:tcPr>
          <w:p w14:paraId="66F4BF23" w14:textId="45828DAA"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6D54C9" w:rsidRPr="00914235">
              <w:rPr>
                <w:rFonts w:ascii="Arial" w:eastAsia="Calibri" w:hAnsi="Arial" w:cs="Arial"/>
                <w:sz w:val="24"/>
                <w:szCs w:val="24"/>
                <w:lang w:eastAsia="es-MX"/>
              </w:rPr>
              <w:t>705.60</w:t>
            </w:r>
          </w:p>
        </w:tc>
      </w:tr>
      <w:tr w:rsidR="000A6D48" w:rsidRPr="00914235" w14:paraId="7B0AF774" w14:textId="77777777" w:rsidTr="003B0996">
        <w:trPr>
          <w:trHeight w:val="278"/>
        </w:trPr>
        <w:tc>
          <w:tcPr>
            <w:tcW w:w="6733" w:type="dxa"/>
            <w:vAlign w:val="center"/>
          </w:tcPr>
          <w:p w14:paraId="2B37C851"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vertical:</w:t>
            </w:r>
          </w:p>
        </w:tc>
        <w:tc>
          <w:tcPr>
            <w:tcW w:w="1275" w:type="dxa"/>
            <w:vAlign w:val="center"/>
          </w:tcPr>
          <w:p w14:paraId="160C905D" w14:textId="3A7E137B"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5</w:t>
            </w:r>
            <w:r w:rsidR="006D54C9" w:rsidRPr="00914235">
              <w:rPr>
                <w:rFonts w:ascii="Arial" w:eastAsia="Calibri" w:hAnsi="Arial" w:cs="Arial"/>
                <w:sz w:val="24"/>
                <w:szCs w:val="24"/>
                <w:lang w:eastAsia="es-MX"/>
              </w:rPr>
              <w:t>44.00</w:t>
            </w:r>
          </w:p>
        </w:tc>
      </w:tr>
      <w:tr w:rsidR="000A6D48" w:rsidRPr="00914235" w14:paraId="28609F15" w14:textId="77777777" w:rsidTr="003B0996">
        <w:trPr>
          <w:trHeight w:val="268"/>
        </w:trPr>
        <w:tc>
          <w:tcPr>
            <w:tcW w:w="6733" w:type="dxa"/>
            <w:vAlign w:val="center"/>
          </w:tcPr>
          <w:p w14:paraId="6EC41BC4"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Inmuebles de uso no habitacional: </w:t>
            </w:r>
          </w:p>
        </w:tc>
        <w:tc>
          <w:tcPr>
            <w:tcW w:w="1275" w:type="dxa"/>
            <w:vAlign w:val="center"/>
          </w:tcPr>
          <w:p w14:paraId="746A2D81"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46B8AB45" w14:textId="77777777" w:rsidTr="003B0996">
        <w:trPr>
          <w:trHeight w:val="286"/>
        </w:trPr>
        <w:tc>
          <w:tcPr>
            <w:tcW w:w="6733" w:type="dxa"/>
            <w:vAlign w:val="center"/>
          </w:tcPr>
          <w:p w14:paraId="1DC3ADC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Comercio y servicios: </w:t>
            </w:r>
          </w:p>
        </w:tc>
        <w:tc>
          <w:tcPr>
            <w:tcW w:w="1275" w:type="dxa"/>
            <w:vAlign w:val="center"/>
          </w:tcPr>
          <w:p w14:paraId="76EEEAF5"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33FD65D0" w14:textId="77777777" w:rsidTr="003B0996">
        <w:trPr>
          <w:trHeight w:val="262"/>
        </w:trPr>
        <w:tc>
          <w:tcPr>
            <w:tcW w:w="6733" w:type="dxa"/>
            <w:vAlign w:val="center"/>
          </w:tcPr>
          <w:p w14:paraId="358F500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Barrial:</w:t>
            </w:r>
          </w:p>
        </w:tc>
        <w:tc>
          <w:tcPr>
            <w:tcW w:w="1275" w:type="dxa"/>
            <w:vAlign w:val="center"/>
          </w:tcPr>
          <w:p w14:paraId="55FF08B2" w14:textId="5AC02A8C"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1</w:t>
            </w:r>
            <w:r w:rsidR="006D54C9" w:rsidRPr="00914235">
              <w:rPr>
                <w:rFonts w:ascii="Arial" w:eastAsia="Calibri" w:hAnsi="Arial" w:cs="Arial"/>
                <w:sz w:val="24"/>
                <w:szCs w:val="24"/>
                <w:lang w:eastAsia="es-MX"/>
              </w:rPr>
              <w:t>85.90</w:t>
            </w:r>
          </w:p>
        </w:tc>
      </w:tr>
      <w:tr w:rsidR="000A6D48" w:rsidRPr="00914235" w14:paraId="7A33D498" w14:textId="77777777" w:rsidTr="003B0996">
        <w:trPr>
          <w:trHeight w:val="124"/>
        </w:trPr>
        <w:tc>
          <w:tcPr>
            <w:tcW w:w="6733" w:type="dxa"/>
            <w:vAlign w:val="center"/>
          </w:tcPr>
          <w:p w14:paraId="1B37AB8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Central:</w:t>
            </w:r>
          </w:p>
        </w:tc>
        <w:tc>
          <w:tcPr>
            <w:tcW w:w="1275" w:type="dxa"/>
            <w:vAlign w:val="center"/>
          </w:tcPr>
          <w:p w14:paraId="41BC91D8" w14:textId="649B1AEC"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w:t>
            </w:r>
            <w:r w:rsidR="006D54C9" w:rsidRPr="00914235">
              <w:rPr>
                <w:rFonts w:ascii="Arial" w:eastAsia="Calibri" w:hAnsi="Arial" w:cs="Arial"/>
                <w:sz w:val="24"/>
                <w:szCs w:val="24"/>
                <w:lang w:eastAsia="es-MX"/>
              </w:rPr>
              <w:t>92.20</w:t>
            </w:r>
          </w:p>
        </w:tc>
      </w:tr>
      <w:tr w:rsidR="000A6D48" w:rsidRPr="00914235" w14:paraId="18FC70CD" w14:textId="77777777" w:rsidTr="003B0996">
        <w:trPr>
          <w:trHeight w:val="312"/>
        </w:trPr>
        <w:tc>
          <w:tcPr>
            <w:tcW w:w="6733" w:type="dxa"/>
            <w:vAlign w:val="center"/>
          </w:tcPr>
          <w:p w14:paraId="316FD63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Regional:</w:t>
            </w:r>
          </w:p>
        </w:tc>
        <w:tc>
          <w:tcPr>
            <w:tcW w:w="1275" w:type="dxa"/>
            <w:vAlign w:val="center"/>
          </w:tcPr>
          <w:p w14:paraId="2A79AD5C" w14:textId="47D55302"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$9</w:t>
            </w:r>
            <w:r w:rsidR="006D54C9" w:rsidRPr="00914235">
              <w:rPr>
                <w:rFonts w:ascii="Arial" w:eastAsia="Calibri" w:hAnsi="Arial" w:cs="Arial"/>
                <w:sz w:val="24"/>
                <w:szCs w:val="24"/>
                <w:lang w:eastAsia="es-MX"/>
              </w:rPr>
              <w:t>87.00</w:t>
            </w:r>
          </w:p>
        </w:tc>
      </w:tr>
      <w:tr w:rsidR="000A6D48" w:rsidRPr="00914235" w14:paraId="2ACD11E3" w14:textId="77777777" w:rsidTr="003B0996">
        <w:trPr>
          <w:trHeight w:val="274"/>
        </w:trPr>
        <w:tc>
          <w:tcPr>
            <w:tcW w:w="6733" w:type="dxa"/>
            <w:vAlign w:val="center"/>
          </w:tcPr>
          <w:p w14:paraId="27801BCD"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Servicios a la industria y comercio:</w:t>
            </w:r>
          </w:p>
        </w:tc>
        <w:tc>
          <w:tcPr>
            <w:tcW w:w="1275" w:type="dxa"/>
            <w:vAlign w:val="center"/>
          </w:tcPr>
          <w:p w14:paraId="78B74B34" w14:textId="361D0918" w:rsidR="000A6D48" w:rsidRPr="00914235" w:rsidRDefault="000C46B6"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$9</w:t>
            </w:r>
            <w:r w:rsidR="006D54C9" w:rsidRPr="00914235">
              <w:rPr>
                <w:rFonts w:ascii="Arial" w:eastAsia="Calibri" w:hAnsi="Arial" w:cs="Arial"/>
                <w:sz w:val="24"/>
                <w:szCs w:val="24"/>
                <w:lang w:eastAsia="es-MX"/>
              </w:rPr>
              <w:t>87</w:t>
            </w:r>
            <w:r w:rsidRPr="00914235">
              <w:rPr>
                <w:rFonts w:ascii="Arial" w:eastAsia="Calibri" w:hAnsi="Arial" w:cs="Arial"/>
                <w:sz w:val="24"/>
                <w:szCs w:val="24"/>
                <w:lang w:eastAsia="es-MX"/>
              </w:rPr>
              <w:t>.00</w:t>
            </w:r>
          </w:p>
        </w:tc>
      </w:tr>
      <w:tr w:rsidR="000A6D48" w:rsidRPr="00914235" w14:paraId="13202D0D" w14:textId="77777777" w:rsidTr="003B0996">
        <w:trPr>
          <w:trHeight w:val="278"/>
        </w:trPr>
        <w:tc>
          <w:tcPr>
            <w:tcW w:w="6733" w:type="dxa"/>
            <w:vAlign w:val="center"/>
          </w:tcPr>
          <w:p w14:paraId="1833FF05"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Industria: </w:t>
            </w:r>
          </w:p>
        </w:tc>
        <w:tc>
          <w:tcPr>
            <w:tcW w:w="1275" w:type="dxa"/>
            <w:vAlign w:val="center"/>
          </w:tcPr>
          <w:p w14:paraId="1DCB1638"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1958D790" w14:textId="77777777" w:rsidTr="003B0996">
        <w:trPr>
          <w:trHeight w:val="282"/>
        </w:trPr>
        <w:tc>
          <w:tcPr>
            <w:tcW w:w="6733" w:type="dxa"/>
            <w:vAlign w:val="center"/>
          </w:tcPr>
          <w:p w14:paraId="546D02D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Ligera, riesgo bajo:</w:t>
            </w:r>
          </w:p>
        </w:tc>
        <w:tc>
          <w:tcPr>
            <w:tcW w:w="1275" w:type="dxa"/>
            <w:vAlign w:val="center"/>
          </w:tcPr>
          <w:p w14:paraId="7513F2DC" w14:textId="3B469F84"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6D54C9" w:rsidRPr="00914235">
              <w:rPr>
                <w:rFonts w:ascii="Arial" w:eastAsia="Calibri" w:hAnsi="Arial" w:cs="Arial"/>
                <w:sz w:val="24"/>
                <w:szCs w:val="24"/>
                <w:lang w:eastAsia="es-MX"/>
              </w:rPr>
              <w:t>298.20</w:t>
            </w:r>
          </w:p>
        </w:tc>
      </w:tr>
      <w:tr w:rsidR="000A6D48" w:rsidRPr="00914235" w14:paraId="31774D6B" w14:textId="77777777" w:rsidTr="003B0996">
        <w:trPr>
          <w:trHeight w:val="400"/>
        </w:trPr>
        <w:tc>
          <w:tcPr>
            <w:tcW w:w="6733" w:type="dxa"/>
            <w:vAlign w:val="center"/>
          </w:tcPr>
          <w:p w14:paraId="005269B0"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Media, riesgo medio:</w:t>
            </w:r>
          </w:p>
        </w:tc>
        <w:tc>
          <w:tcPr>
            <w:tcW w:w="1275" w:type="dxa"/>
            <w:vAlign w:val="center"/>
          </w:tcPr>
          <w:p w14:paraId="74AD2527" w14:textId="27ADA081"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w:t>
            </w:r>
            <w:r w:rsidR="006D54C9" w:rsidRPr="00914235">
              <w:rPr>
                <w:rFonts w:ascii="Arial" w:eastAsia="Calibri" w:hAnsi="Arial" w:cs="Arial"/>
                <w:sz w:val="24"/>
                <w:szCs w:val="24"/>
                <w:lang w:eastAsia="es-MX"/>
              </w:rPr>
              <w:t>45.20</w:t>
            </w:r>
          </w:p>
        </w:tc>
      </w:tr>
      <w:tr w:rsidR="000A6D48" w:rsidRPr="00914235" w14:paraId="414FA24E" w14:textId="77777777" w:rsidTr="003B0996">
        <w:trPr>
          <w:trHeight w:val="292"/>
        </w:trPr>
        <w:tc>
          <w:tcPr>
            <w:tcW w:w="6733" w:type="dxa"/>
            <w:vAlign w:val="center"/>
          </w:tcPr>
          <w:p w14:paraId="48E1DAA9"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Pesada, riesgo alto:</w:t>
            </w:r>
          </w:p>
        </w:tc>
        <w:tc>
          <w:tcPr>
            <w:tcW w:w="1275" w:type="dxa"/>
            <w:vAlign w:val="center"/>
          </w:tcPr>
          <w:p w14:paraId="1B8E689A" w14:textId="325BEFCA" w:rsidR="000A6D48" w:rsidRPr="00914235" w:rsidRDefault="000C46B6"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w:t>
            </w:r>
            <w:r w:rsidR="006D54C9" w:rsidRPr="00914235">
              <w:rPr>
                <w:rFonts w:ascii="Arial" w:eastAsia="Calibri" w:hAnsi="Arial" w:cs="Arial"/>
                <w:sz w:val="24"/>
                <w:szCs w:val="24"/>
                <w:lang w:eastAsia="es-MX"/>
              </w:rPr>
              <w:t>92.20</w:t>
            </w:r>
          </w:p>
        </w:tc>
      </w:tr>
      <w:tr w:rsidR="000A6D48" w:rsidRPr="00914235" w14:paraId="49EA5BCE" w14:textId="77777777" w:rsidTr="003B0996">
        <w:trPr>
          <w:trHeight w:val="268"/>
        </w:trPr>
        <w:tc>
          <w:tcPr>
            <w:tcW w:w="6733" w:type="dxa"/>
            <w:vAlign w:val="center"/>
          </w:tcPr>
          <w:p w14:paraId="27125351"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Equipamiento y otros:</w:t>
            </w:r>
          </w:p>
        </w:tc>
        <w:tc>
          <w:tcPr>
            <w:tcW w:w="1275" w:type="dxa"/>
            <w:vAlign w:val="center"/>
          </w:tcPr>
          <w:p w14:paraId="0513211F" w14:textId="2A7FCF94"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3</w:t>
            </w:r>
            <w:r w:rsidR="00C9757D" w:rsidRPr="00914235">
              <w:rPr>
                <w:rFonts w:ascii="Arial" w:eastAsia="Calibri" w:hAnsi="Arial" w:cs="Arial"/>
                <w:sz w:val="24"/>
                <w:szCs w:val="24"/>
                <w:lang w:eastAsia="es-MX"/>
              </w:rPr>
              <w:t>88.50</w:t>
            </w:r>
          </w:p>
        </w:tc>
      </w:tr>
      <w:tr w:rsidR="000A6D48" w:rsidRPr="00914235" w14:paraId="6CA8F0B7" w14:textId="77777777" w:rsidTr="003B0996">
        <w:trPr>
          <w:trHeight w:val="1020"/>
        </w:trPr>
        <w:tc>
          <w:tcPr>
            <w:tcW w:w="6733" w:type="dxa"/>
            <w:vAlign w:val="center"/>
          </w:tcPr>
          <w:p w14:paraId="3ED0DADB"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VIII. Por la supervisión técnica para vigilar el debido cumplimiento de las normas de calidad y especificaciones del proyecto definitivo de urbanización, y sobre el monto autorizado excepto las de objetivo social, el: </w:t>
            </w:r>
          </w:p>
        </w:tc>
        <w:tc>
          <w:tcPr>
            <w:tcW w:w="1275" w:type="dxa"/>
            <w:vAlign w:val="center"/>
          </w:tcPr>
          <w:p w14:paraId="6D68E869" w14:textId="77777777"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color w:val="000000"/>
                <w:sz w:val="24"/>
                <w:szCs w:val="24"/>
                <w:lang w:eastAsia="es-MX"/>
              </w:rPr>
              <w:t>2.00%</w:t>
            </w:r>
          </w:p>
        </w:tc>
      </w:tr>
      <w:tr w:rsidR="000A6D48" w:rsidRPr="00914235" w14:paraId="506A0DF9" w14:textId="77777777" w:rsidTr="003B0996">
        <w:trPr>
          <w:trHeight w:val="765"/>
        </w:trPr>
        <w:tc>
          <w:tcPr>
            <w:tcW w:w="6733" w:type="dxa"/>
            <w:vAlign w:val="center"/>
          </w:tcPr>
          <w:p w14:paraId="28277DF7"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IX. Por los permisos de subdivisión y re lotificación de predios se autorizarán de conformidad con lo señalado en el capítulo VII del título noveno del Código Urbano para el Estado de Jalisco: </w:t>
            </w:r>
          </w:p>
        </w:tc>
        <w:tc>
          <w:tcPr>
            <w:tcW w:w="1275" w:type="dxa"/>
            <w:vAlign w:val="center"/>
          </w:tcPr>
          <w:p w14:paraId="0E182C59"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1E436BF" w14:textId="77777777" w:rsidTr="003B0996">
        <w:trPr>
          <w:trHeight w:val="450"/>
        </w:trPr>
        <w:tc>
          <w:tcPr>
            <w:tcW w:w="6733" w:type="dxa"/>
            <w:vAlign w:val="center"/>
          </w:tcPr>
          <w:p w14:paraId="0FA6F9C7"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Por cada fracción resultante de un predio con superficie hasta de 10,000 m2:</w:t>
            </w:r>
          </w:p>
        </w:tc>
        <w:tc>
          <w:tcPr>
            <w:tcW w:w="1275" w:type="dxa"/>
            <w:vAlign w:val="center"/>
          </w:tcPr>
          <w:p w14:paraId="13C9057D" w14:textId="3807570D"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C9757D" w:rsidRPr="00914235">
              <w:rPr>
                <w:rFonts w:ascii="Arial" w:eastAsia="Calibri" w:hAnsi="Arial" w:cs="Arial"/>
                <w:sz w:val="24"/>
                <w:szCs w:val="24"/>
                <w:lang w:eastAsia="es-MX"/>
              </w:rPr>
              <w:t>310.80</w:t>
            </w:r>
          </w:p>
        </w:tc>
      </w:tr>
      <w:tr w:rsidR="000A6D48" w:rsidRPr="00914235" w14:paraId="0B469A4D" w14:textId="77777777" w:rsidTr="003B0996">
        <w:trPr>
          <w:trHeight w:val="132"/>
        </w:trPr>
        <w:tc>
          <w:tcPr>
            <w:tcW w:w="6733" w:type="dxa"/>
            <w:vAlign w:val="center"/>
          </w:tcPr>
          <w:p w14:paraId="4B1508E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Por cada fracción resultante de un predio con superficie mayor de 10,000 m2:</w:t>
            </w:r>
          </w:p>
        </w:tc>
        <w:tc>
          <w:tcPr>
            <w:tcW w:w="1275" w:type="dxa"/>
            <w:vAlign w:val="center"/>
          </w:tcPr>
          <w:p w14:paraId="0103D673" w14:textId="49378B73" w:rsidR="000A6D48" w:rsidRPr="00914235" w:rsidRDefault="000A6D48" w:rsidP="000C46B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C46B6" w:rsidRPr="00914235">
              <w:rPr>
                <w:rFonts w:ascii="Arial" w:eastAsia="Calibri" w:hAnsi="Arial" w:cs="Arial"/>
                <w:sz w:val="24"/>
                <w:szCs w:val="24"/>
                <w:lang w:eastAsia="es-MX"/>
              </w:rPr>
              <w:t>3</w:t>
            </w:r>
            <w:r w:rsidR="00C9757D" w:rsidRPr="00914235">
              <w:rPr>
                <w:rFonts w:ascii="Arial" w:eastAsia="Calibri" w:hAnsi="Arial" w:cs="Arial"/>
                <w:sz w:val="24"/>
                <w:szCs w:val="24"/>
                <w:lang w:eastAsia="es-MX"/>
              </w:rPr>
              <w:t>88.50</w:t>
            </w:r>
          </w:p>
        </w:tc>
      </w:tr>
    </w:tbl>
    <w:p w14:paraId="2E9A2902" w14:textId="77777777" w:rsidR="000A6D48" w:rsidRPr="00914235" w:rsidRDefault="000A6D48" w:rsidP="000A6D48">
      <w:pPr>
        <w:spacing w:line="360" w:lineRule="auto"/>
        <w:jc w:val="both"/>
        <w:rPr>
          <w:rFonts w:ascii="Arial" w:eastAsia="Calibri" w:hAnsi="Arial" w:cs="Arial"/>
          <w:sz w:val="24"/>
          <w:szCs w:val="24"/>
        </w:rPr>
      </w:pPr>
    </w:p>
    <w:p w14:paraId="6B23F712"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X. Los términos de vigencia del permiso de urbanización serán hasta por 12 meses, y por cada bimestre adicional se pagará el 10% del permiso autorizado como refrendo del mismo. No será necesario el pago cuando se haya dado aviso de suspensión de obras, en cuyo caso se tomará en cuenta el tiempo no consumido.</w:t>
      </w:r>
    </w:p>
    <w:p w14:paraId="5DCA5EB7"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XI. En las urbanizaciones promovidas por el poder público, los propietarios o titulares de derechos sobre terrenos resultantes cubrirán, por supervisión, el 1.5% sobre el monto de las obras que deban realizar, además de pagar los derechos por designación de lotes que señala esta ley, como si se tratara de urbanización particular.</w:t>
      </w:r>
    </w:p>
    <w:p w14:paraId="37A08DBD"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La aportación que se convenga para servicios públicos municipales al regularizar los sobrantes, será independiente de las cargas que deban cubrirse como urbanizaciones de gestión privada.</w:t>
      </w:r>
    </w:p>
    <w:p w14:paraId="256A5DC9" w14:textId="5045B6B3" w:rsidR="000A6D48" w:rsidRPr="00914235" w:rsidRDefault="000A6D48" w:rsidP="000A6D48">
      <w:pPr>
        <w:spacing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XII. Por el peritaje, dictamen e inspección de la dependencia municipal de obras públicas de carácter extraordinario, con excepción de las urbanizaciones de objetivo social o de interés social, de:</w:t>
      </w:r>
      <w:r w:rsidRPr="00914235">
        <w:rPr>
          <w:rFonts w:ascii="Arial" w:eastAsia="Calibri" w:hAnsi="Arial" w:cs="Arial"/>
          <w:sz w:val="24"/>
          <w:szCs w:val="24"/>
          <w:lang w:eastAsia="es-MX"/>
        </w:rPr>
        <w:t xml:space="preserve"> $</w:t>
      </w:r>
      <w:r w:rsidR="00934617" w:rsidRPr="00914235">
        <w:rPr>
          <w:rFonts w:ascii="Arial" w:eastAsia="Calibri" w:hAnsi="Arial" w:cs="Arial"/>
          <w:sz w:val="24"/>
          <w:szCs w:val="24"/>
          <w:lang w:eastAsia="es-MX"/>
        </w:rPr>
        <w:t>13.</w:t>
      </w:r>
      <w:r w:rsidR="000B0013" w:rsidRPr="00914235">
        <w:rPr>
          <w:rFonts w:ascii="Arial" w:eastAsia="Calibri" w:hAnsi="Arial" w:cs="Arial"/>
          <w:sz w:val="24"/>
          <w:szCs w:val="24"/>
          <w:lang w:eastAsia="es-MX"/>
        </w:rPr>
        <w:t>70</w:t>
      </w:r>
      <w:r w:rsidRPr="00914235">
        <w:rPr>
          <w:rFonts w:ascii="Arial" w:eastAsia="Calibri" w:hAnsi="Arial" w:cs="Arial"/>
          <w:sz w:val="24"/>
          <w:szCs w:val="24"/>
          <w:lang w:eastAsia="es-MX"/>
        </w:rPr>
        <w:t xml:space="preserve"> a $4</w:t>
      </w:r>
      <w:r w:rsidR="000B0013" w:rsidRPr="00914235">
        <w:rPr>
          <w:rFonts w:ascii="Arial" w:eastAsia="Calibri" w:hAnsi="Arial" w:cs="Arial"/>
          <w:sz w:val="24"/>
          <w:szCs w:val="24"/>
          <w:lang w:eastAsia="es-MX"/>
        </w:rPr>
        <w:t>4.10</w:t>
      </w:r>
    </w:p>
    <w:p w14:paraId="7C9C9E7D"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XIII. Los propietarios de predios intraurbanos o predios rústicos vecinos a una zona urbanizada, que cuenten con su plan parcial de desarrollo urbano, con superficie no mayor a diez mil metros cuadrados, conforme a lo dispuesto por el capítulo sexto, del título noveno y el artículo 266, del Código Urbano para el Estado de Jalisco, que aprovechen la infraestructura básica existente, pagarán los derechos por cada metro cuadrado, de acuerdo con las siguientes:</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0A6D48" w:rsidRPr="00914235" w14:paraId="4056C4EF" w14:textId="77777777" w:rsidTr="003B0996">
        <w:trPr>
          <w:trHeight w:val="414"/>
        </w:trPr>
        <w:tc>
          <w:tcPr>
            <w:tcW w:w="6733" w:type="dxa"/>
            <w:vAlign w:val="center"/>
          </w:tcPr>
          <w:p w14:paraId="1F7923A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TARIFAS</w:t>
            </w:r>
          </w:p>
        </w:tc>
        <w:tc>
          <w:tcPr>
            <w:tcW w:w="1275" w:type="dxa"/>
            <w:vAlign w:val="center"/>
          </w:tcPr>
          <w:p w14:paraId="0558F25E"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5AF01C90" w14:textId="77777777" w:rsidTr="003B0996">
        <w:trPr>
          <w:trHeight w:val="278"/>
        </w:trPr>
        <w:tc>
          <w:tcPr>
            <w:tcW w:w="6733" w:type="dxa"/>
            <w:vAlign w:val="center"/>
          </w:tcPr>
          <w:p w14:paraId="5BCDD4EC"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En el caso de que el lote sea menor de 1,000 metros cuadrados: </w:t>
            </w:r>
          </w:p>
        </w:tc>
        <w:tc>
          <w:tcPr>
            <w:tcW w:w="1275" w:type="dxa"/>
            <w:vAlign w:val="center"/>
          </w:tcPr>
          <w:p w14:paraId="026E423F"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4B886ED9" w14:textId="77777777" w:rsidTr="003B0996">
        <w:trPr>
          <w:trHeight w:val="318"/>
        </w:trPr>
        <w:tc>
          <w:tcPr>
            <w:tcW w:w="6733" w:type="dxa"/>
            <w:vAlign w:val="center"/>
          </w:tcPr>
          <w:p w14:paraId="4884AA90"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Inmuebles de uso habitacional: </w:t>
            </w:r>
          </w:p>
        </w:tc>
        <w:tc>
          <w:tcPr>
            <w:tcW w:w="1275" w:type="dxa"/>
            <w:vAlign w:val="center"/>
          </w:tcPr>
          <w:p w14:paraId="24903686"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132D1E6" w14:textId="77777777" w:rsidTr="003B0996">
        <w:trPr>
          <w:trHeight w:val="288"/>
        </w:trPr>
        <w:tc>
          <w:tcPr>
            <w:tcW w:w="6733" w:type="dxa"/>
            <w:vAlign w:val="center"/>
          </w:tcPr>
          <w:p w14:paraId="4C114F3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Densidad alta:</w:t>
            </w:r>
          </w:p>
        </w:tc>
        <w:tc>
          <w:tcPr>
            <w:tcW w:w="1275" w:type="dxa"/>
            <w:vAlign w:val="center"/>
          </w:tcPr>
          <w:p w14:paraId="4F184599" w14:textId="47AC8C21"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w:t>
            </w:r>
            <w:r w:rsidR="000B0013" w:rsidRPr="00914235">
              <w:rPr>
                <w:rFonts w:ascii="Arial" w:eastAsia="Calibri" w:hAnsi="Arial" w:cs="Arial"/>
                <w:sz w:val="24"/>
                <w:szCs w:val="24"/>
                <w:lang w:eastAsia="es-MX"/>
              </w:rPr>
              <w:t>20</w:t>
            </w:r>
          </w:p>
        </w:tc>
      </w:tr>
      <w:tr w:rsidR="000A6D48" w:rsidRPr="00914235" w14:paraId="175773F1" w14:textId="77777777" w:rsidTr="003B0996">
        <w:trPr>
          <w:trHeight w:val="265"/>
        </w:trPr>
        <w:tc>
          <w:tcPr>
            <w:tcW w:w="6733" w:type="dxa"/>
            <w:vAlign w:val="center"/>
          </w:tcPr>
          <w:p w14:paraId="45AB6428"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Densidad media:</w:t>
            </w:r>
          </w:p>
        </w:tc>
        <w:tc>
          <w:tcPr>
            <w:tcW w:w="1275" w:type="dxa"/>
            <w:vAlign w:val="center"/>
          </w:tcPr>
          <w:p w14:paraId="5B2E3942" w14:textId="2900566B"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B0013" w:rsidRPr="00914235">
              <w:rPr>
                <w:rFonts w:ascii="Arial" w:eastAsia="Calibri" w:hAnsi="Arial" w:cs="Arial"/>
                <w:sz w:val="24"/>
                <w:szCs w:val="24"/>
                <w:lang w:eastAsia="es-MX"/>
              </w:rPr>
              <w:t>6.10</w:t>
            </w:r>
          </w:p>
        </w:tc>
      </w:tr>
      <w:tr w:rsidR="000A6D48" w:rsidRPr="00914235" w14:paraId="3C5174B9" w14:textId="77777777" w:rsidTr="003B0996">
        <w:trPr>
          <w:trHeight w:val="268"/>
        </w:trPr>
        <w:tc>
          <w:tcPr>
            <w:tcW w:w="6733" w:type="dxa"/>
            <w:vAlign w:val="center"/>
          </w:tcPr>
          <w:p w14:paraId="1107ABA9"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Densidad baja:</w:t>
            </w:r>
          </w:p>
        </w:tc>
        <w:tc>
          <w:tcPr>
            <w:tcW w:w="1275" w:type="dxa"/>
            <w:vAlign w:val="center"/>
          </w:tcPr>
          <w:p w14:paraId="6E513454" w14:textId="30D7FA18"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0B0013" w:rsidRPr="00914235">
              <w:rPr>
                <w:rFonts w:ascii="Arial" w:eastAsia="Calibri" w:hAnsi="Arial" w:cs="Arial"/>
                <w:sz w:val="24"/>
                <w:szCs w:val="24"/>
                <w:lang w:eastAsia="es-MX"/>
              </w:rPr>
              <w:t>1.00</w:t>
            </w:r>
          </w:p>
        </w:tc>
      </w:tr>
      <w:tr w:rsidR="000A6D48" w:rsidRPr="00914235" w14:paraId="57B9BADD" w14:textId="77777777" w:rsidTr="003B0996">
        <w:trPr>
          <w:trHeight w:val="286"/>
        </w:trPr>
        <w:tc>
          <w:tcPr>
            <w:tcW w:w="6733" w:type="dxa"/>
            <w:vAlign w:val="center"/>
          </w:tcPr>
          <w:p w14:paraId="1BF7C0F0"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 Densidad mínima:</w:t>
            </w:r>
          </w:p>
        </w:tc>
        <w:tc>
          <w:tcPr>
            <w:tcW w:w="1275" w:type="dxa"/>
            <w:vAlign w:val="center"/>
          </w:tcPr>
          <w:p w14:paraId="0AB187F7" w14:textId="40295DB8"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2</w:t>
            </w:r>
            <w:r w:rsidR="000B0013" w:rsidRPr="00914235">
              <w:rPr>
                <w:rFonts w:ascii="Arial" w:eastAsia="Calibri" w:hAnsi="Arial" w:cs="Arial"/>
                <w:sz w:val="24"/>
                <w:szCs w:val="24"/>
                <w:lang w:eastAsia="es-MX"/>
              </w:rPr>
              <w:t>3.10</w:t>
            </w:r>
          </w:p>
        </w:tc>
      </w:tr>
      <w:tr w:rsidR="000A6D48" w:rsidRPr="00914235" w14:paraId="76FFBAC3" w14:textId="77777777" w:rsidTr="003B0996">
        <w:trPr>
          <w:trHeight w:val="262"/>
        </w:trPr>
        <w:tc>
          <w:tcPr>
            <w:tcW w:w="6733" w:type="dxa"/>
            <w:vAlign w:val="center"/>
          </w:tcPr>
          <w:p w14:paraId="0B42899A"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B.- Inmuebles de uso no habitacional: </w:t>
            </w:r>
          </w:p>
        </w:tc>
        <w:tc>
          <w:tcPr>
            <w:tcW w:w="1275" w:type="dxa"/>
            <w:vAlign w:val="center"/>
          </w:tcPr>
          <w:p w14:paraId="12A5A035"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E5C6028" w14:textId="77777777" w:rsidTr="003B0996">
        <w:trPr>
          <w:trHeight w:val="280"/>
        </w:trPr>
        <w:tc>
          <w:tcPr>
            <w:tcW w:w="6733" w:type="dxa"/>
            <w:vAlign w:val="center"/>
          </w:tcPr>
          <w:p w14:paraId="4BACBCCE"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Comercio y servicios: </w:t>
            </w:r>
          </w:p>
        </w:tc>
        <w:tc>
          <w:tcPr>
            <w:tcW w:w="1275" w:type="dxa"/>
            <w:vAlign w:val="center"/>
          </w:tcPr>
          <w:p w14:paraId="3CD40F51"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68A53155" w14:textId="77777777" w:rsidTr="003B0996">
        <w:trPr>
          <w:trHeight w:val="270"/>
        </w:trPr>
        <w:tc>
          <w:tcPr>
            <w:tcW w:w="6733" w:type="dxa"/>
            <w:vAlign w:val="center"/>
          </w:tcPr>
          <w:p w14:paraId="28E1AE2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Barrial:</w:t>
            </w:r>
          </w:p>
        </w:tc>
        <w:tc>
          <w:tcPr>
            <w:tcW w:w="1275" w:type="dxa"/>
            <w:vAlign w:val="center"/>
          </w:tcPr>
          <w:p w14:paraId="74E3F7C5" w14:textId="31E02D5D"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w:t>
            </w:r>
            <w:r w:rsidR="000B0013" w:rsidRPr="00914235">
              <w:rPr>
                <w:rFonts w:ascii="Arial" w:eastAsia="Calibri" w:hAnsi="Arial" w:cs="Arial"/>
                <w:sz w:val="24"/>
                <w:szCs w:val="24"/>
                <w:lang w:eastAsia="es-MX"/>
              </w:rPr>
              <w:t>70</w:t>
            </w:r>
          </w:p>
        </w:tc>
      </w:tr>
      <w:tr w:rsidR="000A6D48" w:rsidRPr="00914235" w14:paraId="613E4791" w14:textId="77777777" w:rsidTr="003B0996">
        <w:trPr>
          <w:trHeight w:val="274"/>
        </w:trPr>
        <w:tc>
          <w:tcPr>
            <w:tcW w:w="6733" w:type="dxa"/>
            <w:vAlign w:val="center"/>
          </w:tcPr>
          <w:p w14:paraId="246271F5"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Central:</w:t>
            </w:r>
          </w:p>
        </w:tc>
        <w:tc>
          <w:tcPr>
            <w:tcW w:w="1275" w:type="dxa"/>
            <w:vAlign w:val="center"/>
          </w:tcPr>
          <w:p w14:paraId="6FBA82F1" w14:textId="08247F3A"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$7.</w:t>
            </w:r>
            <w:r w:rsidR="000B0013" w:rsidRPr="00914235">
              <w:rPr>
                <w:rFonts w:ascii="Arial" w:eastAsia="Calibri" w:hAnsi="Arial" w:cs="Arial"/>
                <w:sz w:val="24"/>
                <w:szCs w:val="24"/>
                <w:lang w:eastAsia="es-MX"/>
              </w:rPr>
              <w:t>90</w:t>
            </w:r>
          </w:p>
        </w:tc>
      </w:tr>
      <w:tr w:rsidR="000A6D48" w:rsidRPr="00914235" w14:paraId="76E97876" w14:textId="77777777" w:rsidTr="003B0996">
        <w:trPr>
          <w:trHeight w:val="278"/>
        </w:trPr>
        <w:tc>
          <w:tcPr>
            <w:tcW w:w="6733" w:type="dxa"/>
            <w:vAlign w:val="center"/>
          </w:tcPr>
          <w:p w14:paraId="2D4C74C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Regional:</w:t>
            </w:r>
          </w:p>
        </w:tc>
        <w:tc>
          <w:tcPr>
            <w:tcW w:w="1275" w:type="dxa"/>
            <w:vAlign w:val="center"/>
          </w:tcPr>
          <w:p w14:paraId="692977E5" w14:textId="3BF3EDE1"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13</w:t>
            </w:r>
            <w:r w:rsidR="000B0013" w:rsidRPr="00914235">
              <w:rPr>
                <w:rFonts w:ascii="Arial" w:eastAsia="Calibri" w:hAnsi="Arial" w:cs="Arial"/>
                <w:sz w:val="24"/>
                <w:szCs w:val="24"/>
                <w:lang w:eastAsia="es-MX"/>
              </w:rPr>
              <w:t>.70</w:t>
            </w:r>
          </w:p>
        </w:tc>
      </w:tr>
      <w:tr w:rsidR="000A6D48" w:rsidRPr="00914235" w14:paraId="245F8BB7" w14:textId="77777777" w:rsidTr="003B0996">
        <w:trPr>
          <w:trHeight w:val="268"/>
        </w:trPr>
        <w:tc>
          <w:tcPr>
            <w:tcW w:w="6733" w:type="dxa"/>
            <w:vAlign w:val="center"/>
          </w:tcPr>
          <w:p w14:paraId="75BF32C3"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Servicios a la industria y comercio:</w:t>
            </w:r>
          </w:p>
        </w:tc>
        <w:tc>
          <w:tcPr>
            <w:tcW w:w="1275" w:type="dxa"/>
            <w:vAlign w:val="center"/>
          </w:tcPr>
          <w:p w14:paraId="430B5242" w14:textId="37CCE5F3"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4.</w:t>
            </w:r>
            <w:r w:rsidR="000B0013" w:rsidRPr="00914235">
              <w:rPr>
                <w:rFonts w:ascii="Arial" w:eastAsia="Calibri" w:hAnsi="Arial" w:cs="Arial"/>
                <w:sz w:val="24"/>
                <w:szCs w:val="24"/>
                <w:lang w:eastAsia="es-MX"/>
              </w:rPr>
              <w:t>20</w:t>
            </w:r>
          </w:p>
        </w:tc>
      </w:tr>
      <w:tr w:rsidR="000A6D48" w:rsidRPr="00914235" w14:paraId="16E9753B" w14:textId="77777777" w:rsidTr="003B0996">
        <w:trPr>
          <w:trHeight w:val="272"/>
        </w:trPr>
        <w:tc>
          <w:tcPr>
            <w:tcW w:w="6733" w:type="dxa"/>
            <w:vAlign w:val="center"/>
          </w:tcPr>
          <w:p w14:paraId="007FA7E0"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Industria:</w:t>
            </w:r>
          </w:p>
        </w:tc>
        <w:tc>
          <w:tcPr>
            <w:tcW w:w="1275" w:type="dxa"/>
            <w:vAlign w:val="center"/>
          </w:tcPr>
          <w:p w14:paraId="3C57FF49" w14:textId="4C66A95F"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B0013" w:rsidRPr="00914235">
              <w:rPr>
                <w:rFonts w:ascii="Arial" w:eastAsia="Calibri" w:hAnsi="Arial" w:cs="Arial"/>
                <w:sz w:val="24"/>
                <w:szCs w:val="24"/>
                <w:lang w:eastAsia="es-MX"/>
              </w:rPr>
              <w:t>10.0</w:t>
            </w:r>
            <w:r w:rsidR="00934617" w:rsidRPr="00914235">
              <w:rPr>
                <w:rFonts w:ascii="Arial" w:eastAsia="Calibri" w:hAnsi="Arial" w:cs="Arial"/>
                <w:sz w:val="24"/>
                <w:szCs w:val="24"/>
                <w:lang w:eastAsia="es-MX"/>
              </w:rPr>
              <w:t>0</w:t>
            </w:r>
          </w:p>
        </w:tc>
      </w:tr>
      <w:tr w:rsidR="000A6D48" w:rsidRPr="00914235" w14:paraId="5B626CF5" w14:textId="77777777" w:rsidTr="003B0996">
        <w:trPr>
          <w:trHeight w:val="290"/>
        </w:trPr>
        <w:tc>
          <w:tcPr>
            <w:tcW w:w="6733" w:type="dxa"/>
            <w:vAlign w:val="center"/>
          </w:tcPr>
          <w:p w14:paraId="154311F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Equipamiento y otros:</w:t>
            </w:r>
          </w:p>
        </w:tc>
        <w:tc>
          <w:tcPr>
            <w:tcW w:w="1275" w:type="dxa"/>
            <w:vAlign w:val="center"/>
          </w:tcPr>
          <w:p w14:paraId="491590D7" w14:textId="4B8FA266"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0B0013" w:rsidRPr="00914235">
              <w:rPr>
                <w:rFonts w:ascii="Arial" w:eastAsia="Calibri" w:hAnsi="Arial" w:cs="Arial"/>
                <w:sz w:val="24"/>
                <w:szCs w:val="24"/>
                <w:lang w:eastAsia="es-MX"/>
              </w:rPr>
              <w:t>2.10</w:t>
            </w:r>
          </w:p>
        </w:tc>
      </w:tr>
      <w:tr w:rsidR="000A6D48" w:rsidRPr="00914235" w14:paraId="72E64321" w14:textId="77777777" w:rsidTr="003B0996">
        <w:trPr>
          <w:trHeight w:val="258"/>
        </w:trPr>
        <w:tc>
          <w:tcPr>
            <w:tcW w:w="6733" w:type="dxa"/>
            <w:vAlign w:val="center"/>
          </w:tcPr>
          <w:p w14:paraId="69FADF9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En el caso que el lote sea de 1,001 hasta 10,000 metros cuadrados: </w:t>
            </w:r>
          </w:p>
        </w:tc>
        <w:tc>
          <w:tcPr>
            <w:tcW w:w="1275" w:type="dxa"/>
            <w:vAlign w:val="center"/>
          </w:tcPr>
          <w:p w14:paraId="585FEBCF"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6FAD4F53" w14:textId="77777777" w:rsidTr="003B0996">
        <w:trPr>
          <w:trHeight w:val="216"/>
        </w:trPr>
        <w:tc>
          <w:tcPr>
            <w:tcW w:w="6733" w:type="dxa"/>
            <w:vAlign w:val="center"/>
          </w:tcPr>
          <w:p w14:paraId="06AA4E84"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Inmuebles de uso habitacional: </w:t>
            </w:r>
          </w:p>
        </w:tc>
        <w:tc>
          <w:tcPr>
            <w:tcW w:w="1275" w:type="dxa"/>
            <w:vAlign w:val="center"/>
          </w:tcPr>
          <w:p w14:paraId="4E92C571"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68B0D055" w14:textId="77777777" w:rsidTr="003B0996">
        <w:trPr>
          <w:trHeight w:val="262"/>
        </w:trPr>
        <w:tc>
          <w:tcPr>
            <w:tcW w:w="6733" w:type="dxa"/>
            <w:vAlign w:val="center"/>
          </w:tcPr>
          <w:p w14:paraId="66C903BC"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Densidad alta:</w:t>
            </w:r>
          </w:p>
        </w:tc>
        <w:tc>
          <w:tcPr>
            <w:tcW w:w="1275" w:type="dxa"/>
            <w:vAlign w:val="center"/>
          </w:tcPr>
          <w:p w14:paraId="48A12261" w14:textId="35529F06"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0B0013" w:rsidRPr="00914235">
              <w:rPr>
                <w:rFonts w:ascii="Arial" w:eastAsia="Calibri" w:hAnsi="Arial" w:cs="Arial"/>
                <w:sz w:val="24"/>
                <w:szCs w:val="24"/>
                <w:lang w:eastAsia="es-MX"/>
              </w:rPr>
              <w:t>9.00</w:t>
            </w:r>
          </w:p>
        </w:tc>
      </w:tr>
      <w:tr w:rsidR="000A6D48" w:rsidRPr="00914235" w14:paraId="0C71111B" w14:textId="77777777" w:rsidTr="003B0996">
        <w:trPr>
          <w:trHeight w:val="274"/>
        </w:trPr>
        <w:tc>
          <w:tcPr>
            <w:tcW w:w="6733" w:type="dxa"/>
            <w:vAlign w:val="center"/>
          </w:tcPr>
          <w:p w14:paraId="623538B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Densidad media:</w:t>
            </w:r>
          </w:p>
        </w:tc>
        <w:tc>
          <w:tcPr>
            <w:tcW w:w="1275" w:type="dxa"/>
            <w:vAlign w:val="center"/>
          </w:tcPr>
          <w:p w14:paraId="2ECD137B" w14:textId="1294E01F"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16.</w:t>
            </w:r>
            <w:r w:rsidR="000B0013" w:rsidRPr="00914235">
              <w:rPr>
                <w:rFonts w:ascii="Arial" w:eastAsia="Calibri" w:hAnsi="Arial" w:cs="Arial"/>
                <w:sz w:val="24"/>
                <w:szCs w:val="24"/>
                <w:lang w:eastAsia="es-MX"/>
              </w:rPr>
              <w:t>80</w:t>
            </w:r>
          </w:p>
        </w:tc>
      </w:tr>
      <w:tr w:rsidR="000A6D48" w:rsidRPr="00914235" w14:paraId="39EEA6E5" w14:textId="77777777" w:rsidTr="003B0996">
        <w:trPr>
          <w:trHeight w:val="274"/>
        </w:trPr>
        <w:tc>
          <w:tcPr>
            <w:tcW w:w="6733" w:type="dxa"/>
            <w:vAlign w:val="center"/>
          </w:tcPr>
          <w:p w14:paraId="68A9EDDB"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Densidad baja:</w:t>
            </w:r>
          </w:p>
        </w:tc>
        <w:tc>
          <w:tcPr>
            <w:tcW w:w="1275" w:type="dxa"/>
            <w:vAlign w:val="center"/>
          </w:tcPr>
          <w:p w14:paraId="5A16DB79" w14:textId="046AC198"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w:t>
            </w:r>
            <w:r w:rsidR="000B0013" w:rsidRPr="00914235">
              <w:rPr>
                <w:rFonts w:ascii="Arial" w:eastAsia="Calibri" w:hAnsi="Arial" w:cs="Arial"/>
                <w:sz w:val="24"/>
                <w:szCs w:val="24"/>
                <w:lang w:eastAsia="es-MX"/>
              </w:rPr>
              <w:t>3.60</w:t>
            </w:r>
          </w:p>
        </w:tc>
      </w:tr>
      <w:tr w:rsidR="000A6D48" w:rsidRPr="00914235" w14:paraId="1F32CDA0" w14:textId="77777777" w:rsidTr="003B0996">
        <w:trPr>
          <w:trHeight w:val="132"/>
        </w:trPr>
        <w:tc>
          <w:tcPr>
            <w:tcW w:w="6733" w:type="dxa"/>
            <w:vAlign w:val="center"/>
          </w:tcPr>
          <w:p w14:paraId="13857549"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 Densidad mínima:</w:t>
            </w:r>
          </w:p>
        </w:tc>
        <w:tc>
          <w:tcPr>
            <w:tcW w:w="1275" w:type="dxa"/>
            <w:vAlign w:val="center"/>
          </w:tcPr>
          <w:p w14:paraId="01F1400C" w14:textId="07D7F349"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w:t>
            </w:r>
            <w:r w:rsidR="000B0013" w:rsidRPr="00914235">
              <w:rPr>
                <w:rFonts w:ascii="Arial" w:eastAsia="Calibri" w:hAnsi="Arial" w:cs="Arial"/>
                <w:sz w:val="24"/>
                <w:szCs w:val="24"/>
                <w:lang w:eastAsia="es-MX"/>
              </w:rPr>
              <w:t>4.60</w:t>
            </w:r>
          </w:p>
        </w:tc>
      </w:tr>
      <w:tr w:rsidR="000A6D48" w:rsidRPr="00914235" w14:paraId="1FB84863" w14:textId="77777777" w:rsidTr="003B0996">
        <w:trPr>
          <w:trHeight w:val="274"/>
        </w:trPr>
        <w:tc>
          <w:tcPr>
            <w:tcW w:w="6733" w:type="dxa"/>
            <w:vAlign w:val="center"/>
          </w:tcPr>
          <w:p w14:paraId="7B072E9E"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Inmuebles de uso no habitacional: </w:t>
            </w:r>
          </w:p>
        </w:tc>
        <w:tc>
          <w:tcPr>
            <w:tcW w:w="1275" w:type="dxa"/>
            <w:vAlign w:val="center"/>
          </w:tcPr>
          <w:p w14:paraId="5D945CC8"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0FA006ED" w14:textId="77777777" w:rsidTr="003B0996">
        <w:trPr>
          <w:trHeight w:val="274"/>
        </w:trPr>
        <w:tc>
          <w:tcPr>
            <w:tcW w:w="6733" w:type="dxa"/>
            <w:vAlign w:val="center"/>
          </w:tcPr>
          <w:p w14:paraId="7BBDCEBC"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Comercio y servicios: </w:t>
            </w:r>
          </w:p>
        </w:tc>
        <w:tc>
          <w:tcPr>
            <w:tcW w:w="1275" w:type="dxa"/>
            <w:vAlign w:val="center"/>
          </w:tcPr>
          <w:p w14:paraId="3BB0FB28"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1D92B73E" w14:textId="77777777" w:rsidTr="003B0996">
        <w:trPr>
          <w:trHeight w:val="132"/>
        </w:trPr>
        <w:tc>
          <w:tcPr>
            <w:tcW w:w="6733" w:type="dxa"/>
            <w:vAlign w:val="center"/>
          </w:tcPr>
          <w:p w14:paraId="093659F7"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Barrial:</w:t>
            </w:r>
          </w:p>
        </w:tc>
        <w:tc>
          <w:tcPr>
            <w:tcW w:w="1275" w:type="dxa"/>
            <w:vAlign w:val="center"/>
          </w:tcPr>
          <w:p w14:paraId="0525FE20" w14:textId="12781CD8"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$7.</w:t>
            </w:r>
            <w:r w:rsidR="0097183E" w:rsidRPr="00914235">
              <w:rPr>
                <w:rFonts w:ascii="Arial" w:eastAsia="Calibri" w:hAnsi="Arial" w:cs="Arial"/>
                <w:sz w:val="24"/>
                <w:szCs w:val="24"/>
                <w:lang w:eastAsia="es-MX"/>
              </w:rPr>
              <w:t>90</w:t>
            </w:r>
          </w:p>
        </w:tc>
      </w:tr>
      <w:tr w:rsidR="000A6D48" w:rsidRPr="00914235" w14:paraId="5E4F6F98" w14:textId="77777777" w:rsidTr="003B0996">
        <w:trPr>
          <w:trHeight w:val="177"/>
        </w:trPr>
        <w:tc>
          <w:tcPr>
            <w:tcW w:w="6733" w:type="dxa"/>
            <w:vAlign w:val="center"/>
          </w:tcPr>
          <w:p w14:paraId="208C800B"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Central:</w:t>
            </w:r>
          </w:p>
        </w:tc>
        <w:tc>
          <w:tcPr>
            <w:tcW w:w="1275" w:type="dxa"/>
            <w:vAlign w:val="center"/>
          </w:tcPr>
          <w:p w14:paraId="4918FA84" w14:textId="3517A17F"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97183E" w:rsidRPr="00914235">
              <w:rPr>
                <w:rFonts w:ascii="Arial" w:eastAsia="Calibri" w:hAnsi="Arial" w:cs="Arial"/>
                <w:sz w:val="24"/>
                <w:szCs w:val="24"/>
                <w:lang w:eastAsia="es-MX"/>
              </w:rPr>
              <w:t>3.10</w:t>
            </w:r>
          </w:p>
        </w:tc>
      </w:tr>
      <w:tr w:rsidR="000A6D48" w:rsidRPr="00914235" w14:paraId="7BD08B35" w14:textId="77777777" w:rsidTr="003B0996">
        <w:trPr>
          <w:trHeight w:val="223"/>
        </w:trPr>
        <w:tc>
          <w:tcPr>
            <w:tcW w:w="6733" w:type="dxa"/>
            <w:vAlign w:val="center"/>
          </w:tcPr>
          <w:p w14:paraId="28790BA9"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Regional:</w:t>
            </w:r>
          </w:p>
        </w:tc>
        <w:tc>
          <w:tcPr>
            <w:tcW w:w="1275" w:type="dxa"/>
            <w:vAlign w:val="center"/>
          </w:tcPr>
          <w:p w14:paraId="46C12C62" w14:textId="5D3424DE" w:rsidR="00934617"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15.</w:t>
            </w:r>
            <w:r w:rsidR="0097183E" w:rsidRPr="00914235">
              <w:rPr>
                <w:rFonts w:ascii="Arial" w:eastAsia="Calibri" w:hAnsi="Arial" w:cs="Arial"/>
                <w:sz w:val="24"/>
                <w:szCs w:val="24"/>
                <w:lang w:eastAsia="es-MX"/>
              </w:rPr>
              <w:t>80</w:t>
            </w:r>
          </w:p>
        </w:tc>
      </w:tr>
      <w:tr w:rsidR="000A6D48" w:rsidRPr="00914235" w14:paraId="6F9A1E4A" w14:textId="77777777" w:rsidTr="003B0996">
        <w:trPr>
          <w:trHeight w:val="269"/>
        </w:trPr>
        <w:tc>
          <w:tcPr>
            <w:tcW w:w="6733" w:type="dxa"/>
            <w:vAlign w:val="center"/>
          </w:tcPr>
          <w:p w14:paraId="0A7967C5"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Servicios a la industria y comercio:</w:t>
            </w:r>
          </w:p>
        </w:tc>
        <w:tc>
          <w:tcPr>
            <w:tcW w:w="1275" w:type="dxa"/>
            <w:vAlign w:val="center"/>
          </w:tcPr>
          <w:p w14:paraId="6E8E9940" w14:textId="4AF63467"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7183E" w:rsidRPr="00914235">
              <w:rPr>
                <w:rFonts w:ascii="Arial" w:eastAsia="Calibri" w:hAnsi="Arial" w:cs="Arial"/>
                <w:sz w:val="24"/>
                <w:szCs w:val="24"/>
                <w:lang w:eastAsia="es-MX"/>
              </w:rPr>
              <w:t>10.00</w:t>
            </w:r>
          </w:p>
        </w:tc>
      </w:tr>
      <w:tr w:rsidR="000A6D48" w:rsidRPr="00914235" w14:paraId="77BF3731" w14:textId="77777777" w:rsidTr="003B0996">
        <w:trPr>
          <w:trHeight w:val="261"/>
        </w:trPr>
        <w:tc>
          <w:tcPr>
            <w:tcW w:w="6733" w:type="dxa"/>
            <w:vAlign w:val="center"/>
          </w:tcPr>
          <w:p w14:paraId="0688E869"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Industria:</w:t>
            </w:r>
          </w:p>
        </w:tc>
        <w:tc>
          <w:tcPr>
            <w:tcW w:w="1275" w:type="dxa"/>
            <w:vAlign w:val="center"/>
          </w:tcPr>
          <w:p w14:paraId="4D48AA6F" w14:textId="57051F5D" w:rsidR="00934617"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15.</w:t>
            </w:r>
            <w:r w:rsidR="0097183E" w:rsidRPr="00914235">
              <w:rPr>
                <w:rFonts w:ascii="Arial" w:eastAsia="Calibri" w:hAnsi="Arial" w:cs="Arial"/>
                <w:sz w:val="24"/>
                <w:szCs w:val="24"/>
                <w:lang w:eastAsia="es-MX"/>
              </w:rPr>
              <w:t>80</w:t>
            </w:r>
          </w:p>
        </w:tc>
      </w:tr>
      <w:tr w:rsidR="000A6D48" w:rsidRPr="00914235" w14:paraId="1761FF83" w14:textId="77777777" w:rsidTr="003B0996">
        <w:trPr>
          <w:trHeight w:val="292"/>
        </w:trPr>
        <w:tc>
          <w:tcPr>
            <w:tcW w:w="6733" w:type="dxa"/>
            <w:vAlign w:val="center"/>
          </w:tcPr>
          <w:p w14:paraId="7DB54EF4"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Equipamiento y otros:</w:t>
            </w:r>
          </w:p>
        </w:tc>
        <w:tc>
          <w:tcPr>
            <w:tcW w:w="1275" w:type="dxa"/>
            <w:vAlign w:val="center"/>
          </w:tcPr>
          <w:p w14:paraId="2FA2E618" w14:textId="008AD2CD"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15.</w:t>
            </w:r>
            <w:r w:rsidR="0097183E" w:rsidRPr="00914235">
              <w:rPr>
                <w:rFonts w:ascii="Arial" w:eastAsia="Calibri" w:hAnsi="Arial" w:cs="Arial"/>
                <w:sz w:val="24"/>
                <w:szCs w:val="24"/>
                <w:lang w:eastAsia="es-MX"/>
              </w:rPr>
              <w:t>80</w:t>
            </w:r>
          </w:p>
        </w:tc>
      </w:tr>
    </w:tbl>
    <w:p w14:paraId="2594016F" w14:textId="77777777" w:rsidR="000A6D48" w:rsidRPr="00914235" w:rsidRDefault="000A6D48" w:rsidP="000A6D48">
      <w:pPr>
        <w:spacing w:line="360" w:lineRule="auto"/>
        <w:jc w:val="both"/>
        <w:rPr>
          <w:rFonts w:ascii="Arial" w:eastAsia="Calibri" w:hAnsi="Arial" w:cs="Arial"/>
          <w:color w:val="000000"/>
          <w:sz w:val="24"/>
          <w:szCs w:val="24"/>
          <w:lang w:eastAsia="es-MX"/>
        </w:rPr>
      </w:pPr>
    </w:p>
    <w:p w14:paraId="3A07C5AF" w14:textId="77777777" w:rsidR="000A6D48" w:rsidRPr="00914235" w:rsidRDefault="000A6D48" w:rsidP="000A6D48">
      <w:pPr>
        <w:spacing w:after="0"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XIV. Las cantidades que por concepto de pago de derechos por aprovechamiento de la infraestructura básica existente en el Municipio, han de ser cubiertas por los particulares a la Hacienda Municipal, respecto a los predios que anteriormente hubiesen estado sujetos al régimen de propiedad comunal o ejidal que, siendo escriturados por el </w:t>
      </w:r>
      <w:r w:rsidRPr="00914235">
        <w:rPr>
          <w:rFonts w:ascii="Arial" w:eastAsia="Calibri" w:hAnsi="Arial" w:cs="Arial"/>
          <w:sz w:val="24"/>
          <w:szCs w:val="24"/>
        </w:rPr>
        <w:t xml:space="preserve">Instituto Nacional del Suelo Sustentable (INSUS), antes </w:t>
      </w:r>
      <w:r w:rsidRPr="00914235">
        <w:rPr>
          <w:rFonts w:ascii="Arial" w:eastAsia="Calibri" w:hAnsi="Arial" w:cs="Arial"/>
          <w:color w:val="000000"/>
          <w:sz w:val="24"/>
          <w:szCs w:val="24"/>
          <w:lang w:eastAsia="es-MX"/>
        </w:rPr>
        <w:t xml:space="preserve">Comisión Reguladora de la Tenencia de la Tierra (CORETT) o por el Programa de Certificación de Derechos Ejidales (PROCEDE) y/o Fondo de Apoyo para Núcleos </w:t>
      </w:r>
      <w:r w:rsidRPr="00914235">
        <w:rPr>
          <w:rFonts w:ascii="Arial" w:eastAsia="Calibri" w:hAnsi="Arial" w:cs="Arial"/>
          <w:color w:val="000000"/>
          <w:sz w:val="24"/>
          <w:szCs w:val="24"/>
          <w:lang w:eastAsia="es-MX"/>
        </w:rPr>
        <w:lastRenderedPageBreak/>
        <w:t>Agrarios sin Regularizar (FANAR),o por el Fondo de Apoyo de Núcleos sin Regularizar estén ya sujetos al régimen de propiedad privada, serán reducidas en atención a la superficie del predio y a su uso establecido o propuesto, previa presentación de su título de propiedad, dictamen de uso de suelo y recibo de pago del impuesto predial según la siguiente tabla de reducciones:</w:t>
      </w:r>
    </w:p>
    <w:tbl>
      <w:tblPr>
        <w:tblW w:w="7505" w:type="dxa"/>
        <w:tblInd w:w="2" w:type="dxa"/>
        <w:tblLayout w:type="fixed"/>
        <w:tblCellMar>
          <w:left w:w="70" w:type="dxa"/>
          <w:right w:w="70" w:type="dxa"/>
        </w:tblCellMar>
        <w:tblLook w:val="00A0" w:firstRow="1" w:lastRow="0" w:firstColumn="1" w:lastColumn="0" w:noHBand="0" w:noVBand="0"/>
      </w:tblPr>
      <w:tblGrid>
        <w:gridCol w:w="6374"/>
        <w:gridCol w:w="1131"/>
      </w:tblGrid>
      <w:tr w:rsidR="000A6D48" w:rsidRPr="00914235" w14:paraId="3619D4B4" w14:textId="77777777" w:rsidTr="003B0996">
        <w:trPr>
          <w:trHeight w:val="553"/>
        </w:trPr>
        <w:tc>
          <w:tcPr>
            <w:tcW w:w="6374" w:type="dxa"/>
            <w:vAlign w:val="center"/>
          </w:tcPr>
          <w:p w14:paraId="5737938E"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SUPERFICIE</w:t>
            </w:r>
          </w:p>
        </w:tc>
        <w:tc>
          <w:tcPr>
            <w:tcW w:w="1131" w:type="dxa"/>
            <w:noWrap/>
            <w:vAlign w:val="center"/>
          </w:tcPr>
          <w:p w14:paraId="0A248548" w14:textId="77777777" w:rsidR="000A6D48" w:rsidRPr="00914235" w:rsidRDefault="000A6D48" w:rsidP="000A6D48">
            <w:pPr>
              <w:spacing w:after="0" w:line="360" w:lineRule="auto"/>
              <w:rPr>
                <w:rFonts w:ascii="Arial" w:eastAsia="Calibri" w:hAnsi="Arial" w:cs="Arial"/>
                <w:sz w:val="24"/>
                <w:szCs w:val="24"/>
                <w:lang w:eastAsia="es-MX"/>
              </w:rPr>
            </w:pPr>
          </w:p>
        </w:tc>
      </w:tr>
      <w:tr w:rsidR="000A6D48" w:rsidRPr="00914235" w14:paraId="00C83531" w14:textId="77777777" w:rsidTr="003B0996">
        <w:trPr>
          <w:trHeight w:val="280"/>
        </w:trPr>
        <w:tc>
          <w:tcPr>
            <w:tcW w:w="6374" w:type="dxa"/>
            <w:vAlign w:val="center"/>
          </w:tcPr>
          <w:p w14:paraId="1801C40D"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CONSTRUIDO USO HABITACIONAL</w:t>
            </w:r>
          </w:p>
        </w:tc>
        <w:tc>
          <w:tcPr>
            <w:tcW w:w="1131" w:type="dxa"/>
            <w:noWrap/>
            <w:vAlign w:val="center"/>
          </w:tcPr>
          <w:p w14:paraId="16CAE537" w14:textId="77777777" w:rsidR="000A6D48" w:rsidRPr="00914235" w:rsidRDefault="000A6D48" w:rsidP="000A6D48">
            <w:pPr>
              <w:spacing w:after="0" w:line="360" w:lineRule="auto"/>
              <w:rPr>
                <w:rFonts w:ascii="Arial" w:eastAsia="Calibri" w:hAnsi="Arial" w:cs="Arial"/>
                <w:sz w:val="24"/>
                <w:szCs w:val="24"/>
                <w:lang w:eastAsia="es-MX"/>
              </w:rPr>
            </w:pPr>
          </w:p>
        </w:tc>
      </w:tr>
      <w:tr w:rsidR="000A6D48" w:rsidRPr="00914235" w14:paraId="4FF6AE14" w14:textId="77777777" w:rsidTr="003B0996">
        <w:trPr>
          <w:trHeight w:val="270"/>
        </w:trPr>
        <w:tc>
          <w:tcPr>
            <w:tcW w:w="6374" w:type="dxa"/>
            <w:vAlign w:val="center"/>
          </w:tcPr>
          <w:p w14:paraId="1BAD53D9"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0 hasta 200 m</w:t>
            </w:r>
            <w:r w:rsidRPr="00914235">
              <w:rPr>
                <w:rFonts w:ascii="Arial" w:eastAsia="Calibri" w:hAnsi="Arial" w:cs="Arial"/>
                <w:color w:val="000000"/>
                <w:sz w:val="24"/>
                <w:szCs w:val="24"/>
                <w:vertAlign w:val="superscript"/>
                <w:lang w:eastAsia="es-MX"/>
              </w:rPr>
              <w:t>2</w:t>
            </w:r>
          </w:p>
        </w:tc>
        <w:tc>
          <w:tcPr>
            <w:tcW w:w="1131" w:type="dxa"/>
            <w:noWrap/>
            <w:vAlign w:val="center"/>
          </w:tcPr>
          <w:p w14:paraId="63766467"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90.00%</w:t>
            </w:r>
          </w:p>
        </w:tc>
      </w:tr>
      <w:tr w:rsidR="000A6D48" w:rsidRPr="00914235" w14:paraId="3388FE77" w14:textId="77777777" w:rsidTr="003B0996">
        <w:trPr>
          <w:trHeight w:val="129"/>
        </w:trPr>
        <w:tc>
          <w:tcPr>
            <w:tcW w:w="6374" w:type="dxa"/>
            <w:vAlign w:val="center"/>
          </w:tcPr>
          <w:p w14:paraId="45811194"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201 hasta 400 m</w:t>
            </w:r>
            <w:r w:rsidRPr="00914235">
              <w:rPr>
                <w:rFonts w:ascii="Arial" w:eastAsia="Calibri" w:hAnsi="Arial" w:cs="Arial"/>
                <w:color w:val="000000"/>
                <w:sz w:val="24"/>
                <w:szCs w:val="24"/>
                <w:vertAlign w:val="superscript"/>
                <w:lang w:eastAsia="es-MX"/>
              </w:rPr>
              <w:t>2</w:t>
            </w:r>
          </w:p>
        </w:tc>
        <w:tc>
          <w:tcPr>
            <w:tcW w:w="1131" w:type="dxa"/>
            <w:noWrap/>
            <w:vAlign w:val="center"/>
          </w:tcPr>
          <w:p w14:paraId="038C2C37"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75.00%</w:t>
            </w:r>
          </w:p>
        </w:tc>
      </w:tr>
      <w:tr w:rsidR="000A6D48" w:rsidRPr="00914235" w14:paraId="717764E9" w14:textId="77777777" w:rsidTr="003B0996">
        <w:trPr>
          <w:trHeight w:val="136"/>
        </w:trPr>
        <w:tc>
          <w:tcPr>
            <w:tcW w:w="6374" w:type="dxa"/>
            <w:vAlign w:val="center"/>
          </w:tcPr>
          <w:p w14:paraId="2996F5D2"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401 hasta 600 m</w:t>
            </w:r>
            <w:r w:rsidRPr="00914235">
              <w:rPr>
                <w:rFonts w:ascii="Arial" w:eastAsia="Calibri" w:hAnsi="Arial" w:cs="Arial"/>
                <w:color w:val="000000"/>
                <w:sz w:val="24"/>
                <w:szCs w:val="24"/>
                <w:vertAlign w:val="superscript"/>
                <w:lang w:eastAsia="es-MX"/>
              </w:rPr>
              <w:t>2</w:t>
            </w:r>
          </w:p>
        </w:tc>
        <w:tc>
          <w:tcPr>
            <w:tcW w:w="1131" w:type="dxa"/>
            <w:noWrap/>
            <w:vAlign w:val="center"/>
          </w:tcPr>
          <w:p w14:paraId="1F6143E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60.00%</w:t>
            </w:r>
          </w:p>
        </w:tc>
      </w:tr>
      <w:tr w:rsidR="000A6D48" w:rsidRPr="00914235" w14:paraId="32566B7A" w14:textId="77777777" w:rsidTr="003B0996">
        <w:trPr>
          <w:trHeight w:val="60"/>
        </w:trPr>
        <w:tc>
          <w:tcPr>
            <w:tcW w:w="6374" w:type="dxa"/>
            <w:vAlign w:val="center"/>
          </w:tcPr>
          <w:p w14:paraId="0C6736FC"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601 hasta 1,000 m</w:t>
            </w:r>
            <w:r w:rsidRPr="00914235">
              <w:rPr>
                <w:rFonts w:ascii="Arial" w:eastAsia="Calibri" w:hAnsi="Arial" w:cs="Arial"/>
                <w:color w:val="000000"/>
                <w:sz w:val="24"/>
                <w:szCs w:val="24"/>
                <w:vertAlign w:val="superscript"/>
                <w:lang w:eastAsia="es-MX"/>
              </w:rPr>
              <w:t>2</w:t>
            </w:r>
          </w:p>
        </w:tc>
        <w:tc>
          <w:tcPr>
            <w:tcW w:w="1131" w:type="dxa"/>
            <w:noWrap/>
            <w:vAlign w:val="center"/>
          </w:tcPr>
          <w:p w14:paraId="6EB50A3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50.00%</w:t>
            </w:r>
          </w:p>
        </w:tc>
      </w:tr>
      <w:tr w:rsidR="000A6D48" w:rsidRPr="00914235" w14:paraId="3373913E" w14:textId="77777777" w:rsidTr="003B0996">
        <w:trPr>
          <w:trHeight w:val="73"/>
        </w:trPr>
        <w:tc>
          <w:tcPr>
            <w:tcW w:w="6374" w:type="dxa"/>
            <w:vAlign w:val="center"/>
          </w:tcPr>
          <w:p w14:paraId="3865EC7B"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BALDÍO USO HABITACIONAL</w:t>
            </w:r>
          </w:p>
        </w:tc>
        <w:tc>
          <w:tcPr>
            <w:tcW w:w="1131" w:type="dxa"/>
            <w:noWrap/>
            <w:vAlign w:val="center"/>
          </w:tcPr>
          <w:p w14:paraId="392DF743" w14:textId="77777777" w:rsidR="000A6D48" w:rsidRPr="00914235" w:rsidRDefault="000A6D48" w:rsidP="000A6D48">
            <w:pPr>
              <w:spacing w:after="0" w:line="360" w:lineRule="auto"/>
              <w:rPr>
                <w:rFonts w:ascii="Arial" w:eastAsia="Calibri" w:hAnsi="Arial" w:cs="Arial"/>
                <w:sz w:val="24"/>
                <w:szCs w:val="24"/>
                <w:lang w:eastAsia="es-MX"/>
              </w:rPr>
            </w:pPr>
          </w:p>
        </w:tc>
      </w:tr>
      <w:tr w:rsidR="000A6D48" w:rsidRPr="00914235" w14:paraId="214301DC" w14:textId="77777777" w:rsidTr="003B0996">
        <w:trPr>
          <w:trHeight w:val="260"/>
        </w:trPr>
        <w:tc>
          <w:tcPr>
            <w:tcW w:w="6374" w:type="dxa"/>
            <w:vAlign w:val="center"/>
          </w:tcPr>
          <w:p w14:paraId="7397D16F"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0 hasta 200 m</w:t>
            </w:r>
            <w:r w:rsidRPr="00914235">
              <w:rPr>
                <w:rFonts w:ascii="Arial" w:eastAsia="Calibri" w:hAnsi="Arial" w:cs="Arial"/>
                <w:color w:val="000000"/>
                <w:sz w:val="24"/>
                <w:szCs w:val="24"/>
                <w:vertAlign w:val="superscript"/>
                <w:lang w:eastAsia="es-MX"/>
              </w:rPr>
              <w:t>2</w:t>
            </w:r>
          </w:p>
        </w:tc>
        <w:tc>
          <w:tcPr>
            <w:tcW w:w="1131" w:type="dxa"/>
            <w:noWrap/>
            <w:vAlign w:val="center"/>
          </w:tcPr>
          <w:p w14:paraId="224A8E54"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75.00%</w:t>
            </w:r>
          </w:p>
        </w:tc>
      </w:tr>
      <w:tr w:rsidR="000A6D48" w:rsidRPr="00914235" w14:paraId="1491A737" w14:textId="77777777" w:rsidTr="003B0996">
        <w:trPr>
          <w:trHeight w:val="320"/>
        </w:trPr>
        <w:tc>
          <w:tcPr>
            <w:tcW w:w="6374" w:type="dxa"/>
            <w:vAlign w:val="center"/>
          </w:tcPr>
          <w:p w14:paraId="22AB2A7E"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201 hasta 400 m</w:t>
            </w:r>
            <w:r w:rsidRPr="00914235">
              <w:rPr>
                <w:rFonts w:ascii="Arial" w:eastAsia="Calibri" w:hAnsi="Arial" w:cs="Arial"/>
                <w:color w:val="000000"/>
                <w:sz w:val="24"/>
                <w:szCs w:val="24"/>
                <w:vertAlign w:val="superscript"/>
                <w:lang w:eastAsia="es-MX"/>
              </w:rPr>
              <w:t>2</w:t>
            </w:r>
          </w:p>
        </w:tc>
        <w:tc>
          <w:tcPr>
            <w:tcW w:w="1131" w:type="dxa"/>
            <w:noWrap/>
            <w:vAlign w:val="center"/>
          </w:tcPr>
          <w:p w14:paraId="1B89E7E3"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50.00%</w:t>
            </w:r>
          </w:p>
        </w:tc>
      </w:tr>
      <w:tr w:rsidR="000A6D48" w:rsidRPr="00914235" w14:paraId="58F28DDD" w14:textId="77777777" w:rsidTr="003B0996">
        <w:trPr>
          <w:trHeight w:val="170"/>
        </w:trPr>
        <w:tc>
          <w:tcPr>
            <w:tcW w:w="6374" w:type="dxa"/>
            <w:vAlign w:val="center"/>
          </w:tcPr>
          <w:p w14:paraId="32C8A1DA"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401 hasta 600 m</w:t>
            </w:r>
            <w:r w:rsidRPr="00914235">
              <w:rPr>
                <w:rFonts w:ascii="Arial" w:eastAsia="Calibri" w:hAnsi="Arial" w:cs="Arial"/>
                <w:color w:val="000000"/>
                <w:sz w:val="24"/>
                <w:szCs w:val="24"/>
                <w:vertAlign w:val="superscript"/>
                <w:lang w:eastAsia="es-MX"/>
              </w:rPr>
              <w:t>2</w:t>
            </w:r>
          </w:p>
        </w:tc>
        <w:tc>
          <w:tcPr>
            <w:tcW w:w="1131" w:type="dxa"/>
            <w:noWrap/>
            <w:vAlign w:val="center"/>
          </w:tcPr>
          <w:p w14:paraId="55F5FCDD"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35.00%</w:t>
            </w:r>
          </w:p>
        </w:tc>
      </w:tr>
      <w:tr w:rsidR="000A6D48" w:rsidRPr="00914235" w14:paraId="1D438AAA" w14:textId="77777777" w:rsidTr="003B0996">
        <w:trPr>
          <w:trHeight w:val="314"/>
        </w:trPr>
        <w:tc>
          <w:tcPr>
            <w:tcW w:w="6374" w:type="dxa"/>
            <w:vAlign w:val="center"/>
          </w:tcPr>
          <w:p w14:paraId="6C39407B"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601 hasta 1,000 m</w:t>
            </w:r>
            <w:r w:rsidRPr="00914235">
              <w:rPr>
                <w:rFonts w:ascii="Arial" w:eastAsia="Calibri" w:hAnsi="Arial" w:cs="Arial"/>
                <w:color w:val="000000"/>
                <w:sz w:val="24"/>
                <w:szCs w:val="24"/>
                <w:vertAlign w:val="superscript"/>
                <w:lang w:eastAsia="es-MX"/>
              </w:rPr>
              <w:t>2</w:t>
            </w:r>
          </w:p>
        </w:tc>
        <w:tc>
          <w:tcPr>
            <w:tcW w:w="1131" w:type="dxa"/>
            <w:noWrap/>
            <w:vAlign w:val="center"/>
          </w:tcPr>
          <w:p w14:paraId="6B6BAFC8"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25.00%</w:t>
            </w:r>
          </w:p>
        </w:tc>
      </w:tr>
      <w:tr w:rsidR="000A6D48" w:rsidRPr="00914235" w14:paraId="7D983D8A" w14:textId="77777777" w:rsidTr="003B0996">
        <w:trPr>
          <w:trHeight w:val="274"/>
        </w:trPr>
        <w:tc>
          <w:tcPr>
            <w:tcW w:w="6374" w:type="dxa"/>
            <w:vAlign w:val="center"/>
          </w:tcPr>
          <w:p w14:paraId="432B4ABD"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CONSTRUIDO OTROS USOS</w:t>
            </w:r>
          </w:p>
        </w:tc>
        <w:tc>
          <w:tcPr>
            <w:tcW w:w="1131" w:type="dxa"/>
            <w:noWrap/>
            <w:vAlign w:val="center"/>
          </w:tcPr>
          <w:p w14:paraId="6EDF0A3A" w14:textId="77777777" w:rsidR="000A6D48" w:rsidRPr="00914235" w:rsidRDefault="000A6D48" w:rsidP="000A6D48">
            <w:pPr>
              <w:spacing w:after="0" w:line="360" w:lineRule="auto"/>
              <w:rPr>
                <w:rFonts w:ascii="Arial" w:eastAsia="Calibri" w:hAnsi="Arial" w:cs="Arial"/>
                <w:sz w:val="24"/>
                <w:szCs w:val="24"/>
                <w:lang w:eastAsia="es-MX"/>
              </w:rPr>
            </w:pPr>
          </w:p>
        </w:tc>
      </w:tr>
      <w:tr w:rsidR="000A6D48" w:rsidRPr="00914235" w14:paraId="67BDFAED" w14:textId="77777777" w:rsidTr="003B0996">
        <w:trPr>
          <w:trHeight w:val="264"/>
        </w:trPr>
        <w:tc>
          <w:tcPr>
            <w:tcW w:w="6374" w:type="dxa"/>
            <w:vAlign w:val="center"/>
          </w:tcPr>
          <w:p w14:paraId="547DDBAE"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0 hasta 200 m</w:t>
            </w:r>
            <w:r w:rsidRPr="00914235">
              <w:rPr>
                <w:rFonts w:ascii="Arial" w:eastAsia="Calibri" w:hAnsi="Arial" w:cs="Arial"/>
                <w:color w:val="000000"/>
                <w:sz w:val="24"/>
                <w:szCs w:val="24"/>
                <w:vertAlign w:val="superscript"/>
                <w:lang w:eastAsia="es-MX"/>
              </w:rPr>
              <w:t>2</w:t>
            </w:r>
          </w:p>
        </w:tc>
        <w:tc>
          <w:tcPr>
            <w:tcW w:w="1131" w:type="dxa"/>
            <w:noWrap/>
            <w:vAlign w:val="center"/>
          </w:tcPr>
          <w:p w14:paraId="7B61887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50.00%</w:t>
            </w:r>
          </w:p>
        </w:tc>
      </w:tr>
      <w:tr w:rsidR="000A6D48" w:rsidRPr="00914235" w14:paraId="203F77B7" w14:textId="77777777" w:rsidTr="003B0996">
        <w:trPr>
          <w:trHeight w:val="284"/>
        </w:trPr>
        <w:tc>
          <w:tcPr>
            <w:tcW w:w="6374" w:type="dxa"/>
            <w:vAlign w:val="center"/>
          </w:tcPr>
          <w:p w14:paraId="7E5035ED"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201 hasta 400 m</w:t>
            </w:r>
            <w:r w:rsidRPr="00914235">
              <w:rPr>
                <w:rFonts w:ascii="Arial" w:eastAsia="Calibri" w:hAnsi="Arial" w:cs="Arial"/>
                <w:color w:val="000000"/>
                <w:sz w:val="24"/>
                <w:szCs w:val="24"/>
                <w:vertAlign w:val="superscript"/>
                <w:lang w:eastAsia="es-MX"/>
              </w:rPr>
              <w:t>2</w:t>
            </w:r>
          </w:p>
        </w:tc>
        <w:tc>
          <w:tcPr>
            <w:tcW w:w="1131" w:type="dxa"/>
            <w:noWrap/>
            <w:vAlign w:val="center"/>
          </w:tcPr>
          <w:p w14:paraId="6631D183"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25.00%</w:t>
            </w:r>
          </w:p>
        </w:tc>
      </w:tr>
      <w:tr w:rsidR="000A6D48" w:rsidRPr="00914235" w14:paraId="5C7A1F1D" w14:textId="77777777" w:rsidTr="003B0996">
        <w:trPr>
          <w:trHeight w:val="272"/>
        </w:trPr>
        <w:tc>
          <w:tcPr>
            <w:tcW w:w="6374" w:type="dxa"/>
            <w:vAlign w:val="center"/>
          </w:tcPr>
          <w:p w14:paraId="3DE07B40"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401 hasta 600 m</w:t>
            </w:r>
            <w:r w:rsidRPr="00914235">
              <w:rPr>
                <w:rFonts w:ascii="Arial" w:eastAsia="Calibri" w:hAnsi="Arial" w:cs="Arial"/>
                <w:color w:val="000000"/>
                <w:sz w:val="24"/>
                <w:szCs w:val="24"/>
                <w:vertAlign w:val="superscript"/>
                <w:lang w:eastAsia="es-MX"/>
              </w:rPr>
              <w:t>2</w:t>
            </w:r>
          </w:p>
        </w:tc>
        <w:tc>
          <w:tcPr>
            <w:tcW w:w="1131" w:type="dxa"/>
            <w:noWrap/>
            <w:vAlign w:val="center"/>
          </w:tcPr>
          <w:p w14:paraId="67E522E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20.00%</w:t>
            </w:r>
          </w:p>
        </w:tc>
      </w:tr>
      <w:tr w:rsidR="000A6D48" w:rsidRPr="00914235" w14:paraId="548CBA7F" w14:textId="77777777" w:rsidTr="003B0996">
        <w:trPr>
          <w:trHeight w:val="262"/>
        </w:trPr>
        <w:tc>
          <w:tcPr>
            <w:tcW w:w="6374" w:type="dxa"/>
            <w:vAlign w:val="center"/>
          </w:tcPr>
          <w:p w14:paraId="540871C7"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601 hasta 1,000 m</w:t>
            </w:r>
            <w:r w:rsidRPr="00914235">
              <w:rPr>
                <w:rFonts w:ascii="Arial" w:eastAsia="Calibri" w:hAnsi="Arial" w:cs="Arial"/>
                <w:color w:val="000000"/>
                <w:sz w:val="24"/>
                <w:szCs w:val="24"/>
                <w:vertAlign w:val="superscript"/>
                <w:lang w:eastAsia="es-MX"/>
              </w:rPr>
              <w:t>2</w:t>
            </w:r>
          </w:p>
        </w:tc>
        <w:tc>
          <w:tcPr>
            <w:tcW w:w="1131" w:type="dxa"/>
            <w:noWrap/>
            <w:vAlign w:val="center"/>
          </w:tcPr>
          <w:p w14:paraId="6301BBC1"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15.00%</w:t>
            </w:r>
          </w:p>
        </w:tc>
      </w:tr>
      <w:tr w:rsidR="000A6D48" w:rsidRPr="00914235" w14:paraId="7376935E" w14:textId="77777777" w:rsidTr="003B0996">
        <w:trPr>
          <w:trHeight w:val="294"/>
        </w:trPr>
        <w:tc>
          <w:tcPr>
            <w:tcW w:w="6374" w:type="dxa"/>
            <w:vAlign w:val="center"/>
          </w:tcPr>
          <w:p w14:paraId="35DB7CBE"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BALDÍO OTROS USOS</w:t>
            </w:r>
          </w:p>
        </w:tc>
        <w:tc>
          <w:tcPr>
            <w:tcW w:w="1131" w:type="dxa"/>
            <w:noWrap/>
            <w:vAlign w:val="center"/>
          </w:tcPr>
          <w:p w14:paraId="404D605D" w14:textId="77777777" w:rsidR="000A6D48" w:rsidRPr="00914235" w:rsidRDefault="000A6D48" w:rsidP="000A6D48">
            <w:pPr>
              <w:spacing w:after="0" w:line="360" w:lineRule="auto"/>
              <w:rPr>
                <w:rFonts w:ascii="Arial" w:eastAsia="Calibri" w:hAnsi="Arial" w:cs="Arial"/>
                <w:sz w:val="24"/>
                <w:szCs w:val="24"/>
                <w:lang w:eastAsia="es-MX"/>
              </w:rPr>
            </w:pPr>
          </w:p>
        </w:tc>
      </w:tr>
      <w:tr w:rsidR="000A6D48" w:rsidRPr="00914235" w14:paraId="475D5F60" w14:textId="77777777" w:rsidTr="003B0996">
        <w:trPr>
          <w:trHeight w:val="256"/>
        </w:trPr>
        <w:tc>
          <w:tcPr>
            <w:tcW w:w="6374" w:type="dxa"/>
            <w:vAlign w:val="center"/>
          </w:tcPr>
          <w:p w14:paraId="27007735"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0 hasta 200 m</w:t>
            </w:r>
            <w:r w:rsidRPr="00914235">
              <w:rPr>
                <w:rFonts w:ascii="Arial" w:eastAsia="Calibri" w:hAnsi="Arial" w:cs="Arial"/>
                <w:color w:val="000000"/>
                <w:sz w:val="24"/>
                <w:szCs w:val="24"/>
                <w:vertAlign w:val="superscript"/>
                <w:lang w:eastAsia="es-MX"/>
              </w:rPr>
              <w:t>2</w:t>
            </w:r>
          </w:p>
        </w:tc>
        <w:tc>
          <w:tcPr>
            <w:tcW w:w="1131" w:type="dxa"/>
            <w:noWrap/>
            <w:vAlign w:val="center"/>
          </w:tcPr>
          <w:p w14:paraId="57EA020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25.00%</w:t>
            </w:r>
          </w:p>
        </w:tc>
      </w:tr>
      <w:tr w:rsidR="000A6D48" w:rsidRPr="00914235" w14:paraId="37E9825E" w14:textId="77777777" w:rsidTr="003B0996">
        <w:trPr>
          <w:trHeight w:val="274"/>
        </w:trPr>
        <w:tc>
          <w:tcPr>
            <w:tcW w:w="6374" w:type="dxa"/>
            <w:vAlign w:val="center"/>
          </w:tcPr>
          <w:p w14:paraId="6420B79F"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201 hasta 400 m</w:t>
            </w:r>
            <w:r w:rsidRPr="00914235">
              <w:rPr>
                <w:rFonts w:ascii="Arial" w:eastAsia="Calibri" w:hAnsi="Arial" w:cs="Arial"/>
                <w:color w:val="000000"/>
                <w:sz w:val="24"/>
                <w:szCs w:val="24"/>
                <w:vertAlign w:val="superscript"/>
                <w:lang w:eastAsia="es-MX"/>
              </w:rPr>
              <w:t>2</w:t>
            </w:r>
          </w:p>
        </w:tc>
        <w:tc>
          <w:tcPr>
            <w:tcW w:w="1131" w:type="dxa"/>
            <w:noWrap/>
            <w:vAlign w:val="center"/>
          </w:tcPr>
          <w:p w14:paraId="56312F1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15.00%</w:t>
            </w:r>
          </w:p>
        </w:tc>
      </w:tr>
      <w:tr w:rsidR="000A6D48" w:rsidRPr="00914235" w14:paraId="56B59B87" w14:textId="77777777" w:rsidTr="003B0996">
        <w:trPr>
          <w:trHeight w:val="278"/>
        </w:trPr>
        <w:tc>
          <w:tcPr>
            <w:tcW w:w="6374" w:type="dxa"/>
            <w:vAlign w:val="center"/>
          </w:tcPr>
          <w:p w14:paraId="143B1C47"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401 hasta 600 m</w:t>
            </w:r>
            <w:r w:rsidRPr="00914235">
              <w:rPr>
                <w:rFonts w:ascii="Arial" w:eastAsia="Calibri" w:hAnsi="Arial" w:cs="Arial"/>
                <w:color w:val="000000"/>
                <w:sz w:val="24"/>
                <w:szCs w:val="24"/>
                <w:vertAlign w:val="superscript"/>
                <w:lang w:eastAsia="es-MX"/>
              </w:rPr>
              <w:t>2</w:t>
            </w:r>
          </w:p>
        </w:tc>
        <w:tc>
          <w:tcPr>
            <w:tcW w:w="1131" w:type="dxa"/>
            <w:noWrap/>
            <w:vAlign w:val="center"/>
          </w:tcPr>
          <w:p w14:paraId="3AB89840"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12.00%</w:t>
            </w:r>
          </w:p>
        </w:tc>
      </w:tr>
      <w:tr w:rsidR="000A6D48" w:rsidRPr="00914235" w14:paraId="10D3CC5A" w14:textId="77777777" w:rsidTr="003B0996">
        <w:trPr>
          <w:trHeight w:val="765"/>
        </w:trPr>
        <w:tc>
          <w:tcPr>
            <w:tcW w:w="6374" w:type="dxa"/>
            <w:vAlign w:val="center"/>
          </w:tcPr>
          <w:p w14:paraId="101C6070" w14:textId="77777777" w:rsidR="000A6D48" w:rsidRPr="00914235" w:rsidRDefault="000A6D48" w:rsidP="000A6D48">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601 hasta 1,000 m</w:t>
            </w:r>
            <w:r w:rsidRPr="00914235">
              <w:rPr>
                <w:rFonts w:ascii="Arial" w:eastAsia="Calibri" w:hAnsi="Arial" w:cs="Arial"/>
                <w:color w:val="000000"/>
                <w:sz w:val="24"/>
                <w:szCs w:val="24"/>
                <w:vertAlign w:val="superscript"/>
                <w:lang w:eastAsia="es-MX"/>
              </w:rPr>
              <w:t>2</w:t>
            </w:r>
          </w:p>
        </w:tc>
        <w:tc>
          <w:tcPr>
            <w:tcW w:w="1131" w:type="dxa"/>
            <w:noWrap/>
            <w:vAlign w:val="center"/>
          </w:tcPr>
          <w:p w14:paraId="2BAC6CB9"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10.00%</w:t>
            </w:r>
          </w:p>
        </w:tc>
      </w:tr>
    </w:tbl>
    <w:p w14:paraId="285355B0" w14:textId="77777777" w:rsidR="000A6D48" w:rsidRPr="00914235" w:rsidRDefault="000A6D48" w:rsidP="000A6D48">
      <w:pPr>
        <w:spacing w:line="360" w:lineRule="auto"/>
        <w:jc w:val="both"/>
        <w:rPr>
          <w:rFonts w:ascii="Arial" w:eastAsia="Calibri" w:hAnsi="Arial" w:cs="Arial"/>
          <w:color w:val="000000"/>
          <w:sz w:val="24"/>
          <w:szCs w:val="24"/>
          <w:lang w:eastAsia="es-MX"/>
        </w:rPr>
      </w:pPr>
    </w:p>
    <w:p w14:paraId="200B153C"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Los contribuyentes que se encuentren en el supuesto de este artículo y al mismo tiempo pudieran beneficiarse con la reducción de pago de estos derechos que se establecen en el capítulo primero, de los incentivos fiscales a la actividad productiva </w:t>
      </w:r>
      <w:r w:rsidRPr="00914235">
        <w:rPr>
          <w:rFonts w:ascii="Arial" w:eastAsia="Calibri" w:hAnsi="Arial" w:cs="Arial"/>
          <w:color w:val="000000"/>
          <w:sz w:val="24"/>
          <w:szCs w:val="24"/>
          <w:lang w:eastAsia="es-MX"/>
        </w:rPr>
        <w:lastRenderedPageBreak/>
        <w:t>de esta ley, podrán optar por beneficiarse por la disposición que represente mayores ventajas económicas.</w:t>
      </w:r>
    </w:p>
    <w:p w14:paraId="643A5F88"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XV. En el permiso para subdividir en régimen de condominio, por los derechos de cajón de estacionamiento, por cada cajón según el tipo:</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0A6D48" w:rsidRPr="00914235" w14:paraId="3B0CFADC" w14:textId="77777777" w:rsidTr="003B0996">
        <w:trPr>
          <w:trHeight w:val="283"/>
        </w:trPr>
        <w:tc>
          <w:tcPr>
            <w:tcW w:w="6733" w:type="dxa"/>
            <w:vAlign w:val="center"/>
          </w:tcPr>
          <w:p w14:paraId="2E6FE23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Inmuebles de uso habitacional: </w:t>
            </w:r>
          </w:p>
        </w:tc>
        <w:tc>
          <w:tcPr>
            <w:tcW w:w="1275" w:type="dxa"/>
            <w:vAlign w:val="center"/>
          </w:tcPr>
          <w:p w14:paraId="15460A7C"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814CC7E" w14:textId="77777777" w:rsidTr="003B0996">
        <w:trPr>
          <w:trHeight w:val="273"/>
        </w:trPr>
        <w:tc>
          <w:tcPr>
            <w:tcW w:w="6733" w:type="dxa"/>
            <w:vAlign w:val="center"/>
          </w:tcPr>
          <w:p w14:paraId="7C008C28"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Densidad alta: </w:t>
            </w:r>
          </w:p>
        </w:tc>
        <w:tc>
          <w:tcPr>
            <w:tcW w:w="1275" w:type="dxa"/>
            <w:vAlign w:val="center"/>
          </w:tcPr>
          <w:p w14:paraId="3C0DCA40"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613E80F2" w14:textId="77777777" w:rsidTr="003B0996">
        <w:trPr>
          <w:trHeight w:val="276"/>
        </w:trPr>
        <w:tc>
          <w:tcPr>
            <w:tcW w:w="6733" w:type="dxa"/>
            <w:vAlign w:val="center"/>
          </w:tcPr>
          <w:p w14:paraId="50F5F668"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Plurifamiliar horizontal:</w:t>
            </w:r>
          </w:p>
        </w:tc>
        <w:tc>
          <w:tcPr>
            <w:tcW w:w="1275" w:type="dxa"/>
            <w:vAlign w:val="center"/>
          </w:tcPr>
          <w:p w14:paraId="06FADEB5" w14:textId="77777777"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227.00</w:t>
            </w:r>
          </w:p>
        </w:tc>
      </w:tr>
      <w:tr w:rsidR="000A6D48" w:rsidRPr="00914235" w14:paraId="0E70F6A4" w14:textId="77777777" w:rsidTr="003B0996">
        <w:trPr>
          <w:trHeight w:val="280"/>
        </w:trPr>
        <w:tc>
          <w:tcPr>
            <w:tcW w:w="6733" w:type="dxa"/>
            <w:vAlign w:val="center"/>
          </w:tcPr>
          <w:p w14:paraId="35E5B0C9"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vertical:</w:t>
            </w:r>
          </w:p>
        </w:tc>
        <w:tc>
          <w:tcPr>
            <w:tcW w:w="1275" w:type="dxa"/>
            <w:vAlign w:val="center"/>
          </w:tcPr>
          <w:p w14:paraId="47BBE5F0" w14:textId="77777777"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103.00</w:t>
            </w:r>
          </w:p>
        </w:tc>
      </w:tr>
      <w:tr w:rsidR="000A6D48" w:rsidRPr="00914235" w14:paraId="726D1EEA" w14:textId="77777777" w:rsidTr="003B0996">
        <w:trPr>
          <w:trHeight w:val="270"/>
        </w:trPr>
        <w:tc>
          <w:tcPr>
            <w:tcW w:w="6733" w:type="dxa"/>
            <w:vAlign w:val="center"/>
          </w:tcPr>
          <w:p w14:paraId="1EB2ABE0"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Densidad media: </w:t>
            </w:r>
          </w:p>
        </w:tc>
        <w:tc>
          <w:tcPr>
            <w:tcW w:w="1275" w:type="dxa"/>
            <w:vAlign w:val="center"/>
          </w:tcPr>
          <w:p w14:paraId="47786FFD"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3D5B352" w14:textId="77777777" w:rsidTr="003B0996">
        <w:trPr>
          <w:trHeight w:val="274"/>
        </w:trPr>
        <w:tc>
          <w:tcPr>
            <w:tcW w:w="6733" w:type="dxa"/>
            <w:vAlign w:val="center"/>
          </w:tcPr>
          <w:p w14:paraId="5F47E753"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Plurifamiliar horizontal:</w:t>
            </w:r>
          </w:p>
        </w:tc>
        <w:tc>
          <w:tcPr>
            <w:tcW w:w="1275" w:type="dxa"/>
            <w:vAlign w:val="center"/>
          </w:tcPr>
          <w:p w14:paraId="64823FC7" w14:textId="77777777"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374.00</w:t>
            </w:r>
          </w:p>
        </w:tc>
      </w:tr>
      <w:tr w:rsidR="000A6D48" w:rsidRPr="00914235" w14:paraId="3B2FC912" w14:textId="77777777" w:rsidTr="003B0996">
        <w:trPr>
          <w:trHeight w:val="264"/>
        </w:trPr>
        <w:tc>
          <w:tcPr>
            <w:tcW w:w="6733" w:type="dxa"/>
            <w:vAlign w:val="center"/>
          </w:tcPr>
          <w:p w14:paraId="684D3E8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vertical:</w:t>
            </w:r>
          </w:p>
        </w:tc>
        <w:tc>
          <w:tcPr>
            <w:tcW w:w="1275" w:type="dxa"/>
            <w:vAlign w:val="center"/>
          </w:tcPr>
          <w:p w14:paraId="7665D1D5" w14:textId="77777777"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374.00</w:t>
            </w:r>
          </w:p>
        </w:tc>
      </w:tr>
      <w:tr w:rsidR="000A6D48" w:rsidRPr="00914235" w14:paraId="336B048A" w14:textId="77777777" w:rsidTr="003B0996">
        <w:trPr>
          <w:trHeight w:val="282"/>
        </w:trPr>
        <w:tc>
          <w:tcPr>
            <w:tcW w:w="6733" w:type="dxa"/>
            <w:vAlign w:val="center"/>
          </w:tcPr>
          <w:p w14:paraId="33419893"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3.- Densidad baja: </w:t>
            </w:r>
          </w:p>
        </w:tc>
        <w:tc>
          <w:tcPr>
            <w:tcW w:w="1275" w:type="dxa"/>
            <w:vAlign w:val="center"/>
          </w:tcPr>
          <w:p w14:paraId="7686FB7E"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D6048B6" w14:textId="77777777" w:rsidTr="003B0996">
        <w:trPr>
          <w:trHeight w:val="272"/>
        </w:trPr>
        <w:tc>
          <w:tcPr>
            <w:tcW w:w="6733" w:type="dxa"/>
            <w:vAlign w:val="center"/>
          </w:tcPr>
          <w:p w14:paraId="2B99EE09"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Plurifamiliar horizontal:</w:t>
            </w:r>
          </w:p>
        </w:tc>
        <w:tc>
          <w:tcPr>
            <w:tcW w:w="1275" w:type="dxa"/>
            <w:vAlign w:val="center"/>
          </w:tcPr>
          <w:p w14:paraId="4B4DA92F" w14:textId="77777777"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466.00</w:t>
            </w:r>
          </w:p>
        </w:tc>
      </w:tr>
      <w:tr w:rsidR="000A6D48" w:rsidRPr="00914235" w14:paraId="31EC39BE" w14:textId="77777777" w:rsidTr="003B0996">
        <w:trPr>
          <w:trHeight w:val="134"/>
        </w:trPr>
        <w:tc>
          <w:tcPr>
            <w:tcW w:w="6733" w:type="dxa"/>
            <w:vAlign w:val="center"/>
          </w:tcPr>
          <w:p w14:paraId="71D269BF"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vertical:</w:t>
            </w:r>
          </w:p>
        </w:tc>
        <w:tc>
          <w:tcPr>
            <w:tcW w:w="1275" w:type="dxa"/>
            <w:vAlign w:val="center"/>
          </w:tcPr>
          <w:p w14:paraId="302FB980" w14:textId="77777777" w:rsidR="00934617"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370.00</w:t>
            </w:r>
          </w:p>
        </w:tc>
      </w:tr>
      <w:tr w:rsidR="000A6D48" w:rsidRPr="00914235" w14:paraId="641C5C91" w14:textId="77777777" w:rsidTr="003B0996">
        <w:trPr>
          <w:trHeight w:val="180"/>
        </w:trPr>
        <w:tc>
          <w:tcPr>
            <w:tcW w:w="6733" w:type="dxa"/>
            <w:vAlign w:val="center"/>
          </w:tcPr>
          <w:p w14:paraId="4E700A7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4.- Densidad mínima: </w:t>
            </w:r>
          </w:p>
        </w:tc>
        <w:tc>
          <w:tcPr>
            <w:tcW w:w="1275" w:type="dxa"/>
            <w:vAlign w:val="center"/>
          </w:tcPr>
          <w:p w14:paraId="3B4F166E"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1C0AAE55" w14:textId="77777777" w:rsidTr="003B0996">
        <w:trPr>
          <w:trHeight w:val="212"/>
        </w:trPr>
        <w:tc>
          <w:tcPr>
            <w:tcW w:w="6733" w:type="dxa"/>
            <w:vAlign w:val="center"/>
          </w:tcPr>
          <w:p w14:paraId="2F180204"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Plurifamiliar horizontal:</w:t>
            </w:r>
          </w:p>
        </w:tc>
        <w:tc>
          <w:tcPr>
            <w:tcW w:w="1275" w:type="dxa"/>
            <w:vAlign w:val="center"/>
          </w:tcPr>
          <w:p w14:paraId="4712170A" w14:textId="77777777"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$590.0</w:t>
            </w:r>
            <w:r w:rsidR="00934617" w:rsidRPr="00914235">
              <w:rPr>
                <w:rFonts w:ascii="Arial" w:eastAsia="Calibri" w:hAnsi="Arial" w:cs="Arial"/>
                <w:sz w:val="24"/>
                <w:szCs w:val="24"/>
                <w:lang w:eastAsia="es-MX"/>
              </w:rPr>
              <w:t>0</w:t>
            </w:r>
          </w:p>
        </w:tc>
      </w:tr>
      <w:tr w:rsidR="000A6D48" w:rsidRPr="00914235" w14:paraId="1CAA9957" w14:textId="77777777" w:rsidTr="003B0996">
        <w:trPr>
          <w:trHeight w:val="259"/>
        </w:trPr>
        <w:tc>
          <w:tcPr>
            <w:tcW w:w="6733" w:type="dxa"/>
            <w:vAlign w:val="center"/>
          </w:tcPr>
          <w:p w14:paraId="60CEA23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Plurifamiliar vertical:</w:t>
            </w:r>
          </w:p>
        </w:tc>
        <w:tc>
          <w:tcPr>
            <w:tcW w:w="1275" w:type="dxa"/>
            <w:vAlign w:val="center"/>
          </w:tcPr>
          <w:p w14:paraId="7232A9D7" w14:textId="77777777"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$485.0</w:t>
            </w:r>
            <w:r w:rsidR="00934617" w:rsidRPr="00914235">
              <w:rPr>
                <w:rFonts w:ascii="Arial" w:eastAsia="Calibri" w:hAnsi="Arial" w:cs="Arial"/>
                <w:sz w:val="24"/>
                <w:szCs w:val="24"/>
                <w:lang w:eastAsia="es-MX"/>
              </w:rPr>
              <w:t>0</w:t>
            </w:r>
          </w:p>
        </w:tc>
      </w:tr>
      <w:tr w:rsidR="000A6D48" w:rsidRPr="00914235" w14:paraId="3A453F2E" w14:textId="77777777" w:rsidTr="003B0996">
        <w:trPr>
          <w:trHeight w:val="276"/>
        </w:trPr>
        <w:tc>
          <w:tcPr>
            <w:tcW w:w="6733" w:type="dxa"/>
            <w:vAlign w:val="center"/>
          </w:tcPr>
          <w:p w14:paraId="57C95860"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Inmuebles de uso no habitacional: </w:t>
            </w:r>
          </w:p>
        </w:tc>
        <w:tc>
          <w:tcPr>
            <w:tcW w:w="1275" w:type="dxa"/>
            <w:vAlign w:val="center"/>
          </w:tcPr>
          <w:p w14:paraId="62503670"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5BD85296" w14:textId="77777777" w:rsidTr="003B0996">
        <w:trPr>
          <w:trHeight w:val="281"/>
        </w:trPr>
        <w:tc>
          <w:tcPr>
            <w:tcW w:w="6733" w:type="dxa"/>
            <w:vAlign w:val="center"/>
          </w:tcPr>
          <w:p w14:paraId="0D958F0C"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Comercio y servicios: </w:t>
            </w:r>
          </w:p>
        </w:tc>
        <w:tc>
          <w:tcPr>
            <w:tcW w:w="1275" w:type="dxa"/>
            <w:vAlign w:val="center"/>
          </w:tcPr>
          <w:p w14:paraId="3D9D6FD7"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13B182A7" w14:textId="77777777" w:rsidTr="003B0996">
        <w:trPr>
          <w:trHeight w:val="128"/>
        </w:trPr>
        <w:tc>
          <w:tcPr>
            <w:tcW w:w="6733" w:type="dxa"/>
            <w:vAlign w:val="center"/>
          </w:tcPr>
          <w:p w14:paraId="14E52946"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Barrial:</w:t>
            </w:r>
          </w:p>
        </w:tc>
        <w:tc>
          <w:tcPr>
            <w:tcW w:w="1275" w:type="dxa"/>
            <w:vAlign w:val="center"/>
          </w:tcPr>
          <w:p w14:paraId="366D21AC" w14:textId="77777777"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$2,247.</w:t>
            </w:r>
            <w:r w:rsidR="00934617" w:rsidRPr="00914235">
              <w:rPr>
                <w:rFonts w:ascii="Arial" w:eastAsia="Calibri" w:hAnsi="Arial" w:cs="Arial"/>
                <w:sz w:val="24"/>
                <w:szCs w:val="24"/>
                <w:lang w:eastAsia="es-MX"/>
              </w:rPr>
              <w:t>00</w:t>
            </w:r>
          </w:p>
        </w:tc>
      </w:tr>
      <w:tr w:rsidR="000A6D48" w:rsidRPr="00914235" w14:paraId="74D79E09" w14:textId="77777777" w:rsidTr="003B0996">
        <w:trPr>
          <w:trHeight w:val="174"/>
        </w:trPr>
        <w:tc>
          <w:tcPr>
            <w:tcW w:w="6733" w:type="dxa"/>
            <w:vAlign w:val="center"/>
          </w:tcPr>
          <w:p w14:paraId="1BEDF8DE"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Central:</w:t>
            </w:r>
          </w:p>
        </w:tc>
        <w:tc>
          <w:tcPr>
            <w:tcW w:w="1275" w:type="dxa"/>
            <w:vAlign w:val="center"/>
          </w:tcPr>
          <w:p w14:paraId="137118F8" w14:textId="77777777"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278.00</w:t>
            </w:r>
          </w:p>
        </w:tc>
      </w:tr>
      <w:tr w:rsidR="000A6D48" w:rsidRPr="00914235" w14:paraId="1F457E3D" w14:textId="77777777" w:rsidTr="003B0996">
        <w:trPr>
          <w:trHeight w:val="206"/>
        </w:trPr>
        <w:tc>
          <w:tcPr>
            <w:tcW w:w="6733" w:type="dxa"/>
            <w:vAlign w:val="center"/>
          </w:tcPr>
          <w:p w14:paraId="0ED6A51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Regional:</w:t>
            </w:r>
          </w:p>
        </w:tc>
        <w:tc>
          <w:tcPr>
            <w:tcW w:w="1275" w:type="dxa"/>
            <w:vAlign w:val="center"/>
          </w:tcPr>
          <w:p w14:paraId="5B88843A" w14:textId="77777777"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370.00</w:t>
            </w:r>
          </w:p>
        </w:tc>
      </w:tr>
      <w:tr w:rsidR="000A6D48" w:rsidRPr="00914235" w14:paraId="260AEC54" w14:textId="77777777" w:rsidTr="003B0996">
        <w:trPr>
          <w:trHeight w:val="252"/>
        </w:trPr>
        <w:tc>
          <w:tcPr>
            <w:tcW w:w="6733" w:type="dxa"/>
            <w:vAlign w:val="center"/>
          </w:tcPr>
          <w:p w14:paraId="4808A37B"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Servicios a la industria y comercio:</w:t>
            </w:r>
          </w:p>
        </w:tc>
        <w:tc>
          <w:tcPr>
            <w:tcW w:w="1275" w:type="dxa"/>
            <w:vAlign w:val="center"/>
          </w:tcPr>
          <w:p w14:paraId="0E747DCD" w14:textId="77777777" w:rsidR="00934617"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226.00</w:t>
            </w:r>
          </w:p>
        </w:tc>
      </w:tr>
      <w:tr w:rsidR="000A6D48" w:rsidRPr="00914235" w14:paraId="780BFB9B" w14:textId="77777777" w:rsidTr="003B0996">
        <w:trPr>
          <w:trHeight w:val="270"/>
        </w:trPr>
        <w:tc>
          <w:tcPr>
            <w:tcW w:w="6733" w:type="dxa"/>
            <w:vAlign w:val="center"/>
          </w:tcPr>
          <w:p w14:paraId="0C19179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Industria: </w:t>
            </w:r>
          </w:p>
        </w:tc>
        <w:tc>
          <w:tcPr>
            <w:tcW w:w="1275" w:type="dxa"/>
            <w:vAlign w:val="center"/>
          </w:tcPr>
          <w:p w14:paraId="39AB348E"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773541C" w14:textId="77777777" w:rsidTr="003B0996">
        <w:trPr>
          <w:trHeight w:val="274"/>
        </w:trPr>
        <w:tc>
          <w:tcPr>
            <w:tcW w:w="6733" w:type="dxa"/>
            <w:vAlign w:val="center"/>
          </w:tcPr>
          <w:p w14:paraId="7EC06935"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Ligera, riesgo bajo:</w:t>
            </w:r>
          </w:p>
        </w:tc>
        <w:tc>
          <w:tcPr>
            <w:tcW w:w="1275" w:type="dxa"/>
            <w:vAlign w:val="center"/>
          </w:tcPr>
          <w:p w14:paraId="369118DB" w14:textId="77777777" w:rsidR="000A6D48" w:rsidRPr="00914235" w:rsidRDefault="000A6D48" w:rsidP="009346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282.00</w:t>
            </w:r>
          </w:p>
        </w:tc>
      </w:tr>
      <w:tr w:rsidR="000A6D48" w:rsidRPr="00914235" w14:paraId="655DB2F8" w14:textId="77777777" w:rsidTr="003B0996">
        <w:trPr>
          <w:trHeight w:val="278"/>
        </w:trPr>
        <w:tc>
          <w:tcPr>
            <w:tcW w:w="6733" w:type="dxa"/>
            <w:vAlign w:val="center"/>
          </w:tcPr>
          <w:p w14:paraId="1E6EAC1D"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Media, riesgo medio:</w:t>
            </w:r>
          </w:p>
        </w:tc>
        <w:tc>
          <w:tcPr>
            <w:tcW w:w="1275" w:type="dxa"/>
            <w:vAlign w:val="center"/>
          </w:tcPr>
          <w:p w14:paraId="16CD846B" w14:textId="77777777" w:rsidR="000A6D48" w:rsidRPr="00914235" w:rsidRDefault="00934617"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$354.00</w:t>
            </w:r>
          </w:p>
        </w:tc>
      </w:tr>
      <w:tr w:rsidR="000A6D48" w:rsidRPr="00914235" w14:paraId="7B912C6F" w14:textId="77777777" w:rsidTr="003B0996">
        <w:trPr>
          <w:trHeight w:val="268"/>
        </w:trPr>
        <w:tc>
          <w:tcPr>
            <w:tcW w:w="6733" w:type="dxa"/>
            <w:vAlign w:val="center"/>
          </w:tcPr>
          <w:p w14:paraId="56A7B37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Pesada, riesgo alto:</w:t>
            </w:r>
          </w:p>
        </w:tc>
        <w:tc>
          <w:tcPr>
            <w:tcW w:w="1275" w:type="dxa"/>
            <w:vAlign w:val="center"/>
          </w:tcPr>
          <w:p w14:paraId="7A9D31EC" w14:textId="77777777" w:rsidR="000A6D48" w:rsidRPr="00914235" w:rsidRDefault="00934617"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$427.00</w:t>
            </w:r>
          </w:p>
        </w:tc>
      </w:tr>
      <w:tr w:rsidR="000A6D48" w:rsidRPr="00914235" w14:paraId="7D9E201A" w14:textId="77777777" w:rsidTr="003B0996">
        <w:trPr>
          <w:trHeight w:val="286"/>
        </w:trPr>
        <w:tc>
          <w:tcPr>
            <w:tcW w:w="6733" w:type="dxa"/>
            <w:vAlign w:val="center"/>
          </w:tcPr>
          <w:p w14:paraId="0B62885A"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Equipamiento y otros:</w:t>
            </w:r>
          </w:p>
        </w:tc>
        <w:tc>
          <w:tcPr>
            <w:tcW w:w="1275" w:type="dxa"/>
            <w:vAlign w:val="center"/>
          </w:tcPr>
          <w:p w14:paraId="5E159912" w14:textId="77777777"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934617" w:rsidRPr="00914235">
              <w:rPr>
                <w:rFonts w:ascii="Arial" w:eastAsia="Calibri" w:hAnsi="Arial" w:cs="Arial"/>
                <w:sz w:val="24"/>
                <w:szCs w:val="24"/>
                <w:lang w:eastAsia="es-MX"/>
              </w:rPr>
              <w:t>387.00</w:t>
            </w:r>
          </w:p>
        </w:tc>
      </w:tr>
    </w:tbl>
    <w:p w14:paraId="36427A1C" w14:textId="77777777" w:rsidR="000A6D48" w:rsidRPr="00914235" w:rsidRDefault="000A6D48" w:rsidP="000A6D48">
      <w:pPr>
        <w:spacing w:line="360" w:lineRule="auto"/>
        <w:jc w:val="both"/>
        <w:rPr>
          <w:rFonts w:ascii="Arial" w:eastAsia="Calibri" w:hAnsi="Arial" w:cs="Arial"/>
          <w:color w:val="000000"/>
          <w:sz w:val="24"/>
          <w:szCs w:val="24"/>
          <w:lang w:eastAsia="es-MX"/>
        </w:rPr>
      </w:pPr>
    </w:p>
    <w:p w14:paraId="2F5356F8" w14:textId="77777777" w:rsidR="000A6D48" w:rsidRPr="00914235" w:rsidRDefault="0016208B" w:rsidP="000A6D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SEXTA</w:t>
      </w:r>
    </w:p>
    <w:p w14:paraId="2B3C36EB" w14:textId="77777777" w:rsidR="000A6D48" w:rsidRPr="00914235" w:rsidRDefault="000A6D48" w:rsidP="000A6D48">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lastRenderedPageBreak/>
        <w:t>SERVICIOS POR OBRA</w:t>
      </w:r>
    </w:p>
    <w:p w14:paraId="4013B282"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w:t>
      </w:r>
      <w:r w:rsidR="0088556A" w:rsidRPr="00914235">
        <w:rPr>
          <w:rFonts w:ascii="Arial" w:eastAsia="Calibri" w:hAnsi="Arial" w:cs="Arial"/>
          <w:color w:val="000000"/>
          <w:sz w:val="24"/>
          <w:szCs w:val="24"/>
          <w:lang w:eastAsia="es-MX"/>
        </w:rPr>
        <w:t>50</w:t>
      </w:r>
      <w:r w:rsidRPr="00914235">
        <w:rPr>
          <w:rFonts w:ascii="Arial" w:eastAsia="Calibri" w:hAnsi="Arial" w:cs="Arial"/>
          <w:color w:val="000000"/>
          <w:sz w:val="24"/>
          <w:szCs w:val="24"/>
          <w:lang w:eastAsia="es-MX"/>
        </w:rPr>
        <w:t xml:space="preserve">.- Las personas físicas o jurídicas que requieran de los servicios que a continuación se mencionan para la realización de obras, cubrirán previamente los derechos correspondientes conforme a la siguiente:     </w:t>
      </w:r>
    </w:p>
    <w:tbl>
      <w:tblPr>
        <w:tblW w:w="7931" w:type="dxa"/>
        <w:tblInd w:w="2" w:type="dxa"/>
        <w:tblLayout w:type="fixed"/>
        <w:tblCellMar>
          <w:left w:w="70" w:type="dxa"/>
          <w:right w:w="70" w:type="dxa"/>
        </w:tblCellMar>
        <w:tblLook w:val="00A0" w:firstRow="1" w:lastRow="0" w:firstColumn="1" w:lastColumn="0" w:noHBand="0" w:noVBand="0"/>
      </w:tblPr>
      <w:tblGrid>
        <w:gridCol w:w="6733"/>
        <w:gridCol w:w="1198"/>
      </w:tblGrid>
      <w:tr w:rsidR="000A6D48" w:rsidRPr="00914235" w14:paraId="7A11A093" w14:textId="77777777" w:rsidTr="003B0996">
        <w:trPr>
          <w:trHeight w:val="300"/>
        </w:trPr>
        <w:tc>
          <w:tcPr>
            <w:tcW w:w="6733" w:type="dxa"/>
            <w:vAlign w:val="center"/>
          </w:tcPr>
          <w:p w14:paraId="4EB3F699" w14:textId="77777777" w:rsidR="000A6D48" w:rsidRPr="00914235" w:rsidRDefault="000A6D48" w:rsidP="000A6D48">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TARIFA</w:t>
            </w:r>
          </w:p>
        </w:tc>
        <w:tc>
          <w:tcPr>
            <w:tcW w:w="1198" w:type="dxa"/>
            <w:vAlign w:val="center"/>
          </w:tcPr>
          <w:p w14:paraId="69082F76"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2BCEB30" w14:textId="77777777" w:rsidTr="003B0996">
        <w:trPr>
          <w:trHeight w:val="510"/>
        </w:trPr>
        <w:tc>
          <w:tcPr>
            <w:tcW w:w="6733" w:type="dxa"/>
            <w:vAlign w:val="center"/>
          </w:tcPr>
          <w:p w14:paraId="114A1806"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 Por medición de terrenos por la dependencia municipal de obras públicas, por metro cuadrado:</w:t>
            </w:r>
          </w:p>
        </w:tc>
        <w:tc>
          <w:tcPr>
            <w:tcW w:w="1198" w:type="dxa"/>
            <w:vAlign w:val="center"/>
          </w:tcPr>
          <w:p w14:paraId="628851F4" w14:textId="058C1A0F" w:rsidR="000A6D48" w:rsidRPr="00914235" w:rsidRDefault="000A6D48" w:rsidP="0088556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5A5C98" w:rsidRPr="00914235">
              <w:rPr>
                <w:rFonts w:ascii="Arial" w:eastAsia="Calibri" w:hAnsi="Arial" w:cs="Arial"/>
                <w:sz w:val="24"/>
                <w:szCs w:val="24"/>
                <w:lang w:eastAsia="es-MX"/>
              </w:rPr>
              <w:t>60</w:t>
            </w:r>
          </w:p>
        </w:tc>
      </w:tr>
      <w:tr w:rsidR="000A6D48" w:rsidRPr="00914235" w14:paraId="4DFCEE54" w14:textId="77777777" w:rsidTr="003B0996">
        <w:trPr>
          <w:trHeight w:val="765"/>
        </w:trPr>
        <w:tc>
          <w:tcPr>
            <w:tcW w:w="6733" w:type="dxa"/>
            <w:vAlign w:val="center"/>
          </w:tcPr>
          <w:p w14:paraId="44975958"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Por autorización para romper pavimento, banquetas o machuelos, para la instalación de tomas de agua, descargas o reparación de tuberías o servicios de cualquier naturaleza, por metro lineal: </w:t>
            </w:r>
          </w:p>
        </w:tc>
        <w:tc>
          <w:tcPr>
            <w:tcW w:w="1198" w:type="dxa"/>
            <w:vAlign w:val="center"/>
          </w:tcPr>
          <w:p w14:paraId="7D4B54B0"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56D6D5EB" w14:textId="77777777" w:rsidTr="003B0996">
        <w:trPr>
          <w:trHeight w:val="300"/>
        </w:trPr>
        <w:tc>
          <w:tcPr>
            <w:tcW w:w="6733" w:type="dxa"/>
            <w:vAlign w:val="center"/>
          </w:tcPr>
          <w:p w14:paraId="7B4FF93C"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Tomas y descargas: </w:t>
            </w:r>
          </w:p>
        </w:tc>
        <w:tc>
          <w:tcPr>
            <w:tcW w:w="1198" w:type="dxa"/>
            <w:vAlign w:val="center"/>
          </w:tcPr>
          <w:p w14:paraId="46196224"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B9B8815" w14:textId="77777777" w:rsidTr="003B0996">
        <w:trPr>
          <w:trHeight w:val="300"/>
        </w:trPr>
        <w:tc>
          <w:tcPr>
            <w:tcW w:w="6733" w:type="dxa"/>
            <w:vAlign w:val="center"/>
          </w:tcPr>
          <w:p w14:paraId="0AD98638"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Por toma corta (hasta tres metros): </w:t>
            </w:r>
          </w:p>
        </w:tc>
        <w:tc>
          <w:tcPr>
            <w:tcW w:w="1198" w:type="dxa"/>
            <w:vAlign w:val="center"/>
          </w:tcPr>
          <w:p w14:paraId="55FED0C2"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1E62104" w14:textId="77777777" w:rsidTr="003B0996">
        <w:trPr>
          <w:trHeight w:val="300"/>
        </w:trPr>
        <w:tc>
          <w:tcPr>
            <w:tcW w:w="6733" w:type="dxa"/>
            <w:vAlign w:val="center"/>
          </w:tcPr>
          <w:p w14:paraId="08C04CCC"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Empedrado o Terracería:</w:t>
            </w:r>
          </w:p>
        </w:tc>
        <w:tc>
          <w:tcPr>
            <w:tcW w:w="1198" w:type="dxa"/>
            <w:vAlign w:val="center"/>
          </w:tcPr>
          <w:p w14:paraId="544EE64E" w14:textId="3B3A1F37" w:rsidR="000A6D48" w:rsidRPr="00914235" w:rsidRDefault="000A6D48" w:rsidP="0088556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$7.</w:t>
            </w:r>
            <w:r w:rsidR="005A5C98" w:rsidRPr="00914235">
              <w:rPr>
                <w:rFonts w:ascii="Arial" w:eastAsia="Calibri" w:hAnsi="Arial" w:cs="Arial"/>
                <w:sz w:val="24"/>
                <w:szCs w:val="24"/>
                <w:lang w:eastAsia="es-MX"/>
              </w:rPr>
              <w:t>40</w:t>
            </w:r>
          </w:p>
        </w:tc>
      </w:tr>
      <w:tr w:rsidR="000A6D48" w:rsidRPr="00914235" w14:paraId="60D2D467" w14:textId="77777777" w:rsidTr="003B0996">
        <w:trPr>
          <w:trHeight w:val="300"/>
        </w:trPr>
        <w:tc>
          <w:tcPr>
            <w:tcW w:w="6733" w:type="dxa"/>
            <w:vAlign w:val="center"/>
          </w:tcPr>
          <w:p w14:paraId="248D78C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Asfalto:</w:t>
            </w:r>
          </w:p>
        </w:tc>
        <w:tc>
          <w:tcPr>
            <w:tcW w:w="1198" w:type="dxa"/>
            <w:vAlign w:val="center"/>
          </w:tcPr>
          <w:p w14:paraId="625E904D" w14:textId="17BB7F0A" w:rsidR="000A6D48" w:rsidRPr="00914235" w:rsidRDefault="000A6D48" w:rsidP="00326B3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$3</w:t>
            </w:r>
            <w:r w:rsidR="005A5C98" w:rsidRPr="00914235">
              <w:rPr>
                <w:rFonts w:ascii="Arial" w:eastAsia="Calibri" w:hAnsi="Arial" w:cs="Arial"/>
                <w:sz w:val="24"/>
                <w:szCs w:val="24"/>
                <w:lang w:eastAsia="es-MX"/>
              </w:rPr>
              <w:t>4.10</w:t>
            </w:r>
          </w:p>
        </w:tc>
      </w:tr>
      <w:tr w:rsidR="000A6D48" w:rsidRPr="00914235" w14:paraId="65E186DD" w14:textId="77777777" w:rsidTr="003B0996">
        <w:trPr>
          <w:trHeight w:val="300"/>
        </w:trPr>
        <w:tc>
          <w:tcPr>
            <w:tcW w:w="6733" w:type="dxa"/>
            <w:vAlign w:val="center"/>
          </w:tcPr>
          <w:p w14:paraId="132B6BFB"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Adoquín:</w:t>
            </w:r>
          </w:p>
        </w:tc>
        <w:tc>
          <w:tcPr>
            <w:tcW w:w="1198" w:type="dxa"/>
            <w:vAlign w:val="center"/>
          </w:tcPr>
          <w:p w14:paraId="03DA39A1" w14:textId="059A9CCA" w:rsidR="000A6D48" w:rsidRPr="00914235" w:rsidRDefault="000A6D48" w:rsidP="0088556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8556A" w:rsidRPr="00914235">
              <w:rPr>
                <w:rFonts w:ascii="Arial" w:eastAsia="Calibri" w:hAnsi="Arial" w:cs="Arial"/>
                <w:sz w:val="24"/>
                <w:szCs w:val="24"/>
                <w:lang w:eastAsia="es-MX"/>
              </w:rPr>
              <w:t>4</w:t>
            </w:r>
            <w:r w:rsidR="005A5C98" w:rsidRPr="00914235">
              <w:rPr>
                <w:rFonts w:ascii="Arial" w:eastAsia="Calibri" w:hAnsi="Arial" w:cs="Arial"/>
                <w:sz w:val="24"/>
                <w:szCs w:val="24"/>
                <w:lang w:eastAsia="es-MX"/>
              </w:rPr>
              <w:t>2.00</w:t>
            </w:r>
          </w:p>
        </w:tc>
      </w:tr>
      <w:tr w:rsidR="000A6D48" w:rsidRPr="00914235" w14:paraId="21D21AC0" w14:textId="77777777" w:rsidTr="003B0996">
        <w:trPr>
          <w:trHeight w:val="300"/>
        </w:trPr>
        <w:tc>
          <w:tcPr>
            <w:tcW w:w="6733" w:type="dxa"/>
            <w:vAlign w:val="center"/>
          </w:tcPr>
          <w:p w14:paraId="17FFC107"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 Concreto Hidráulico:</w:t>
            </w:r>
          </w:p>
        </w:tc>
        <w:tc>
          <w:tcPr>
            <w:tcW w:w="1198" w:type="dxa"/>
            <w:vAlign w:val="center"/>
          </w:tcPr>
          <w:p w14:paraId="499CDCDE" w14:textId="7A9EE8BB" w:rsidR="000A6D48" w:rsidRPr="00914235" w:rsidRDefault="000A6D48" w:rsidP="0088556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8556A" w:rsidRPr="00914235">
              <w:rPr>
                <w:rFonts w:ascii="Arial" w:eastAsia="Calibri" w:hAnsi="Arial" w:cs="Arial"/>
                <w:sz w:val="24"/>
                <w:szCs w:val="24"/>
                <w:lang w:eastAsia="es-MX"/>
              </w:rPr>
              <w:t>5</w:t>
            </w:r>
            <w:r w:rsidR="005A5C98" w:rsidRPr="00914235">
              <w:rPr>
                <w:rFonts w:ascii="Arial" w:eastAsia="Calibri" w:hAnsi="Arial" w:cs="Arial"/>
                <w:sz w:val="24"/>
                <w:szCs w:val="24"/>
                <w:lang w:eastAsia="es-MX"/>
              </w:rPr>
              <w:t>4.60</w:t>
            </w:r>
          </w:p>
        </w:tc>
      </w:tr>
      <w:tr w:rsidR="000A6D48" w:rsidRPr="00914235" w14:paraId="6430140A" w14:textId="77777777" w:rsidTr="003B0996">
        <w:trPr>
          <w:trHeight w:val="300"/>
        </w:trPr>
        <w:tc>
          <w:tcPr>
            <w:tcW w:w="6733" w:type="dxa"/>
            <w:vAlign w:val="center"/>
          </w:tcPr>
          <w:p w14:paraId="1458F305"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Por toma larga, (más de tres metros): </w:t>
            </w:r>
          </w:p>
        </w:tc>
        <w:tc>
          <w:tcPr>
            <w:tcW w:w="1198" w:type="dxa"/>
            <w:vAlign w:val="center"/>
          </w:tcPr>
          <w:p w14:paraId="336FD44B"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05637FF9" w14:textId="77777777" w:rsidTr="003B0996">
        <w:trPr>
          <w:trHeight w:val="300"/>
        </w:trPr>
        <w:tc>
          <w:tcPr>
            <w:tcW w:w="6733" w:type="dxa"/>
            <w:vAlign w:val="center"/>
          </w:tcPr>
          <w:p w14:paraId="237DB8D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Empedrado o Terracería:</w:t>
            </w:r>
          </w:p>
        </w:tc>
        <w:tc>
          <w:tcPr>
            <w:tcW w:w="1198" w:type="dxa"/>
            <w:vAlign w:val="center"/>
          </w:tcPr>
          <w:p w14:paraId="29282D6D" w14:textId="134D36ED" w:rsidR="000A6D48" w:rsidRPr="00914235" w:rsidRDefault="000A6D48" w:rsidP="0088556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8556A" w:rsidRPr="00914235">
              <w:rPr>
                <w:rFonts w:ascii="Arial" w:eastAsia="Calibri" w:hAnsi="Arial" w:cs="Arial"/>
                <w:sz w:val="24"/>
                <w:szCs w:val="24"/>
                <w:lang w:eastAsia="es-MX"/>
              </w:rPr>
              <w:t>10</w:t>
            </w:r>
            <w:r w:rsidR="005A5C98" w:rsidRPr="00914235">
              <w:rPr>
                <w:rFonts w:ascii="Arial" w:eastAsia="Calibri" w:hAnsi="Arial" w:cs="Arial"/>
                <w:sz w:val="24"/>
                <w:szCs w:val="24"/>
                <w:lang w:eastAsia="es-MX"/>
              </w:rPr>
              <w:t>.50</w:t>
            </w:r>
          </w:p>
        </w:tc>
      </w:tr>
      <w:tr w:rsidR="000A6D48" w:rsidRPr="00914235" w14:paraId="7356FEDF" w14:textId="77777777" w:rsidTr="003B0996">
        <w:trPr>
          <w:trHeight w:val="300"/>
        </w:trPr>
        <w:tc>
          <w:tcPr>
            <w:tcW w:w="6733" w:type="dxa"/>
            <w:vAlign w:val="center"/>
          </w:tcPr>
          <w:p w14:paraId="553130F9"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Asfalto:</w:t>
            </w:r>
          </w:p>
        </w:tc>
        <w:tc>
          <w:tcPr>
            <w:tcW w:w="1198" w:type="dxa"/>
            <w:vAlign w:val="center"/>
          </w:tcPr>
          <w:p w14:paraId="5B309F2A" w14:textId="2594E59E" w:rsidR="000A6D48" w:rsidRPr="00914235" w:rsidRDefault="000A6D48" w:rsidP="0088556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8556A" w:rsidRPr="00914235">
              <w:rPr>
                <w:rFonts w:ascii="Arial" w:eastAsia="Calibri" w:hAnsi="Arial" w:cs="Arial"/>
                <w:sz w:val="24"/>
                <w:szCs w:val="24"/>
                <w:lang w:eastAsia="es-MX"/>
              </w:rPr>
              <w:t>3</w:t>
            </w:r>
            <w:r w:rsidR="005A5C98" w:rsidRPr="00914235">
              <w:rPr>
                <w:rFonts w:ascii="Arial" w:eastAsia="Calibri" w:hAnsi="Arial" w:cs="Arial"/>
                <w:sz w:val="24"/>
                <w:szCs w:val="24"/>
                <w:lang w:eastAsia="es-MX"/>
              </w:rPr>
              <w:t>7.80</w:t>
            </w:r>
          </w:p>
        </w:tc>
      </w:tr>
      <w:tr w:rsidR="000A6D48" w:rsidRPr="00914235" w14:paraId="5F73498B" w14:textId="77777777" w:rsidTr="003B0996">
        <w:trPr>
          <w:trHeight w:val="300"/>
        </w:trPr>
        <w:tc>
          <w:tcPr>
            <w:tcW w:w="6733" w:type="dxa"/>
            <w:vAlign w:val="center"/>
          </w:tcPr>
          <w:p w14:paraId="6B7CB170"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Adoquín:</w:t>
            </w:r>
          </w:p>
        </w:tc>
        <w:tc>
          <w:tcPr>
            <w:tcW w:w="1198" w:type="dxa"/>
            <w:vAlign w:val="center"/>
          </w:tcPr>
          <w:p w14:paraId="29AFFC6A" w14:textId="54096611"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5A5C98" w:rsidRPr="00914235">
              <w:rPr>
                <w:rFonts w:ascii="Arial" w:eastAsia="Calibri" w:hAnsi="Arial" w:cs="Arial"/>
                <w:sz w:val="24"/>
                <w:szCs w:val="24"/>
                <w:lang w:eastAsia="es-MX"/>
              </w:rPr>
              <w:t>60.90</w:t>
            </w:r>
          </w:p>
        </w:tc>
      </w:tr>
      <w:tr w:rsidR="000A6D48" w:rsidRPr="00914235" w14:paraId="46133095" w14:textId="77777777" w:rsidTr="003B0996">
        <w:trPr>
          <w:trHeight w:val="300"/>
        </w:trPr>
        <w:tc>
          <w:tcPr>
            <w:tcW w:w="6733" w:type="dxa"/>
            <w:vAlign w:val="center"/>
          </w:tcPr>
          <w:p w14:paraId="64D94DEF"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 Concreto Hidráulico:</w:t>
            </w:r>
          </w:p>
        </w:tc>
        <w:tc>
          <w:tcPr>
            <w:tcW w:w="1198" w:type="dxa"/>
            <w:vAlign w:val="center"/>
          </w:tcPr>
          <w:p w14:paraId="7F8FAE00" w14:textId="05988C83" w:rsidR="000A6D48" w:rsidRPr="00914235" w:rsidRDefault="000A6D48" w:rsidP="0088556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$9</w:t>
            </w:r>
            <w:r w:rsidR="005A5C98" w:rsidRPr="00914235">
              <w:rPr>
                <w:rFonts w:ascii="Arial" w:eastAsia="Calibri" w:hAnsi="Arial" w:cs="Arial"/>
                <w:sz w:val="24"/>
                <w:szCs w:val="24"/>
                <w:lang w:eastAsia="es-MX"/>
              </w:rPr>
              <w:t>4.50</w:t>
            </w:r>
          </w:p>
        </w:tc>
      </w:tr>
      <w:tr w:rsidR="000A6D48" w:rsidRPr="00914235" w14:paraId="5C666B68" w14:textId="77777777" w:rsidTr="003B0996">
        <w:trPr>
          <w:trHeight w:val="300"/>
        </w:trPr>
        <w:tc>
          <w:tcPr>
            <w:tcW w:w="6733" w:type="dxa"/>
            <w:vAlign w:val="center"/>
          </w:tcPr>
          <w:p w14:paraId="693BA442"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c) Otros usos por metro lineal: </w:t>
            </w:r>
          </w:p>
        </w:tc>
        <w:tc>
          <w:tcPr>
            <w:tcW w:w="1198" w:type="dxa"/>
            <w:vAlign w:val="center"/>
          </w:tcPr>
          <w:p w14:paraId="301979E7"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29AD47BE" w14:textId="77777777" w:rsidTr="003B0996">
        <w:trPr>
          <w:trHeight w:val="300"/>
        </w:trPr>
        <w:tc>
          <w:tcPr>
            <w:tcW w:w="6733" w:type="dxa"/>
            <w:vAlign w:val="center"/>
          </w:tcPr>
          <w:p w14:paraId="6033627A"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Empedrado o Terracería:</w:t>
            </w:r>
          </w:p>
        </w:tc>
        <w:tc>
          <w:tcPr>
            <w:tcW w:w="1198" w:type="dxa"/>
            <w:vAlign w:val="center"/>
          </w:tcPr>
          <w:p w14:paraId="2E55B92A" w14:textId="7D0CF6D6" w:rsidR="000A6D48" w:rsidRPr="00914235" w:rsidRDefault="000A6D48" w:rsidP="0088556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5A5C98" w:rsidRPr="00914235">
              <w:rPr>
                <w:rFonts w:ascii="Arial" w:eastAsia="Calibri" w:hAnsi="Arial" w:cs="Arial"/>
                <w:sz w:val="24"/>
                <w:szCs w:val="24"/>
                <w:lang w:eastAsia="es-MX"/>
              </w:rPr>
              <w:t>1.0</w:t>
            </w:r>
            <w:r w:rsidR="0088556A" w:rsidRPr="00914235">
              <w:rPr>
                <w:rFonts w:ascii="Arial" w:eastAsia="Calibri" w:hAnsi="Arial" w:cs="Arial"/>
                <w:sz w:val="24"/>
                <w:szCs w:val="24"/>
                <w:lang w:eastAsia="es-MX"/>
              </w:rPr>
              <w:t>0</w:t>
            </w:r>
          </w:p>
        </w:tc>
      </w:tr>
      <w:tr w:rsidR="000A6D48" w:rsidRPr="00914235" w14:paraId="5B85C469" w14:textId="77777777" w:rsidTr="003B0996">
        <w:trPr>
          <w:trHeight w:val="300"/>
        </w:trPr>
        <w:tc>
          <w:tcPr>
            <w:tcW w:w="6733" w:type="dxa"/>
            <w:vAlign w:val="center"/>
          </w:tcPr>
          <w:p w14:paraId="77A60270"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Asfalto:</w:t>
            </w:r>
          </w:p>
        </w:tc>
        <w:tc>
          <w:tcPr>
            <w:tcW w:w="1198" w:type="dxa"/>
            <w:vAlign w:val="center"/>
          </w:tcPr>
          <w:p w14:paraId="36B8684B" w14:textId="0776FCD9" w:rsidR="000A6D48" w:rsidRPr="00914235" w:rsidRDefault="000A6D48" w:rsidP="000A6D48">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w:t>
            </w:r>
            <w:r w:rsidR="005A5C98" w:rsidRPr="00914235">
              <w:rPr>
                <w:rFonts w:ascii="Arial" w:eastAsia="Calibri" w:hAnsi="Arial" w:cs="Arial"/>
                <w:sz w:val="24"/>
                <w:szCs w:val="24"/>
                <w:lang w:eastAsia="es-MX"/>
              </w:rPr>
              <w:t>3.60</w:t>
            </w:r>
          </w:p>
        </w:tc>
      </w:tr>
      <w:tr w:rsidR="000A6D48" w:rsidRPr="00914235" w14:paraId="07163ED9" w14:textId="77777777" w:rsidTr="003B0996">
        <w:trPr>
          <w:trHeight w:val="300"/>
        </w:trPr>
        <w:tc>
          <w:tcPr>
            <w:tcW w:w="6733" w:type="dxa"/>
            <w:vAlign w:val="center"/>
          </w:tcPr>
          <w:p w14:paraId="35CCCEB4"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Adoquín:</w:t>
            </w:r>
          </w:p>
        </w:tc>
        <w:tc>
          <w:tcPr>
            <w:tcW w:w="1198" w:type="dxa"/>
            <w:vAlign w:val="center"/>
          </w:tcPr>
          <w:p w14:paraId="0D22B213" w14:textId="52DC24BC" w:rsidR="000A6D48" w:rsidRPr="00914235" w:rsidRDefault="000A6D48" w:rsidP="0088556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5A5C98" w:rsidRPr="00914235">
              <w:rPr>
                <w:rFonts w:ascii="Arial" w:eastAsia="Calibri" w:hAnsi="Arial" w:cs="Arial"/>
                <w:sz w:val="24"/>
                <w:szCs w:val="24"/>
                <w:lang w:eastAsia="es-MX"/>
              </w:rPr>
              <w:t>51.00</w:t>
            </w:r>
          </w:p>
        </w:tc>
      </w:tr>
      <w:tr w:rsidR="000A6D48" w:rsidRPr="00914235" w14:paraId="26BA7A8F" w14:textId="77777777" w:rsidTr="003B0996">
        <w:trPr>
          <w:trHeight w:val="300"/>
        </w:trPr>
        <w:tc>
          <w:tcPr>
            <w:tcW w:w="6733" w:type="dxa"/>
            <w:vAlign w:val="center"/>
          </w:tcPr>
          <w:p w14:paraId="7B75CA4B"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 Concreto Hidráulico:</w:t>
            </w:r>
          </w:p>
        </w:tc>
        <w:tc>
          <w:tcPr>
            <w:tcW w:w="1198" w:type="dxa"/>
            <w:vAlign w:val="center"/>
          </w:tcPr>
          <w:p w14:paraId="70DE99AD" w14:textId="49372397" w:rsidR="000A6D48" w:rsidRPr="00914235" w:rsidRDefault="000A6D48" w:rsidP="0088556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88556A" w:rsidRPr="00914235">
              <w:rPr>
                <w:rFonts w:ascii="Arial" w:eastAsia="Calibri" w:hAnsi="Arial" w:cs="Arial"/>
                <w:sz w:val="24"/>
                <w:szCs w:val="24"/>
                <w:lang w:eastAsia="es-MX"/>
              </w:rPr>
              <w:t>5</w:t>
            </w:r>
            <w:r w:rsidR="005A5C98" w:rsidRPr="00914235">
              <w:rPr>
                <w:rFonts w:ascii="Arial" w:eastAsia="Calibri" w:hAnsi="Arial" w:cs="Arial"/>
                <w:sz w:val="24"/>
                <w:szCs w:val="24"/>
                <w:lang w:eastAsia="es-MX"/>
              </w:rPr>
              <w:t>3.6</w:t>
            </w:r>
            <w:r w:rsidR="0088556A" w:rsidRPr="00914235">
              <w:rPr>
                <w:rFonts w:ascii="Arial" w:eastAsia="Calibri" w:hAnsi="Arial" w:cs="Arial"/>
                <w:sz w:val="24"/>
                <w:szCs w:val="24"/>
                <w:lang w:eastAsia="es-MX"/>
              </w:rPr>
              <w:t>0</w:t>
            </w:r>
          </w:p>
        </w:tc>
      </w:tr>
    </w:tbl>
    <w:p w14:paraId="5AFC8B67" w14:textId="77777777" w:rsidR="000A6D48" w:rsidRPr="00914235" w:rsidRDefault="000A6D48" w:rsidP="000A6D48">
      <w:pPr>
        <w:spacing w:line="360" w:lineRule="auto"/>
        <w:jc w:val="both"/>
        <w:rPr>
          <w:rFonts w:ascii="Arial" w:eastAsia="Calibri" w:hAnsi="Arial" w:cs="Arial"/>
          <w:color w:val="000000"/>
          <w:sz w:val="24"/>
          <w:szCs w:val="24"/>
          <w:lang w:eastAsia="es-MX"/>
        </w:rPr>
      </w:pPr>
    </w:p>
    <w:p w14:paraId="257CC4E3"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La reposición de empedrado o pavimento se realizará exclusivamente por la autoridad municipal, la cual se hará a los costos vigentes de mercado con cargo al </w:t>
      </w:r>
      <w:r w:rsidRPr="00914235">
        <w:rPr>
          <w:rFonts w:ascii="Arial" w:eastAsia="Calibri" w:hAnsi="Arial" w:cs="Arial"/>
          <w:color w:val="000000"/>
          <w:sz w:val="24"/>
          <w:szCs w:val="24"/>
          <w:lang w:eastAsia="es-MX"/>
        </w:rPr>
        <w:lastRenderedPageBreak/>
        <w:t>propietario del inmueble para quien se haya solicitado el permiso, o de la persona responsable de la obra.</w:t>
      </w:r>
    </w:p>
    <w:p w14:paraId="3E9A0378"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III. Las personas físicas o jurídicas que soliciten autorización para construcciones de infraestructura en la vía pública, pagarán los derechos correspondientes conforme a la siguiente:</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0A6D48" w:rsidRPr="00914235" w14:paraId="1EC07EFA" w14:textId="77777777" w:rsidTr="003B0996">
        <w:trPr>
          <w:trHeight w:val="300"/>
        </w:trPr>
        <w:tc>
          <w:tcPr>
            <w:tcW w:w="6733" w:type="dxa"/>
            <w:vAlign w:val="center"/>
          </w:tcPr>
          <w:p w14:paraId="3583E59E"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TARIFA</w:t>
            </w:r>
          </w:p>
        </w:tc>
        <w:tc>
          <w:tcPr>
            <w:tcW w:w="1275" w:type="dxa"/>
            <w:vAlign w:val="center"/>
          </w:tcPr>
          <w:p w14:paraId="200C9BC4"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70379347" w14:textId="77777777" w:rsidTr="003B0996">
        <w:trPr>
          <w:trHeight w:val="510"/>
        </w:trPr>
        <w:tc>
          <w:tcPr>
            <w:tcW w:w="6733" w:type="dxa"/>
            <w:vAlign w:val="center"/>
          </w:tcPr>
          <w:p w14:paraId="59D40F51"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Líneas ocultas, cada conducto, por metro lineal, en zanja hasta de 50 centímetros de ancho: </w:t>
            </w:r>
          </w:p>
        </w:tc>
        <w:tc>
          <w:tcPr>
            <w:tcW w:w="1275" w:type="dxa"/>
            <w:vAlign w:val="center"/>
          </w:tcPr>
          <w:p w14:paraId="375C6FBE"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60172E5F" w14:textId="77777777" w:rsidTr="003B0996">
        <w:trPr>
          <w:trHeight w:val="300"/>
        </w:trPr>
        <w:tc>
          <w:tcPr>
            <w:tcW w:w="6733" w:type="dxa"/>
            <w:vAlign w:val="center"/>
          </w:tcPr>
          <w:p w14:paraId="1F1A0108"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Tomas y descargas:</w:t>
            </w:r>
          </w:p>
        </w:tc>
        <w:tc>
          <w:tcPr>
            <w:tcW w:w="1275" w:type="dxa"/>
            <w:vAlign w:val="center"/>
          </w:tcPr>
          <w:p w14:paraId="43A65BA9" w14:textId="4DC1A8E3" w:rsidR="000A6D48" w:rsidRPr="00914235" w:rsidRDefault="000A6D48" w:rsidP="0088556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F23223" w:rsidRPr="00914235">
              <w:rPr>
                <w:rFonts w:ascii="Arial" w:eastAsia="Calibri" w:hAnsi="Arial" w:cs="Arial"/>
                <w:sz w:val="24"/>
                <w:szCs w:val="24"/>
                <w:lang w:eastAsia="es-MX"/>
              </w:rPr>
              <w:t>10.25</w:t>
            </w:r>
          </w:p>
        </w:tc>
      </w:tr>
      <w:tr w:rsidR="000A6D48" w:rsidRPr="00914235" w14:paraId="70FE5342" w14:textId="77777777" w:rsidTr="003B0996">
        <w:trPr>
          <w:trHeight w:val="300"/>
        </w:trPr>
        <w:tc>
          <w:tcPr>
            <w:tcW w:w="6733" w:type="dxa"/>
            <w:vAlign w:val="center"/>
          </w:tcPr>
          <w:p w14:paraId="745AD364"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Comunicación (telefonía, televisión por cable, internet, etc.):</w:t>
            </w:r>
          </w:p>
        </w:tc>
        <w:tc>
          <w:tcPr>
            <w:tcW w:w="1275" w:type="dxa"/>
            <w:vAlign w:val="center"/>
          </w:tcPr>
          <w:p w14:paraId="5B6C9E36" w14:textId="0A27ADE9" w:rsidR="000A6D48" w:rsidRPr="00914235" w:rsidRDefault="000A6D48" w:rsidP="00326B3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326B3A" w:rsidRPr="00914235">
              <w:rPr>
                <w:rFonts w:ascii="Arial" w:eastAsia="Calibri" w:hAnsi="Arial" w:cs="Arial"/>
                <w:sz w:val="24"/>
                <w:szCs w:val="24"/>
                <w:lang w:eastAsia="es-MX"/>
              </w:rPr>
              <w:t>10</w:t>
            </w:r>
            <w:r w:rsidR="00F23223" w:rsidRPr="00914235">
              <w:rPr>
                <w:rFonts w:ascii="Arial" w:eastAsia="Calibri" w:hAnsi="Arial" w:cs="Arial"/>
                <w:sz w:val="24"/>
                <w:szCs w:val="24"/>
                <w:lang w:eastAsia="es-MX"/>
              </w:rPr>
              <w:t>.50</w:t>
            </w:r>
          </w:p>
        </w:tc>
      </w:tr>
      <w:tr w:rsidR="000A6D48" w:rsidRPr="00914235" w14:paraId="183B8D46" w14:textId="77777777" w:rsidTr="003B0996">
        <w:trPr>
          <w:trHeight w:val="300"/>
        </w:trPr>
        <w:tc>
          <w:tcPr>
            <w:tcW w:w="6733" w:type="dxa"/>
            <w:vAlign w:val="center"/>
          </w:tcPr>
          <w:p w14:paraId="67CCFC6A"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Conducción eléctrica:</w:t>
            </w:r>
          </w:p>
        </w:tc>
        <w:tc>
          <w:tcPr>
            <w:tcW w:w="1275" w:type="dxa"/>
            <w:vAlign w:val="center"/>
          </w:tcPr>
          <w:p w14:paraId="3DFC6F03" w14:textId="3240C3AB" w:rsidR="000A6D48" w:rsidRPr="00914235" w:rsidRDefault="000A6D48" w:rsidP="00326B3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F23223" w:rsidRPr="00914235">
              <w:rPr>
                <w:rFonts w:ascii="Arial" w:eastAsia="Calibri" w:hAnsi="Arial" w:cs="Arial"/>
                <w:sz w:val="24"/>
                <w:szCs w:val="24"/>
                <w:lang w:eastAsia="es-MX"/>
              </w:rPr>
              <w:t>10.25</w:t>
            </w:r>
          </w:p>
        </w:tc>
      </w:tr>
      <w:tr w:rsidR="000A6D48" w:rsidRPr="00914235" w14:paraId="283948C3" w14:textId="77777777" w:rsidTr="003B0996">
        <w:trPr>
          <w:trHeight w:val="300"/>
        </w:trPr>
        <w:tc>
          <w:tcPr>
            <w:tcW w:w="6733" w:type="dxa"/>
            <w:vAlign w:val="center"/>
          </w:tcPr>
          <w:p w14:paraId="3FA77F56"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Conducción de combustibles (gaseosos o líquidos):</w:t>
            </w:r>
          </w:p>
        </w:tc>
        <w:tc>
          <w:tcPr>
            <w:tcW w:w="1275" w:type="dxa"/>
            <w:vAlign w:val="center"/>
          </w:tcPr>
          <w:p w14:paraId="17CCD5F8" w14:textId="50466B00" w:rsidR="000A6D48" w:rsidRPr="00914235" w:rsidRDefault="000A6D48" w:rsidP="00326B3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326B3A" w:rsidRPr="00914235">
              <w:rPr>
                <w:rFonts w:ascii="Arial" w:eastAsia="Calibri" w:hAnsi="Arial" w:cs="Arial"/>
                <w:sz w:val="24"/>
                <w:szCs w:val="24"/>
                <w:lang w:eastAsia="es-MX"/>
              </w:rPr>
              <w:t>1</w:t>
            </w:r>
            <w:r w:rsidR="00F23223" w:rsidRPr="00914235">
              <w:rPr>
                <w:rFonts w:ascii="Arial" w:eastAsia="Calibri" w:hAnsi="Arial" w:cs="Arial"/>
                <w:sz w:val="24"/>
                <w:szCs w:val="24"/>
                <w:lang w:eastAsia="es-MX"/>
              </w:rPr>
              <w:t>52.25</w:t>
            </w:r>
          </w:p>
        </w:tc>
      </w:tr>
      <w:tr w:rsidR="000A6D48" w:rsidRPr="00914235" w14:paraId="030E2008" w14:textId="77777777" w:rsidTr="003B0996">
        <w:trPr>
          <w:trHeight w:val="300"/>
        </w:trPr>
        <w:tc>
          <w:tcPr>
            <w:tcW w:w="6733" w:type="dxa"/>
            <w:vAlign w:val="center"/>
          </w:tcPr>
          <w:p w14:paraId="38A92720"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Líneas visibles, cada conducto, por metro lineal: </w:t>
            </w:r>
          </w:p>
        </w:tc>
        <w:tc>
          <w:tcPr>
            <w:tcW w:w="1275" w:type="dxa"/>
            <w:vAlign w:val="center"/>
          </w:tcPr>
          <w:p w14:paraId="4C4EB8A3" w14:textId="77777777" w:rsidR="000A6D48" w:rsidRPr="00914235" w:rsidRDefault="000A6D48" w:rsidP="000A6D48">
            <w:pPr>
              <w:spacing w:after="0" w:line="360" w:lineRule="auto"/>
              <w:jc w:val="center"/>
              <w:rPr>
                <w:rFonts w:ascii="Arial" w:eastAsia="Calibri" w:hAnsi="Arial" w:cs="Arial"/>
                <w:sz w:val="24"/>
                <w:szCs w:val="24"/>
                <w:lang w:eastAsia="es-MX"/>
              </w:rPr>
            </w:pPr>
          </w:p>
        </w:tc>
      </w:tr>
      <w:tr w:rsidR="000A6D48" w:rsidRPr="00914235" w14:paraId="5920F083" w14:textId="77777777" w:rsidTr="003B0996">
        <w:trPr>
          <w:trHeight w:val="300"/>
        </w:trPr>
        <w:tc>
          <w:tcPr>
            <w:tcW w:w="6733" w:type="dxa"/>
            <w:vAlign w:val="center"/>
          </w:tcPr>
          <w:p w14:paraId="4FEF8C13"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Comunicación (telefonía, televisión por cable, internet, etc.):</w:t>
            </w:r>
          </w:p>
        </w:tc>
        <w:tc>
          <w:tcPr>
            <w:tcW w:w="1275" w:type="dxa"/>
            <w:vAlign w:val="center"/>
          </w:tcPr>
          <w:p w14:paraId="33DDA573" w14:textId="2A3C47EC" w:rsidR="000A6D48" w:rsidRPr="00914235" w:rsidRDefault="000A6D48" w:rsidP="00326B3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326B3A" w:rsidRPr="00914235">
              <w:rPr>
                <w:rFonts w:ascii="Arial" w:eastAsia="Calibri" w:hAnsi="Arial" w:cs="Arial"/>
                <w:sz w:val="24"/>
                <w:szCs w:val="24"/>
                <w:lang w:eastAsia="es-MX"/>
              </w:rPr>
              <w:t>2</w:t>
            </w:r>
            <w:r w:rsidR="00F23223" w:rsidRPr="00914235">
              <w:rPr>
                <w:rFonts w:ascii="Arial" w:eastAsia="Calibri" w:hAnsi="Arial" w:cs="Arial"/>
                <w:sz w:val="24"/>
                <w:szCs w:val="24"/>
                <w:lang w:eastAsia="es-MX"/>
              </w:rPr>
              <w:t>1.00</w:t>
            </w:r>
          </w:p>
        </w:tc>
      </w:tr>
      <w:tr w:rsidR="000A6D48" w:rsidRPr="00914235" w14:paraId="704760DE" w14:textId="77777777" w:rsidTr="003B0996">
        <w:trPr>
          <w:trHeight w:val="300"/>
        </w:trPr>
        <w:tc>
          <w:tcPr>
            <w:tcW w:w="6733" w:type="dxa"/>
            <w:vAlign w:val="center"/>
          </w:tcPr>
          <w:p w14:paraId="5FB7B338" w14:textId="77777777" w:rsidR="000A6D48" w:rsidRPr="00914235" w:rsidRDefault="000A6D48" w:rsidP="000A6D48">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Conducción eléctrica:</w:t>
            </w:r>
          </w:p>
        </w:tc>
        <w:tc>
          <w:tcPr>
            <w:tcW w:w="1275" w:type="dxa"/>
            <w:vAlign w:val="center"/>
          </w:tcPr>
          <w:p w14:paraId="25635F2F" w14:textId="6A590332" w:rsidR="000A6D48" w:rsidRPr="00914235" w:rsidRDefault="000A6D48" w:rsidP="00326B3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326B3A" w:rsidRPr="00914235">
              <w:rPr>
                <w:rFonts w:ascii="Arial" w:eastAsia="Calibri" w:hAnsi="Arial" w:cs="Arial"/>
                <w:sz w:val="24"/>
                <w:szCs w:val="24"/>
                <w:lang w:eastAsia="es-MX"/>
              </w:rPr>
              <w:t>14</w:t>
            </w:r>
            <w:r w:rsidR="00F23223" w:rsidRPr="00914235">
              <w:rPr>
                <w:rFonts w:ascii="Arial" w:eastAsia="Calibri" w:hAnsi="Arial" w:cs="Arial"/>
                <w:sz w:val="24"/>
                <w:szCs w:val="24"/>
                <w:lang w:eastAsia="es-MX"/>
              </w:rPr>
              <w:t>.7</w:t>
            </w:r>
            <w:r w:rsidR="00326B3A" w:rsidRPr="00914235">
              <w:rPr>
                <w:rFonts w:ascii="Arial" w:eastAsia="Calibri" w:hAnsi="Arial" w:cs="Arial"/>
                <w:sz w:val="24"/>
                <w:szCs w:val="24"/>
                <w:lang w:eastAsia="es-MX"/>
              </w:rPr>
              <w:t>0</w:t>
            </w:r>
          </w:p>
        </w:tc>
      </w:tr>
    </w:tbl>
    <w:p w14:paraId="7D5C19D5" w14:textId="77777777" w:rsidR="000A6D48" w:rsidRPr="00914235" w:rsidRDefault="000A6D48" w:rsidP="000A6D48">
      <w:pPr>
        <w:spacing w:line="360" w:lineRule="auto"/>
        <w:jc w:val="both"/>
        <w:rPr>
          <w:rFonts w:ascii="Arial" w:eastAsia="Calibri" w:hAnsi="Arial" w:cs="Arial"/>
          <w:color w:val="000000"/>
          <w:sz w:val="24"/>
          <w:szCs w:val="24"/>
          <w:lang w:eastAsia="es-MX"/>
        </w:rPr>
      </w:pPr>
    </w:p>
    <w:p w14:paraId="515803E1" w14:textId="77777777" w:rsidR="000A6D48" w:rsidRPr="00914235" w:rsidRDefault="000A6D48" w:rsidP="000A6D48">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Por el permiso para la construcción de registros o túneles de servicio, un tanto del valor comercial del terreno utilizado.</w:t>
      </w:r>
    </w:p>
    <w:p w14:paraId="3899A030" w14:textId="77777777" w:rsidR="00151A1C" w:rsidRPr="00914235" w:rsidRDefault="00151A1C" w:rsidP="00151A1C">
      <w:pPr>
        <w:spacing w:line="360" w:lineRule="auto"/>
        <w:jc w:val="both"/>
        <w:rPr>
          <w:rFonts w:ascii="Arial" w:eastAsia="Calibri" w:hAnsi="Arial" w:cs="Arial"/>
          <w:color w:val="000000"/>
          <w:sz w:val="24"/>
          <w:szCs w:val="24"/>
          <w:lang w:eastAsia="es-MX"/>
        </w:rPr>
      </w:pPr>
    </w:p>
    <w:p w14:paraId="78A315EB" w14:textId="77777777" w:rsidR="0016208B" w:rsidRPr="00914235" w:rsidRDefault="0016208B" w:rsidP="0016208B">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SEPTIMA</w:t>
      </w:r>
    </w:p>
    <w:p w14:paraId="238CD953" w14:textId="77777777" w:rsidR="0016208B" w:rsidRPr="00914235" w:rsidRDefault="0016208B" w:rsidP="0016208B">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REGULARIZACIONES DE LOS REGISTROS DE OBRA</w:t>
      </w:r>
    </w:p>
    <w:p w14:paraId="6D7A0FDA" w14:textId="77777777" w:rsidR="0016208B" w:rsidRPr="00914235" w:rsidRDefault="0016208B" w:rsidP="0016208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47.- En apoyo del artículo 115, fracción V, de la Constitución General de la República, las regularizaciones de predios se llevarán a cabo mediante la aplicación de las disposiciones contenidas en el Código Urbano para el Estado de Jalisco; hecho lo anterior, se autorizarán las licencias de construcciones que al efecto se soliciten.</w:t>
      </w:r>
    </w:p>
    <w:p w14:paraId="7EBF2211" w14:textId="77777777" w:rsidR="0016208B" w:rsidRPr="00914235" w:rsidRDefault="0016208B" w:rsidP="0016208B">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La indebida autorización de licencias para inmuebles no urbanizados, de ninguna manera implicará la regularización de los mismos.</w:t>
      </w:r>
    </w:p>
    <w:p w14:paraId="058ADA65" w14:textId="77777777" w:rsidR="0041611C" w:rsidRPr="00914235" w:rsidRDefault="0041611C" w:rsidP="0041611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lastRenderedPageBreak/>
        <w:t>SECCIÓN OCTAVA</w:t>
      </w:r>
    </w:p>
    <w:p w14:paraId="3AE8FDAE" w14:textId="77777777" w:rsidR="0041611C" w:rsidRPr="00914235" w:rsidRDefault="0041611C" w:rsidP="0041611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SERVICIOS DE SANIDAD</w:t>
      </w:r>
    </w:p>
    <w:p w14:paraId="1758BD67"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52.- Las personas físicas o jurídicas que requieran de servicios de sanidad en los casos que se mencionan en este capítulo pagarán los derechos correspondientes, conforme a la siguiente:</w:t>
      </w:r>
    </w:p>
    <w:tbl>
      <w:tblPr>
        <w:tblW w:w="8075" w:type="dxa"/>
        <w:tblInd w:w="2" w:type="dxa"/>
        <w:tblLayout w:type="fixed"/>
        <w:tblCellMar>
          <w:left w:w="70" w:type="dxa"/>
          <w:right w:w="70" w:type="dxa"/>
        </w:tblCellMar>
        <w:tblLook w:val="00A0" w:firstRow="1" w:lastRow="0" w:firstColumn="1" w:lastColumn="0" w:noHBand="0" w:noVBand="0"/>
      </w:tblPr>
      <w:tblGrid>
        <w:gridCol w:w="6733"/>
        <w:gridCol w:w="1342"/>
      </w:tblGrid>
      <w:tr w:rsidR="0041611C" w:rsidRPr="00914235" w14:paraId="7DC77F24" w14:textId="77777777" w:rsidTr="003B0996">
        <w:trPr>
          <w:trHeight w:val="300"/>
        </w:trPr>
        <w:tc>
          <w:tcPr>
            <w:tcW w:w="6733" w:type="dxa"/>
            <w:vAlign w:val="center"/>
          </w:tcPr>
          <w:p w14:paraId="4266CCF1"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TARIFA</w:t>
            </w:r>
          </w:p>
        </w:tc>
        <w:tc>
          <w:tcPr>
            <w:tcW w:w="1342" w:type="dxa"/>
            <w:vAlign w:val="center"/>
          </w:tcPr>
          <w:p w14:paraId="7CD1200D"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72C9D675" w14:textId="77777777" w:rsidTr="003B0996">
        <w:trPr>
          <w:trHeight w:val="300"/>
        </w:trPr>
        <w:tc>
          <w:tcPr>
            <w:tcW w:w="6733" w:type="dxa"/>
            <w:vAlign w:val="center"/>
          </w:tcPr>
          <w:p w14:paraId="696581FC"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Inhumaciones y re inhumaciones, por cada una: </w:t>
            </w:r>
          </w:p>
        </w:tc>
        <w:tc>
          <w:tcPr>
            <w:tcW w:w="1342" w:type="dxa"/>
            <w:vAlign w:val="center"/>
          </w:tcPr>
          <w:p w14:paraId="76388EC3"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0B02968B" w14:textId="77777777" w:rsidTr="003B0996">
        <w:trPr>
          <w:trHeight w:val="300"/>
        </w:trPr>
        <w:tc>
          <w:tcPr>
            <w:tcW w:w="6733" w:type="dxa"/>
            <w:vAlign w:val="center"/>
          </w:tcPr>
          <w:p w14:paraId="44353E04"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En cementerios municipales:</w:t>
            </w:r>
          </w:p>
        </w:tc>
        <w:tc>
          <w:tcPr>
            <w:tcW w:w="1342" w:type="dxa"/>
            <w:vAlign w:val="center"/>
          </w:tcPr>
          <w:p w14:paraId="4998EE81" w14:textId="4A40DFA7" w:rsidR="0041611C" w:rsidRPr="00914235" w:rsidRDefault="0041611C" w:rsidP="00326B3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2C6A8C" w:rsidRPr="00914235">
              <w:rPr>
                <w:rFonts w:ascii="Arial" w:eastAsia="Calibri" w:hAnsi="Arial" w:cs="Arial"/>
                <w:sz w:val="24"/>
                <w:szCs w:val="24"/>
                <w:lang w:eastAsia="es-MX"/>
              </w:rPr>
              <w:t>64.00</w:t>
            </w:r>
          </w:p>
        </w:tc>
      </w:tr>
      <w:tr w:rsidR="0041611C" w:rsidRPr="00914235" w14:paraId="5EEBDCCB" w14:textId="77777777" w:rsidTr="003B0996">
        <w:trPr>
          <w:trHeight w:val="300"/>
        </w:trPr>
        <w:tc>
          <w:tcPr>
            <w:tcW w:w="6733" w:type="dxa"/>
            <w:vAlign w:val="center"/>
          </w:tcPr>
          <w:p w14:paraId="7D561780"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En cementerios concesionados a particulares:</w:t>
            </w:r>
          </w:p>
        </w:tc>
        <w:tc>
          <w:tcPr>
            <w:tcW w:w="1342" w:type="dxa"/>
            <w:vAlign w:val="center"/>
          </w:tcPr>
          <w:p w14:paraId="6AD094DD" w14:textId="7FAC8A18" w:rsidR="0041611C" w:rsidRPr="00914235" w:rsidRDefault="0041611C" w:rsidP="00326B3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2C6A8C" w:rsidRPr="00914235">
              <w:rPr>
                <w:rFonts w:ascii="Arial" w:eastAsia="Calibri" w:hAnsi="Arial" w:cs="Arial"/>
                <w:sz w:val="24"/>
                <w:szCs w:val="24"/>
                <w:lang w:eastAsia="es-MX"/>
              </w:rPr>
              <w:t>21.80</w:t>
            </w:r>
          </w:p>
        </w:tc>
      </w:tr>
      <w:tr w:rsidR="0041611C" w:rsidRPr="00914235" w14:paraId="765FEA85" w14:textId="77777777" w:rsidTr="003B0996">
        <w:trPr>
          <w:trHeight w:val="300"/>
        </w:trPr>
        <w:tc>
          <w:tcPr>
            <w:tcW w:w="6733" w:type="dxa"/>
            <w:vAlign w:val="center"/>
          </w:tcPr>
          <w:p w14:paraId="198230FD"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Exhumaciones, por cada una: </w:t>
            </w:r>
          </w:p>
        </w:tc>
        <w:tc>
          <w:tcPr>
            <w:tcW w:w="1342" w:type="dxa"/>
            <w:vAlign w:val="center"/>
          </w:tcPr>
          <w:p w14:paraId="329E1A33"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1E0FED9F" w14:textId="77777777" w:rsidTr="003B0996">
        <w:trPr>
          <w:trHeight w:val="300"/>
        </w:trPr>
        <w:tc>
          <w:tcPr>
            <w:tcW w:w="6733" w:type="dxa"/>
            <w:vAlign w:val="center"/>
          </w:tcPr>
          <w:p w14:paraId="58B4E1E8"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Exhumaciones prematuras, de:          </w:t>
            </w:r>
          </w:p>
        </w:tc>
        <w:tc>
          <w:tcPr>
            <w:tcW w:w="1342" w:type="dxa"/>
            <w:vAlign w:val="center"/>
          </w:tcPr>
          <w:p w14:paraId="2E4B6935" w14:textId="3A659DA0" w:rsidR="0041611C" w:rsidRPr="00914235" w:rsidRDefault="0041611C" w:rsidP="00326B3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2C6A8C" w:rsidRPr="00914235">
              <w:rPr>
                <w:rFonts w:ascii="Arial" w:eastAsia="Calibri" w:hAnsi="Arial" w:cs="Arial"/>
                <w:sz w:val="24"/>
                <w:szCs w:val="24"/>
                <w:lang w:eastAsia="es-MX"/>
              </w:rPr>
              <w:t>1,256.85</w:t>
            </w:r>
          </w:p>
        </w:tc>
      </w:tr>
      <w:tr w:rsidR="0041611C" w:rsidRPr="00914235" w14:paraId="77015560" w14:textId="77777777" w:rsidTr="003B0996">
        <w:trPr>
          <w:trHeight w:val="300"/>
        </w:trPr>
        <w:tc>
          <w:tcPr>
            <w:tcW w:w="6733" w:type="dxa"/>
            <w:vAlign w:val="center"/>
          </w:tcPr>
          <w:p w14:paraId="641BBEA8"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De restos áridos:</w:t>
            </w:r>
          </w:p>
        </w:tc>
        <w:tc>
          <w:tcPr>
            <w:tcW w:w="1342" w:type="dxa"/>
            <w:vAlign w:val="center"/>
          </w:tcPr>
          <w:p w14:paraId="176E2154" w14:textId="6F25D1F4" w:rsidR="0041611C" w:rsidRPr="00914235" w:rsidRDefault="0041611C" w:rsidP="00326B3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w:t>
            </w:r>
            <w:r w:rsidR="002C6A8C" w:rsidRPr="00914235">
              <w:rPr>
                <w:rFonts w:ascii="Arial" w:eastAsia="Calibri" w:hAnsi="Arial" w:cs="Arial"/>
                <w:sz w:val="24"/>
                <w:szCs w:val="24"/>
                <w:lang w:eastAsia="es-MX"/>
              </w:rPr>
              <w:t>5.70</w:t>
            </w:r>
          </w:p>
        </w:tc>
      </w:tr>
      <w:tr w:rsidR="0041611C" w:rsidRPr="00914235" w14:paraId="0D45F53D" w14:textId="77777777" w:rsidTr="003B0996">
        <w:trPr>
          <w:trHeight w:val="222"/>
        </w:trPr>
        <w:tc>
          <w:tcPr>
            <w:tcW w:w="6733" w:type="dxa"/>
            <w:vAlign w:val="center"/>
          </w:tcPr>
          <w:p w14:paraId="0935371E"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III. Los servicios de cremación causarán, por cada uno, una cuota, de:</w:t>
            </w:r>
          </w:p>
        </w:tc>
        <w:tc>
          <w:tcPr>
            <w:tcW w:w="1342" w:type="dxa"/>
            <w:vAlign w:val="center"/>
          </w:tcPr>
          <w:p w14:paraId="59903B76" w14:textId="0608E7E2" w:rsidR="0041611C" w:rsidRPr="00914235" w:rsidRDefault="0041611C" w:rsidP="00326B3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2C6A8C" w:rsidRPr="00914235">
              <w:rPr>
                <w:rFonts w:ascii="Arial" w:eastAsia="Calibri" w:hAnsi="Arial" w:cs="Arial"/>
                <w:sz w:val="24"/>
                <w:szCs w:val="24"/>
                <w:lang w:eastAsia="es-MX"/>
              </w:rPr>
              <w:t>851.10</w:t>
            </w:r>
          </w:p>
        </w:tc>
      </w:tr>
      <w:tr w:rsidR="0041611C" w:rsidRPr="00914235" w14:paraId="7B692371" w14:textId="77777777" w:rsidTr="003B0996">
        <w:trPr>
          <w:trHeight w:val="300"/>
        </w:trPr>
        <w:tc>
          <w:tcPr>
            <w:tcW w:w="6733" w:type="dxa"/>
            <w:vAlign w:val="center"/>
          </w:tcPr>
          <w:p w14:paraId="4FDDD0B1"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IV. Traslado de cadáveres fuera del Municipio, por cada uno:</w:t>
            </w:r>
          </w:p>
        </w:tc>
        <w:tc>
          <w:tcPr>
            <w:tcW w:w="1342" w:type="dxa"/>
            <w:vAlign w:val="center"/>
          </w:tcPr>
          <w:p w14:paraId="0B9C0499" w14:textId="3DCFE53D" w:rsidR="0041611C" w:rsidRPr="00914235" w:rsidRDefault="0041611C" w:rsidP="00326B3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w:t>
            </w:r>
            <w:r w:rsidR="002C6A8C" w:rsidRPr="00914235">
              <w:rPr>
                <w:rFonts w:ascii="Arial" w:eastAsia="Calibri" w:hAnsi="Arial" w:cs="Arial"/>
                <w:sz w:val="24"/>
                <w:szCs w:val="24"/>
                <w:lang w:eastAsia="es-MX"/>
              </w:rPr>
              <w:t>7.80</w:t>
            </w:r>
          </w:p>
        </w:tc>
      </w:tr>
    </w:tbl>
    <w:p w14:paraId="0B81994B" w14:textId="77777777" w:rsidR="0041611C" w:rsidRPr="00914235" w:rsidRDefault="0041611C" w:rsidP="0041611C">
      <w:pPr>
        <w:spacing w:line="360" w:lineRule="auto"/>
        <w:jc w:val="center"/>
        <w:rPr>
          <w:rFonts w:ascii="Arial" w:eastAsia="Calibri" w:hAnsi="Arial" w:cs="Arial"/>
          <w:color w:val="000000"/>
          <w:sz w:val="24"/>
          <w:szCs w:val="24"/>
          <w:lang w:eastAsia="es-MX"/>
        </w:rPr>
      </w:pPr>
    </w:p>
    <w:p w14:paraId="05E293D0" w14:textId="77777777" w:rsidR="0041611C" w:rsidRPr="00914235" w:rsidRDefault="0041611C" w:rsidP="0041611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NOVENA</w:t>
      </w:r>
    </w:p>
    <w:p w14:paraId="604D4390" w14:textId="77777777" w:rsidR="0041611C" w:rsidRPr="00914235" w:rsidRDefault="0041611C" w:rsidP="0041611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LIMPIA, RECOLECCION, TRASLADO, TRATAMIENTO Y DISPOSICION FINAL DE RESIDUOS</w:t>
      </w:r>
    </w:p>
    <w:p w14:paraId="0F25E393"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53.- Las personas físicas o jurídicas, a quienes se presten los servicios que en este capítulo se enumeran de conformidad con la ley y reglamento en la materia, pagarán los derechos correspondientes conforme a la siguiente: </w:t>
      </w:r>
    </w:p>
    <w:tbl>
      <w:tblPr>
        <w:tblW w:w="8150" w:type="dxa"/>
        <w:tblInd w:w="2" w:type="dxa"/>
        <w:tblLayout w:type="fixed"/>
        <w:tblCellMar>
          <w:left w:w="70" w:type="dxa"/>
          <w:right w:w="70" w:type="dxa"/>
        </w:tblCellMar>
        <w:tblLook w:val="00A0" w:firstRow="1" w:lastRow="0" w:firstColumn="1" w:lastColumn="0" w:noHBand="0" w:noVBand="0"/>
      </w:tblPr>
      <w:tblGrid>
        <w:gridCol w:w="6733"/>
        <w:gridCol w:w="1417"/>
      </w:tblGrid>
      <w:tr w:rsidR="0041611C" w:rsidRPr="00914235" w14:paraId="321CBFB0" w14:textId="77777777" w:rsidTr="003B0996">
        <w:trPr>
          <w:trHeight w:val="234"/>
        </w:trPr>
        <w:tc>
          <w:tcPr>
            <w:tcW w:w="6733" w:type="dxa"/>
            <w:vAlign w:val="center"/>
          </w:tcPr>
          <w:p w14:paraId="3B984656"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TARIFA</w:t>
            </w:r>
          </w:p>
        </w:tc>
        <w:tc>
          <w:tcPr>
            <w:tcW w:w="1417" w:type="dxa"/>
            <w:vAlign w:val="center"/>
          </w:tcPr>
          <w:p w14:paraId="5BCF131A"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0ADEB7C4" w14:textId="77777777" w:rsidTr="003B0996">
        <w:trPr>
          <w:trHeight w:val="705"/>
        </w:trPr>
        <w:tc>
          <w:tcPr>
            <w:tcW w:w="6733" w:type="dxa"/>
            <w:vAlign w:val="center"/>
          </w:tcPr>
          <w:p w14:paraId="13F2845A"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Por recolección de basura, desechos o desperdicios no peligrosos en vehículos del ayuntamiento, en los términos de lo dispuesto en los reglamentos municipales respectivos, por cada metro cúbico, de:                           </w:t>
            </w:r>
          </w:p>
        </w:tc>
        <w:tc>
          <w:tcPr>
            <w:tcW w:w="1417" w:type="dxa"/>
            <w:shd w:val="clear" w:color="auto" w:fill="auto"/>
            <w:vAlign w:val="center"/>
          </w:tcPr>
          <w:p w14:paraId="59CC3A20" w14:textId="4DE530DF" w:rsidR="0041611C" w:rsidRPr="00914235" w:rsidRDefault="0041611C" w:rsidP="005377E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w:t>
            </w:r>
            <w:r w:rsidR="00251039" w:rsidRPr="00914235">
              <w:rPr>
                <w:rFonts w:ascii="Arial" w:eastAsia="Calibri" w:hAnsi="Arial" w:cs="Arial"/>
                <w:sz w:val="24"/>
                <w:szCs w:val="24"/>
                <w:lang w:eastAsia="es-MX"/>
              </w:rPr>
              <w:t>80</w:t>
            </w:r>
          </w:p>
        </w:tc>
      </w:tr>
      <w:tr w:rsidR="0041611C" w:rsidRPr="00914235" w14:paraId="642209BC" w14:textId="77777777" w:rsidTr="003B0996">
        <w:trPr>
          <w:trHeight w:val="1275"/>
        </w:trPr>
        <w:tc>
          <w:tcPr>
            <w:tcW w:w="6733" w:type="dxa"/>
            <w:vAlign w:val="center"/>
          </w:tcPr>
          <w:p w14:paraId="1D3CA163"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II. Por recolección y transporte para su incineración o tratamiento térmico de residuos biológico infecciosos, previo dictamen de la autoridad correspondiente en vehículos del ayuntamiento, por cada bolsa de plástico de calibre mínimo 200, que cumpla con lo establecido en la NOM-087-ECOL/SSA1-2000, de: </w:t>
            </w:r>
          </w:p>
        </w:tc>
        <w:tc>
          <w:tcPr>
            <w:tcW w:w="1417" w:type="dxa"/>
            <w:vAlign w:val="center"/>
          </w:tcPr>
          <w:p w14:paraId="3A081BDF" w14:textId="7939E4ED" w:rsidR="0041611C" w:rsidRPr="00914235" w:rsidRDefault="0041611C" w:rsidP="005377E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5377EE" w:rsidRPr="00914235">
              <w:rPr>
                <w:rFonts w:ascii="Arial" w:eastAsia="Calibri" w:hAnsi="Arial" w:cs="Arial"/>
                <w:sz w:val="24"/>
                <w:szCs w:val="24"/>
                <w:lang w:eastAsia="es-MX"/>
              </w:rPr>
              <w:t>6</w:t>
            </w:r>
            <w:r w:rsidR="00251039" w:rsidRPr="00914235">
              <w:rPr>
                <w:rFonts w:ascii="Arial" w:eastAsia="Calibri" w:hAnsi="Arial" w:cs="Arial"/>
                <w:sz w:val="24"/>
                <w:szCs w:val="24"/>
                <w:lang w:eastAsia="es-MX"/>
              </w:rPr>
              <w:t>8</w:t>
            </w:r>
            <w:r w:rsidR="005377EE" w:rsidRPr="00914235">
              <w:rPr>
                <w:rFonts w:ascii="Arial" w:eastAsia="Calibri" w:hAnsi="Arial" w:cs="Arial"/>
                <w:sz w:val="24"/>
                <w:szCs w:val="24"/>
                <w:lang w:eastAsia="es-MX"/>
              </w:rPr>
              <w:t>.</w:t>
            </w:r>
            <w:r w:rsidR="00251039" w:rsidRPr="00914235">
              <w:rPr>
                <w:rFonts w:ascii="Arial" w:eastAsia="Calibri" w:hAnsi="Arial" w:cs="Arial"/>
                <w:sz w:val="24"/>
                <w:szCs w:val="24"/>
                <w:lang w:eastAsia="es-MX"/>
              </w:rPr>
              <w:t>25</w:t>
            </w:r>
          </w:p>
        </w:tc>
      </w:tr>
      <w:tr w:rsidR="0041611C" w:rsidRPr="00914235" w14:paraId="6F91A6DB" w14:textId="77777777" w:rsidTr="003B0996">
        <w:trPr>
          <w:trHeight w:val="1103"/>
        </w:trPr>
        <w:tc>
          <w:tcPr>
            <w:tcW w:w="6733" w:type="dxa"/>
            <w:vAlign w:val="center"/>
          </w:tcPr>
          <w:p w14:paraId="08DC5554"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Por recolección y transporte para su incineración o tratamiento térmico de residuos biológicos infecciosos, previo dictamen de la autoridad correspondiente en vehículos del ayuntamiento, por cada recipiente rígido de polipropileno, que cumpla con lo establecido en la NOM-087-ECOL/SSA1-2000 </w:t>
            </w:r>
          </w:p>
        </w:tc>
        <w:tc>
          <w:tcPr>
            <w:tcW w:w="1417" w:type="dxa"/>
            <w:vAlign w:val="center"/>
          </w:tcPr>
          <w:p w14:paraId="07C23DCD" w14:textId="77777777" w:rsidR="0041611C" w:rsidRPr="00914235" w:rsidRDefault="0041611C" w:rsidP="0041611C">
            <w:pPr>
              <w:spacing w:after="0" w:line="360" w:lineRule="auto"/>
              <w:jc w:val="center"/>
              <w:rPr>
                <w:rFonts w:ascii="Arial" w:eastAsia="Calibri" w:hAnsi="Arial" w:cs="Arial"/>
                <w:sz w:val="24"/>
                <w:szCs w:val="24"/>
                <w:lang w:eastAsia="es-MX"/>
              </w:rPr>
            </w:pPr>
          </w:p>
          <w:p w14:paraId="41C9A37C" w14:textId="77777777" w:rsidR="005377EE" w:rsidRPr="00914235" w:rsidRDefault="005377EE" w:rsidP="0041611C">
            <w:pPr>
              <w:spacing w:after="0" w:line="360" w:lineRule="auto"/>
              <w:jc w:val="center"/>
              <w:rPr>
                <w:rFonts w:ascii="Arial" w:eastAsia="Calibri" w:hAnsi="Arial" w:cs="Arial"/>
                <w:sz w:val="24"/>
                <w:szCs w:val="24"/>
                <w:lang w:eastAsia="es-MX"/>
              </w:rPr>
            </w:pPr>
          </w:p>
        </w:tc>
      </w:tr>
      <w:tr w:rsidR="0041611C" w:rsidRPr="00914235" w14:paraId="569AC38A" w14:textId="77777777" w:rsidTr="003B0996">
        <w:trPr>
          <w:trHeight w:val="240"/>
        </w:trPr>
        <w:tc>
          <w:tcPr>
            <w:tcW w:w="6733" w:type="dxa"/>
            <w:shd w:val="clear" w:color="auto" w:fill="auto"/>
            <w:vAlign w:val="center"/>
          </w:tcPr>
          <w:p w14:paraId="41BB2575"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Con capacidad de hasta 5.0 litros:</w:t>
            </w:r>
          </w:p>
        </w:tc>
        <w:tc>
          <w:tcPr>
            <w:tcW w:w="1417" w:type="dxa"/>
            <w:shd w:val="clear" w:color="auto" w:fill="auto"/>
            <w:vAlign w:val="center"/>
          </w:tcPr>
          <w:p w14:paraId="4398C3C2" w14:textId="41F9D3FF" w:rsidR="0041611C" w:rsidRPr="00914235" w:rsidRDefault="0041611C" w:rsidP="005377E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5377EE" w:rsidRPr="00914235">
              <w:rPr>
                <w:rFonts w:ascii="Arial" w:eastAsia="Calibri" w:hAnsi="Arial" w:cs="Arial"/>
                <w:sz w:val="24"/>
                <w:szCs w:val="24"/>
                <w:lang w:eastAsia="es-MX"/>
              </w:rPr>
              <w:t>5</w:t>
            </w:r>
            <w:r w:rsidR="00251039" w:rsidRPr="00914235">
              <w:rPr>
                <w:rFonts w:ascii="Arial" w:eastAsia="Calibri" w:hAnsi="Arial" w:cs="Arial"/>
                <w:sz w:val="24"/>
                <w:szCs w:val="24"/>
                <w:lang w:eastAsia="es-MX"/>
              </w:rPr>
              <w:t>8.80</w:t>
            </w:r>
          </w:p>
        </w:tc>
      </w:tr>
      <w:tr w:rsidR="0041611C" w:rsidRPr="00914235" w14:paraId="417244CA" w14:textId="77777777" w:rsidTr="003B0996">
        <w:trPr>
          <w:trHeight w:val="260"/>
        </w:trPr>
        <w:tc>
          <w:tcPr>
            <w:tcW w:w="6733" w:type="dxa"/>
            <w:shd w:val="clear" w:color="auto" w:fill="auto"/>
            <w:vAlign w:val="center"/>
          </w:tcPr>
          <w:p w14:paraId="0A4C6BB7"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Con capacidad de más de 5.0 litros hasta 9.0 litros:</w:t>
            </w:r>
          </w:p>
        </w:tc>
        <w:tc>
          <w:tcPr>
            <w:tcW w:w="1417" w:type="dxa"/>
            <w:shd w:val="clear" w:color="auto" w:fill="auto"/>
            <w:vAlign w:val="center"/>
          </w:tcPr>
          <w:p w14:paraId="30CCF225" w14:textId="7540F272" w:rsidR="0041611C" w:rsidRPr="00914235" w:rsidRDefault="0041611C" w:rsidP="005377E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251039" w:rsidRPr="00914235">
              <w:rPr>
                <w:rFonts w:ascii="Arial" w:eastAsia="Calibri" w:hAnsi="Arial" w:cs="Arial"/>
                <w:sz w:val="24"/>
                <w:szCs w:val="24"/>
                <w:lang w:eastAsia="es-MX"/>
              </w:rPr>
              <w:t>81.90</w:t>
            </w:r>
          </w:p>
        </w:tc>
      </w:tr>
      <w:tr w:rsidR="0041611C" w:rsidRPr="00914235" w14:paraId="55F52B9E" w14:textId="77777777" w:rsidTr="003B0996">
        <w:trPr>
          <w:trHeight w:val="280"/>
        </w:trPr>
        <w:tc>
          <w:tcPr>
            <w:tcW w:w="6733" w:type="dxa"/>
            <w:shd w:val="clear" w:color="auto" w:fill="auto"/>
            <w:vAlign w:val="center"/>
          </w:tcPr>
          <w:p w14:paraId="57C5E0EF"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Con capacidad de más de 9.0 litros hasta 12.0 litros:</w:t>
            </w:r>
          </w:p>
        </w:tc>
        <w:tc>
          <w:tcPr>
            <w:tcW w:w="1417" w:type="dxa"/>
            <w:shd w:val="clear" w:color="auto" w:fill="auto"/>
            <w:vAlign w:val="center"/>
          </w:tcPr>
          <w:p w14:paraId="5D530BB6" w14:textId="4D7C9487" w:rsidR="0041611C" w:rsidRPr="00914235" w:rsidRDefault="0041611C" w:rsidP="005377E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5377EE" w:rsidRPr="00914235">
              <w:rPr>
                <w:rFonts w:ascii="Arial" w:eastAsia="Calibri" w:hAnsi="Arial" w:cs="Arial"/>
                <w:sz w:val="24"/>
                <w:szCs w:val="24"/>
                <w:lang w:eastAsia="es-MX"/>
              </w:rPr>
              <w:t>13</w:t>
            </w:r>
            <w:r w:rsidR="00251039" w:rsidRPr="00914235">
              <w:rPr>
                <w:rFonts w:ascii="Arial" w:eastAsia="Calibri" w:hAnsi="Arial" w:cs="Arial"/>
                <w:sz w:val="24"/>
                <w:szCs w:val="24"/>
                <w:lang w:eastAsia="es-MX"/>
              </w:rPr>
              <w:t>8.60</w:t>
            </w:r>
          </w:p>
        </w:tc>
      </w:tr>
      <w:tr w:rsidR="0041611C" w:rsidRPr="00914235" w14:paraId="317630A7" w14:textId="77777777" w:rsidTr="003B0996">
        <w:trPr>
          <w:trHeight w:val="422"/>
        </w:trPr>
        <w:tc>
          <w:tcPr>
            <w:tcW w:w="6733" w:type="dxa"/>
            <w:shd w:val="clear" w:color="auto" w:fill="auto"/>
            <w:vAlign w:val="center"/>
          </w:tcPr>
          <w:p w14:paraId="399738D2"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Con capacidad de más de 12.0 litros hasta 19.0 litros:</w:t>
            </w:r>
          </w:p>
        </w:tc>
        <w:tc>
          <w:tcPr>
            <w:tcW w:w="1417" w:type="dxa"/>
            <w:shd w:val="clear" w:color="auto" w:fill="auto"/>
            <w:vAlign w:val="center"/>
          </w:tcPr>
          <w:p w14:paraId="796BA3C2" w14:textId="6407F480" w:rsidR="0041611C" w:rsidRPr="00914235" w:rsidRDefault="0041611C" w:rsidP="003B0996">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251039" w:rsidRPr="00914235">
              <w:rPr>
                <w:rFonts w:ascii="Arial" w:eastAsia="Calibri" w:hAnsi="Arial" w:cs="Arial"/>
                <w:sz w:val="24"/>
                <w:szCs w:val="24"/>
                <w:lang w:eastAsia="es-MX"/>
              </w:rPr>
              <w:t>207.90</w:t>
            </w:r>
          </w:p>
        </w:tc>
      </w:tr>
      <w:tr w:rsidR="0041611C" w:rsidRPr="00914235" w14:paraId="3A2C622A" w14:textId="77777777" w:rsidTr="003B0996">
        <w:trPr>
          <w:trHeight w:val="1392"/>
        </w:trPr>
        <w:tc>
          <w:tcPr>
            <w:tcW w:w="6733" w:type="dxa"/>
            <w:shd w:val="clear" w:color="auto" w:fill="auto"/>
            <w:vAlign w:val="center"/>
          </w:tcPr>
          <w:p w14:paraId="1E355528"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IV. Por limpieza de lotes baldíos, jardines, prados, banquetas y similares, en rebeldía una vez que se haya agotado el proceso de notificación correspondiente de los usuarios obligados a mantenerlos limpios, quienes deberán pagar el costo del servicio dentro de los cinco días posteriores a su notificación, por cada metro cúbico de basura o desecho, de:  </w:t>
            </w:r>
          </w:p>
        </w:tc>
        <w:tc>
          <w:tcPr>
            <w:tcW w:w="1417" w:type="dxa"/>
            <w:shd w:val="clear" w:color="auto" w:fill="auto"/>
            <w:vAlign w:val="center"/>
          </w:tcPr>
          <w:p w14:paraId="7F1094E0" w14:textId="01D58C8C" w:rsidR="0041611C" w:rsidRPr="00914235" w:rsidRDefault="0041611C" w:rsidP="005377E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w:t>
            </w:r>
            <w:r w:rsidR="00251039" w:rsidRPr="00914235">
              <w:rPr>
                <w:rFonts w:ascii="Arial" w:eastAsia="Calibri" w:hAnsi="Arial" w:cs="Arial"/>
                <w:sz w:val="24"/>
                <w:szCs w:val="24"/>
                <w:lang w:eastAsia="es-MX"/>
              </w:rPr>
              <w:t>80</w:t>
            </w:r>
          </w:p>
        </w:tc>
      </w:tr>
      <w:tr w:rsidR="0041611C" w:rsidRPr="00914235" w14:paraId="2D3D9373" w14:textId="77777777" w:rsidTr="003B0996">
        <w:trPr>
          <w:trHeight w:val="561"/>
        </w:trPr>
        <w:tc>
          <w:tcPr>
            <w:tcW w:w="6733" w:type="dxa"/>
            <w:shd w:val="clear" w:color="auto" w:fill="auto"/>
            <w:vAlign w:val="center"/>
          </w:tcPr>
          <w:p w14:paraId="53BECAC9"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 Cuando se requieran servicios de camiones de aseo en forma exclusiva, por cada flete, de:     </w:t>
            </w:r>
          </w:p>
        </w:tc>
        <w:tc>
          <w:tcPr>
            <w:tcW w:w="1417" w:type="dxa"/>
            <w:shd w:val="clear" w:color="auto" w:fill="auto"/>
            <w:vAlign w:val="center"/>
          </w:tcPr>
          <w:p w14:paraId="59765F94" w14:textId="20662929" w:rsidR="0041611C" w:rsidRPr="00914235" w:rsidRDefault="0041611C" w:rsidP="005377E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5377EE" w:rsidRPr="00914235">
              <w:rPr>
                <w:rFonts w:ascii="Arial" w:eastAsia="Calibri" w:hAnsi="Arial" w:cs="Arial"/>
                <w:sz w:val="24"/>
                <w:szCs w:val="24"/>
                <w:lang w:eastAsia="es-MX"/>
              </w:rPr>
              <w:t>3</w:t>
            </w:r>
            <w:r w:rsidR="00251039" w:rsidRPr="00914235">
              <w:rPr>
                <w:rFonts w:ascii="Arial" w:eastAsia="Calibri" w:hAnsi="Arial" w:cs="Arial"/>
                <w:sz w:val="24"/>
                <w:szCs w:val="24"/>
                <w:lang w:eastAsia="es-MX"/>
              </w:rPr>
              <w:t>5.70</w:t>
            </w:r>
          </w:p>
        </w:tc>
      </w:tr>
      <w:tr w:rsidR="0041611C" w:rsidRPr="00914235" w14:paraId="5398008E" w14:textId="77777777" w:rsidTr="003B0996">
        <w:trPr>
          <w:trHeight w:val="569"/>
        </w:trPr>
        <w:tc>
          <w:tcPr>
            <w:tcW w:w="6733" w:type="dxa"/>
            <w:shd w:val="clear" w:color="auto" w:fill="auto"/>
            <w:vAlign w:val="center"/>
          </w:tcPr>
          <w:p w14:paraId="2E4E5EB9"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VI. Por permitir a particulares que utilicen los tiraderos municipales, por cada metro cúbico:</w:t>
            </w:r>
          </w:p>
        </w:tc>
        <w:tc>
          <w:tcPr>
            <w:tcW w:w="1417" w:type="dxa"/>
            <w:shd w:val="clear" w:color="auto" w:fill="auto"/>
            <w:vAlign w:val="center"/>
          </w:tcPr>
          <w:p w14:paraId="0F949EAD" w14:textId="25DF57E0" w:rsidR="0041611C" w:rsidRPr="00914235" w:rsidRDefault="0041611C"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$7.</w:t>
            </w:r>
            <w:r w:rsidR="00251039" w:rsidRPr="00914235">
              <w:rPr>
                <w:rFonts w:ascii="Arial" w:eastAsia="Calibri" w:hAnsi="Arial" w:cs="Arial"/>
                <w:sz w:val="24"/>
                <w:szCs w:val="24"/>
                <w:lang w:eastAsia="es-MX"/>
              </w:rPr>
              <w:t>90</w:t>
            </w:r>
          </w:p>
        </w:tc>
      </w:tr>
      <w:tr w:rsidR="0041611C" w:rsidRPr="00914235" w14:paraId="598B139B" w14:textId="77777777" w:rsidTr="003B0996">
        <w:trPr>
          <w:trHeight w:val="422"/>
        </w:trPr>
        <w:tc>
          <w:tcPr>
            <w:tcW w:w="6733" w:type="dxa"/>
            <w:shd w:val="clear" w:color="auto" w:fill="auto"/>
            <w:vAlign w:val="center"/>
          </w:tcPr>
          <w:p w14:paraId="095A19C9"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VII. Por otros servicios similares no especificados en este capítulo, de:</w:t>
            </w:r>
          </w:p>
        </w:tc>
        <w:tc>
          <w:tcPr>
            <w:tcW w:w="1417" w:type="dxa"/>
            <w:shd w:val="clear" w:color="auto" w:fill="auto"/>
            <w:vAlign w:val="center"/>
          </w:tcPr>
          <w:p w14:paraId="609BF176" w14:textId="5CE4484D" w:rsidR="0041611C" w:rsidRPr="00914235" w:rsidRDefault="005377EE"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w:t>
            </w:r>
            <w:r w:rsidR="00251039" w:rsidRPr="00914235">
              <w:rPr>
                <w:rFonts w:ascii="Arial" w:eastAsia="Calibri" w:hAnsi="Arial" w:cs="Arial"/>
                <w:sz w:val="24"/>
                <w:szCs w:val="24"/>
                <w:lang w:eastAsia="es-MX"/>
              </w:rPr>
              <w:t>7.25</w:t>
            </w:r>
          </w:p>
        </w:tc>
      </w:tr>
    </w:tbl>
    <w:p w14:paraId="477C160C" w14:textId="77777777" w:rsidR="0041611C" w:rsidRPr="00914235" w:rsidRDefault="0041611C" w:rsidP="0041611C">
      <w:pPr>
        <w:spacing w:line="360" w:lineRule="auto"/>
        <w:jc w:val="both"/>
        <w:rPr>
          <w:rFonts w:ascii="Arial" w:eastAsia="Calibri" w:hAnsi="Arial" w:cs="Arial"/>
          <w:color w:val="000000"/>
          <w:sz w:val="24"/>
          <w:szCs w:val="24"/>
          <w:lang w:eastAsia="es-MX"/>
        </w:rPr>
      </w:pPr>
    </w:p>
    <w:p w14:paraId="7E66A40C" w14:textId="77777777" w:rsidR="0041611C" w:rsidRPr="00914235" w:rsidRDefault="0041611C" w:rsidP="0041611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SECCIÓN DÉCIMA</w:t>
      </w:r>
    </w:p>
    <w:p w14:paraId="42B04A75" w14:textId="77777777" w:rsidR="0041611C" w:rsidRPr="00914235" w:rsidRDefault="0041611C" w:rsidP="0041611C">
      <w:pPr>
        <w:spacing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lastRenderedPageBreak/>
        <w:t>AGUA POTABLE, DRENAJE, ALCANTARILLADO, TRATAMIENTO Y DISPOSICIÓN DE AGUAS RESIDUALES</w:t>
      </w:r>
    </w:p>
    <w:p w14:paraId="00254C24"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54.- Las personas físicas o jurídicas, propietarias o poseedoras de inmuebles en el Municipio de Cuautla, Jalisco, que se beneficien directa o indirectamente con los servicios de agua y alcantarillado, que el ayuntamiento proporciona, bien porque reciban ambos o alguno de ellos o porque por el frente de los inmuebles que posean, pase alguna de estas redes, cubrirán los derechos correspondientes, conforme a la tarifa mensual establecida en esta ley.</w:t>
      </w:r>
    </w:p>
    <w:p w14:paraId="31E6A831"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55.</w:t>
      </w:r>
      <w:proofErr w:type="gramStart"/>
      <w:r w:rsidRPr="00914235">
        <w:rPr>
          <w:rFonts w:ascii="Arial" w:eastAsia="Calibri" w:hAnsi="Arial" w:cs="Arial"/>
          <w:color w:val="000000"/>
          <w:sz w:val="24"/>
          <w:szCs w:val="24"/>
          <w:lang w:eastAsia="es-MX"/>
        </w:rPr>
        <w:t>-  Los</w:t>
      </w:r>
      <w:proofErr w:type="gramEnd"/>
      <w:r w:rsidRPr="00914235">
        <w:rPr>
          <w:rFonts w:ascii="Arial" w:eastAsia="Calibri" w:hAnsi="Arial" w:cs="Arial"/>
          <w:color w:val="000000"/>
          <w:sz w:val="24"/>
          <w:szCs w:val="24"/>
          <w:lang w:eastAsia="es-MX"/>
        </w:rPr>
        <w:t xml:space="preserve"> servicios que el Municipio proporciona deberán de sujetarse a alguno de los siguientes regímenes: servicio medido, y en tanto no se instale el medidor, al régimen de cuota fija.</w:t>
      </w:r>
    </w:p>
    <w:p w14:paraId="78CF3298"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56.- Las tarifas del servicio de agua potable, tanto en las de cuota fija como las de servicio medido, serán de dos clases: domésticas, aplicadas a las tomas que den servicio a casa habitación; y no doméstica, aplicadas a las que hagan del agua un uso distinto al doméstico, ya sea total o parcialmente.</w:t>
      </w:r>
    </w:p>
    <w:p w14:paraId="3FD4F4CB"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57.- Servicio a </w:t>
      </w:r>
      <w:proofErr w:type="gramStart"/>
      <w:r w:rsidRPr="00914235">
        <w:rPr>
          <w:rFonts w:ascii="Arial" w:eastAsia="Calibri" w:hAnsi="Arial" w:cs="Arial"/>
          <w:color w:val="000000"/>
          <w:sz w:val="24"/>
          <w:szCs w:val="24"/>
          <w:lang w:eastAsia="es-MX"/>
        </w:rPr>
        <w:t>cuota  fija</w:t>
      </w:r>
      <w:proofErr w:type="gramEnd"/>
      <w:r w:rsidRPr="00914235">
        <w:rPr>
          <w:rFonts w:ascii="Arial" w:eastAsia="Calibri" w:hAnsi="Arial" w:cs="Arial"/>
          <w:color w:val="000000"/>
          <w:sz w:val="24"/>
          <w:szCs w:val="24"/>
          <w:lang w:eastAsia="es-MX"/>
        </w:rPr>
        <w:t>.- Los usuarios que estén bajo este régimen, deberán de efectuar, en los primeros 15 días del bimestre, el pago correspondiente a las cuotas mensuales aplicables, conforme a las características del predio, registrado en el padrón de usuarios, o las que se determinen por la verificación del mismo, conforme al contenido de este capítulo.</w:t>
      </w:r>
    </w:p>
    <w:p w14:paraId="67BFE816"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 Servicio doméstico:</w:t>
      </w:r>
    </w:p>
    <w:p w14:paraId="483773C0"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TARIFA</w:t>
      </w:r>
    </w:p>
    <w:p w14:paraId="12606BD6"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Casa habitación unifamiliar o departamento:</w:t>
      </w:r>
    </w:p>
    <w:tbl>
      <w:tblPr>
        <w:tblW w:w="6374" w:type="dxa"/>
        <w:tblInd w:w="2" w:type="dxa"/>
        <w:tblLayout w:type="fixed"/>
        <w:tblCellMar>
          <w:left w:w="70" w:type="dxa"/>
          <w:right w:w="70" w:type="dxa"/>
        </w:tblCellMar>
        <w:tblLook w:val="00A0" w:firstRow="1" w:lastRow="0" w:firstColumn="1" w:lastColumn="0" w:noHBand="0" w:noVBand="0"/>
      </w:tblPr>
      <w:tblGrid>
        <w:gridCol w:w="4531"/>
        <w:gridCol w:w="1843"/>
      </w:tblGrid>
      <w:tr w:rsidR="0041611C" w:rsidRPr="00914235" w14:paraId="0B8822BF" w14:textId="77777777" w:rsidTr="003B0996">
        <w:trPr>
          <w:trHeight w:val="281"/>
        </w:trPr>
        <w:tc>
          <w:tcPr>
            <w:tcW w:w="4531" w:type="dxa"/>
            <w:vAlign w:val="center"/>
          </w:tcPr>
          <w:p w14:paraId="1815B77A"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Hasta dos recámaras y un baño: </w:t>
            </w:r>
          </w:p>
        </w:tc>
        <w:tc>
          <w:tcPr>
            <w:tcW w:w="1843" w:type="dxa"/>
            <w:vAlign w:val="center"/>
          </w:tcPr>
          <w:p w14:paraId="142C88C8" w14:textId="2D5A44EA" w:rsidR="0041611C" w:rsidRPr="00914235" w:rsidRDefault="0041611C"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D55EC" w:rsidRPr="00914235">
              <w:rPr>
                <w:rFonts w:ascii="Arial" w:eastAsia="Calibri" w:hAnsi="Arial" w:cs="Arial"/>
                <w:sz w:val="24"/>
                <w:szCs w:val="24"/>
                <w:lang w:eastAsia="es-MX"/>
              </w:rPr>
              <w:t>84.00</w:t>
            </w:r>
          </w:p>
        </w:tc>
      </w:tr>
      <w:tr w:rsidR="0041611C" w:rsidRPr="00914235" w14:paraId="12B747CF" w14:textId="77777777" w:rsidTr="003B0996">
        <w:trPr>
          <w:trHeight w:val="270"/>
        </w:trPr>
        <w:tc>
          <w:tcPr>
            <w:tcW w:w="4531" w:type="dxa"/>
            <w:vAlign w:val="center"/>
          </w:tcPr>
          <w:p w14:paraId="00A9B4CF"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Por cada recámara excedente: </w:t>
            </w:r>
          </w:p>
        </w:tc>
        <w:tc>
          <w:tcPr>
            <w:tcW w:w="1843" w:type="dxa"/>
            <w:vAlign w:val="center"/>
          </w:tcPr>
          <w:p w14:paraId="098A1E41" w14:textId="13312A58" w:rsidR="0041611C" w:rsidRPr="00914235" w:rsidRDefault="0041611C"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D55EC" w:rsidRPr="00914235">
              <w:rPr>
                <w:rFonts w:ascii="Arial" w:eastAsia="Calibri" w:hAnsi="Arial" w:cs="Arial"/>
                <w:sz w:val="24"/>
                <w:szCs w:val="24"/>
                <w:lang w:eastAsia="es-MX"/>
              </w:rPr>
              <w:t>15.20</w:t>
            </w:r>
          </w:p>
        </w:tc>
      </w:tr>
      <w:tr w:rsidR="0041611C" w:rsidRPr="00914235" w14:paraId="4A297BE7" w14:textId="77777777" w:rsidTr="003B0996">
        <w:trPr>
          <w:trHeight w:val="262"/>
        </w:trPr>
        <w:tc>
          <w:tcPr>
            <w:tcW w:w="4531" w:type="dxa"/>
            <w:vAlign w:val="center"/>
          </w:tcPr>
          <w:p w14:paraId="1C4A84EA"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3.- Por cada baño excedente: </w:t>
            </w:r>
          </w:p>
        </w:tc>
        <w:tc>
          <w:tcPr>
            <w:tcW w:w="1843" w:type="dxa"/>
            <w:vAlign w:val="center"/>
          </w:tcPr>
          <w:p w14:paraId="71D9C362" w14:textId="019C3804" w:rsidR="0041611C" w:rsidRPr="00914235" w:rsidRDefault="0041611C"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D55EC" w:rsidRPr="00914235">
              <w:rPr>
                <w:rFonts w:ascii="Arial" w:eastAsia="Calibri" w:hAnsi="Arial" w:cs="Arial"/>
                <w:sz w:val="24"/>
                <w:szCs w:val="24"/>
                <w:lang w:eastAsia="es-MX"/>
              </w:rPr>
              <w:t>13.70</w:t>
            </w:r>
          </w:p>
        </w:tc>
      </w:tr>
    </w:tbl>
    <w:p w14:paraId="3483215D" w14:textId="77777777" w:rsidR="0041611C" w:rsidRPr="00914235" w:rsidRDefault="0041611C" w:rsidP="0041611C">
      <w:pPr>
        <w:spacing w:line="360" w:lineRule="auto"/>
        <w:jc w:val="both"/>
        <w:rPr>
          <w:rFonts w:ascii="Arial" w:eastAsia="Calibri" w:hAnsi="Arial" w:cs="Arial"/>
          <w:color w:val="000000"/>
          <w:sz w:val="24"/>
          <w:szCs w:val="24"/>
          <w:lang w:eastAsia="es-MX"/>
        </w:rPr>
      </w:pPr>
    </w:p>
    <w:p w14:paraId="25A3BB76"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El cuarto de servicio se considerará recámara y el medio baño, como baño incluyendo los casos de los demás incisos.</w:t>
      </w:r>
    </w:p>
    <w:p w14:paraId="155B6D12"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Vecindades, con vivienda de una habitación y servicios sanitarios comunes:</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41611C" w:rsidRPr="00914235" w14:paraId="08567D6C" w14:textId="77777777" w:rsidTr="003B0996">
        <w:trPr>
          <w:trHeight w:val="256"/>
        </w:trPr>
        <w:tc>
          <w:tcPr>
            <w:tcW w:w="6733" w:type="dxa"/>
            <w:vAlign w:val="center"/>
          </w:tcPr>
          <w:p w14:paraId="6F73FECA"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Hasta por ocho viviendas: </w:t>
            </w:r>
          </w:p>
        </w:tc>
        <w:tc>
          <w:tcPr>
            <w:tcW w:w="1275" w:type="dxa"/>
            <w:vAlign w:val="center"/>
          </w:tcPr>
          <w:p w14:paraId="50026E83" w14:textId="59666DBE" w:rsidR="0041611C" w:rsidRPr="00914235" w:rsidRDefault="00DD55EC"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$172.70</w:t>
            </w:r>
          </w:p>
        </w:tc>
      </w:tr>
      <w:tr w:rsidR="0041611C" w:rsidRPr="00914235" w14:paraId="3DD78344" w14:textId="77777777" w:rsidTr="003B0996">
        <w:trPr>
          <w:trHeight w:val="240"/>
        </w:trPr>
        <w:tc>
          <w:tcPr>
            <w:tcW w:w="6733" w:type="dxa"/>
            <w:vAlign w:val="center"/>
          </w:tcPr>
          <w:p w14:paraId="791645F0"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Por cada vivienda excedente de ocho: </w:t>
            </w:r>
          </w:p>
        </w:tc>
        <w:tc>
          <w:tcPr>
            <w:tcW w:w="1275" w:type="dxa"/>
            <w:vAlign w:val="center"/>
          </w:tcPr>
          <w:p w14:paraId="668600BF" w14:textId="02485FEE" w:rsidR="0041611C" w:rsidRPr="00914235" w:rsidRDefault="008C3F8E"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$15.20</w:t>
            </w:r>
          </w:p>
        </w:tc>
      </w:tr>
      <w:tr w:rsidR="0041611C" w:rsidRPr="00914235" w14:paraId="3ED7E4E7" w14:textId="77777777" w:rsidTr="003B0996">
        <w:trPr>
          <w:trHeight w:val="286"/>
        </w:trPr>
        <w:tc>
          <w:tcPr>
            <w:tcW w:w="6733" w:type="dxa"/>
            <w:vAlign w:val="center"/>
          </w:tcPr>
          <w:p w14:paraId="0FD3A66A"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Servicio no doméstico: </w:t>
            </w:r>
          </w:p>
        </w:tc>
        <w:tc>
          <w:tcPr>
            <w:tcW w:w="1275" w:type="dxa"/>
            <w:vAlign w:val="center"/>
          </w:tcPr>
          <w:p w14:paraId="45A3FAC3"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685B939B" w14:textId="77777777" w:rsidTr="003B0996">
        <w:trPr>
          <w:trHeight w:val="545"/>
        </w:trPr>
        <w:tc>
          <w:tcPr>
            <w:tcW w:w="6733" w:type="dxa"/>
            <w:vAlign w:val="center"/>
          </w:tcPr>
          <w:p w14:paraId="7B75587E"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Hoteles, sanatorios, internados, seminarios, conventos, casas de huéspedes y similares con facilidades para pernoctar: </w:t>
            </w:r>
          </w:p>
        </w:tc>
        <w:tc>
          <w:tcPr>
            <w:tcW w:w="1275" w:type="dxa"/>
            <w:vAlign w:val="center"/>
          </w:tcPr>
          <w:p w14:paraId="5FD0CD29"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2059FDB4" w14:textId="77777777" w:rsidTr="003B0996">
        <w:trPr>
          <w:trHeight w:val="284"/>
        </w:trPr>
        <w:tc>
          <w:tcPr>
            <w:tcW w:w="6733" w:type="dxa"/>
            <w:vAlign w:val="center"/>
          </w:tcPr>
          <w:p w14:paraId="1C3A88DD"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Por cada dormitorio sin baño: </w:t>
            </w:r>
          </w:p>
        </w:tc>
        <w:tc>
          <w:tcPr>
            <w:tcW w:w="1275" w:type="dxa"/>
            <w:vAlign w:val="center"/>
          </w:tcPr>
          <w:p w14:paraId="0CA13AD0" w14:textId="35E32B9E" w:rsidR="0041611C" w:rsidRPr="00914235" w:rsidRDefault="008C3F8E"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$20.50</w:t>
            </w:r>
          </w:p>
        </w:tc>
      </w:tr>
      <w:tr w:rsidR="0041611C" w:rsidRPr="00914235" w14:paraId="0CDDB311" w14:textId="77777777" w:rsidTr="003B0996">
        <w:trPr>
          <w:trHeight w:val="260"/>
        </w:trPr>
        <w:tc>
          <w:tcPr>
            <w:tcW w:w="6733" w:type="dxa"/>
            <w:vAlign w:val="center"/>
          </w:tcPr>
          <w:p w14:paraId="3766A873"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Por cada dormitorio con baño privado: </w:t>
            </w:r>
          </w:p>
        </w:tc>
        <w:tc>
          <w:tcPr>
            <w:tcW w:w="1275" w:type="dxa"/>
            <w:vAlign w:val="center"/>
          </w:tcPr>
          <w:p w14:paraId="7859173F" w14:textId="09535272" w:rsidR="0041611C" w:rsidRPr="00914235" w:rsidRDefault="008C3F8E"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$27.80</w:t>
            </w:r>
          </w:p>
        </w:tc>
      </w:tr>
      <w:tr w:rsidR="0041611C" w:rsidRPr="00914235" w14:paraId="499EF637" w14:textId="77777777" w:rsidTr="003B0996">
        <w:trPr>
          <w:trHeight w:val="419"/>
        </w:trPr>
        <w:tc>
          <w:tcPr>
            <w:tcW w:w="6733" w:type="dxa"/>
            <w:vAlign w:val="center"/>
          </w:tcPr>
          <w:p w14:paraId="302B4B4C"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3.- Baños para uso común, hasta tres salidas o muebles: </w:t>
            </w:r>
          </w:p>
        </w:tc>
        <w:tc>
          <w:tcPr>
            <w:tcW w:w="1275" w:type="dxa"/>
            <w:vAlign w:val="center"/>
          </w:tcPr>
          <w:p w14:paraId="07F47E53" w14:textId="64186D3D" w:rsidR="0041611C" w:rsidRPr="00914235" w:rsidRDefault="00D51B4C"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$50.40</w:t>
            </w:r>
          </w:p>
        </w:tc>
      </w:tr>
      <w:tr w:rsidR="0041611C" w:rsidRPr="00914235" w14:paraId="329535E3" w14:textId="77777777" w:rsidTr="003B0996">
        <w:trPr>
          <w:trHeight w:val="426"/>
        </w:trPr>
        <w:tc>
          <w:tcPr>
            <w:tcW w:w="6733" w:type="dxa"/>
            <w:vAlign w:val="center"/>
          </w:tcPr>
          <w:p w14:paraId="7258816E"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Cada múltiplo de tres salidas o muebles equivale a un baño. </w:t>
            </w:r>
          </w:p>
        </w:tc>
        <w:tc>
          <w:tcPr>
            <w:tcW w:w="1275" w:type="dxa"/>
            <w:vAlign w:val="center"/>
          </w:tcPr>
          <w:p w14:paraId="486A56EA"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6FBA131E" w14:textId="77777777" w:rsidTr="003B0996">
        <w:trPr>
          <w:trHeight w:val="262"/>
        </w:trPr>
        <w:tc>
          <w:tcPr>
            <w:tcW w:w="6733" w:type="dxa"/>
            <w:vAlign w:val="center"/>
          </w:tcPr>
          <w:p w14:paraId="21410801"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Los hoteles de paso y negocios similares pagarán las cuotas antes señaladas con un incremento del </w:t>
            </w:r>
          </w:p>
        </w:tc>
        <w:tc>
          <w:tcPr>
            <w:tcW w:w="1275" w:type="dxa"/>
            <w:vAlign w:val="center"/>
          </w:tcPr>
          <w:p w14:paraId="56DCCD3A" w14:textId="77777777" w:rsidR="0041611C" w:rsidRPr="00914235" w:rsidRDefault="0041611C" w:rsidP="0041611C">
            <w:pPr>
              <w:spacing w:after="0" w:line="360" w:lineRule="auto"/>
              <w:jc w:val="center"/>
              <w:rPr>
                <w:rFonts w:ascii="Arial" w:eastAsia="Calibri" w:hAnsi="Arial" w:cs="Arial"/>
                <w:sz w:val="24"/>
                <w:szCs w:val="24"/>
                <w:lang w:eastAsia="es-MX"/>
              </w:rPr>
            </w:pPr>
            <w:r w:rsidRPr="00914235">
              <w:rPr>
                <w:rFonts w:ascii="Arial" w:eastAsia="Calibri" w:hAnsi="Arial" w:cs="Arial"/>
                <w:color w:val="000000"/>
                <w:sz w:val="24"/>
                <w:szCs w:val="24"/>
                <w:lang w:eastAsia="es-MX"/>
              </w:rPr>
              <w:t>60.00%.</w:t>
            </w:r>
          </w:p>
        </w:tc>
      </w:tr>
      <w:tr w:rsidR="0041611C" w:rsidRPr="00914235" w14:paraId="1A6ED030" w14:textId="77777777" w:rsidTr="003B0996">
        <w:trPr>
          <w:trHeight w:val="213"/>
        </w:trPr>
        <w:tc>
          <w:tcPr>
            <w:tcW w:w="6733" w:type="dxa"/>
            <w:vAlign w:val="center"/>
          </w:tcPr>
          <w:p w14:paraId="507C5910"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Calderas: </w:t>
            </w:r>
          </w:p>
        </w:tc>
        <w:tc>
          <w:tcPr>
            <w:tcW w:w="1275" w:type="dxa"/>
            <w:vAlign w:val="center"/>
          </w:tcPr>
          <w:p w14:paraId="4D719BB2"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0C4CF0BA" w14:textId="77777777" w:rsidTr="003B0996">
        <w:trPr>
          <w:trHeight w:val="258"/>
        </w:trPr>
        <w:tc>
          <w:tcPr>
            <w:tcW w:w="6733" w:type="dxa"/>
            <w:vAlign w:val="center"/>
          </w:tcPr>
          <w:p w14:paraId="283570B8"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De 10 HP hasta 50 HP: </w:t>
            </w:r>
          </w:p>
        </w:tc>
        <w:tc>
          <w:tcPr>
            <w:tcW w:w="1275" w:type="dxa"/>
            <w:vAlign w:val="center"/>
          </w:tcPr>
          <w:p w14:paraId="25320DED" w14:textId="3E3B196D" w:rsidR="0041611C" w:rsidRPr="00914235" w:rsidRDefault="00D51B4C"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$37.30</w:t>
            </w:r>
          </w:p>
        </w:tc>
      </w:tr>
      <w:tr w:rsidR="0041611C" w:rsidRPr="00914235" w14:paraId="636266F3" w14:textId="77777777" w:rsidTr="003B0996">
        <w:trPr>
          <w:trHeight w:val="60"/>
        </w:trPr>
        <w:tc>
          <w:tcPr>
            <w:tcW w:w="6733" w:type="dxa"/>
            <w:vAlign w:val="center"/>
          </w:tcPr>
          <w:p w14:paraId="7EBBC8D0"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De 51 HP hasta 100 HP: </w:t>
            </w:r>
          </w:p>
        </w:tc>
        <w:tc>
          <w:tcPr>
            <w:tcW w:w="1275" w:type="dxa"/>
            <w:vAlign w:val="center"/>
          </w:tcPr>
          <w:p w14:paraId="0513CB14" w14:textId="5220E77C" w:rsidR="0041611C" w:rsidRPr="00914235" w:rsidRDefault="00D51B4C"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$76.10</w:t>
            </w:r>
          </w:p>
        </w:tc>
      </w:tr>
      <w:tr w:rsidR="0041611C" w:rsidRPr="00914235" w14:paraId="7CA2C71C" w14:textId="77777777" w:rsidTr="003B0996">
        <w:trPr>
          <w:trHeight w:val="266"/>
        </w:trPr>
        <w:tc>
          <w:tcPr>
            <w:tcW w:w="6733" w:type="dxa"/>
            <w:vAlign w:val="center"/>
          </w:tcPr>
          <w:p w14:paraId="51146A51"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De 101 HP hasta 200 HP: </w:t>
            </w:r>
          </w:p>
        </w:tc>
        <w:tc>
          <w:tcPr>
            <w:tcW w:w="1275" w:type="dxa"/>
            <w:vAlign w:val="center"/>
          </w:tcPr>
          <w:p w14:paraId="173F90CD" w14:textId="433C3DDF" w:rsidR="0041611C" w:rsidRPr="00914235" w:rsidRDefault="0041611C"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51B4C" w:rsidRPr="00914235">
              <w:rPr>
                <w:rFonts w:ascii="Arial" w:eastAsia="Calibri" w:hAnsi="Arial" w:cs="Arial"/>
                <w:sz w:val="24"/>
                <w:szCs w:val="24"/>
                <w:lang w:eastAsia="es-MX"/>
              </w:rPr>
              <w:t>139.00</w:t>
            </w:r>
          </w:p>
        </w:tc>
      </w:tr>
      <w:tr w:rsidR="0041611C" w:rsidRPr="00914235" w14:paraId="20E74D6E" w14:textId="77777777" w:rsidTr="003B0996">
        <w:trPr>
          <w:trHeight w:val="270"/>
        </w:trPr>
        <w:tc>
          <w:tcPr>
            <w:tcW w:w="6733" w:type="dxa"/>
            <w:vAlign w:val="center"/>
          </w:tcPr>
          <w:p w14:paraId="0BBD77AF"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De 201 HP o más: </w:t>
            </w:r>
          </w:p>
        </w:tc>
        <w:tc>
          <w:tcPr>
            <w:tcW w:w="1275" w:type="dxa"/>
            <w:vAlign w:val="center"/>
          </w:tcPr>
          <w:p w14:paraId="7EA52772" w14:textId="21A7FC01" w:rsidR="0041611C" w:rsidRPr="00914235" w:rsidRDefault="0041611C"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51B4C" w:rsidRPr="00914235">
              <w:rPr>
                <w:rFonts w:ascii="Arial" w:eastAsia="Calibri" w:hAnsi="Arial" w:cs="Arial"/>
                <w:sz w:val="24"/>
                <w:szCs w:val="24"/>
                <w:lang w:eastAsia="es-MX"/>
              </w:rPr>
              <w:t>221.60</w:t>
            </w:r>
          </w:p>
        </w:tc>
      </w:tr>
      <w:tr w:rsidR="0041611C" w:rsidRPr="00914235" w14:paraId="5FED5524" w14:textId="77777777" w:rsidTr="003B0996">
        <w:trPr>
          <w:trHeight w:val="274"/>
        </w:trPr>
        <w:tc>
          <w:tcPr>
            <w:tcW w:w="6733" w:type="dxa"/>
            <w:vAlign w:val="center"/>
          </w:tcPr>
          <w:p w14:paraId="6492491A"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c) Lavanderías y tintorerías: </w:t>
            </w:r>
          </w:p>
        </w:tc>
        <w:tc>
          <w:tcPr>
            <w:tcW w:w="1275" w:type="dxa"/>
            <w:vAlign w:val="center"/>
          </w:tcPr>
          <w:p w14:paraId="5B0B69F9"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08A797E7" w14:textId="77777777" w:rsidTr="003B0996">
        <w:trPr>
          <w:trHeight w:val="206"/>
        </w:trPr>
        <w:tc>
          <w:tcPr>
            <w:tcW w:w="6733" w:type="dxa"/>
            <w:vAlign w:val="center"/>
          </w:tcPr>
          <w:p w14:paraId="2EE81E32"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Por cada válvula o máquina lavadora: </w:t>
            </w:r>
          </w:p>
        </w:tc>
        <w:tc>
          <w:tcPr>
            <w:tcW w:w="1275" w:type="dxa"/>
            <w:vAlign w:val="center"/>
          </w:tcPr>
          <w:p w14:paraId="19DB2F05" w14:textId="4FEA1927" w:rsidR="0041611C" w:rsidRPr="00914235" w:rsidRDefault="0041611C"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51B4C" w:rsidRPr="00914235">
              <w:rPr>
                <w:rFonts w:ascii="Arial" w:eastAsia="Calibri" w:hAnsi="Arial" w:cs="Arial"/>
                <w:sz w:val="24"/>
                <w:szCs w:val="24"/>
                <w:lang w:eastAsia="es-MX"/>
              </w:rPr>
              <w:t>118.70</w:t>
            </w:r>
          </w:p>
        </w:tc>
      </w:tr>
      <w:tr w:rsidR="0041611C" w:rsidRPr="00914235" w14:paraId="1D3C12B8" w14:textId="77777777" w:rsidTr="003B0996">
        <w:trPr>
          <w:trHeight w:val="522"/>
        </w:trPr>
        <w:tc>
          <w:tcPr>
            <w:tcW w:w="6733" w:type="dxa"/>
            <w:vAlign w:val="center"/>
          </w:tcPr>
          <w:p w14:paraId="207B3E87"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Los locales destinados únicamente a la distribución de las prendas serán considerados como locales comerciales. </w:t>
            </w:r>
          </w:p>
        </w:tc>
        <w:tc>
          <w:tcPr>
            <w:tcW w:w="1275" w:type="dxa"/>
            <w:vAlign w:val="center"/>
          </w:tcPr>
          <w:p w14:paraId="331A9111"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264F79DE" w14:textId="77777777" w:rsidTr="003B0996">
        <w:trPr>
          <w:trHeight w:val="274"/>
        </w:trPr>
        <w:tc>
          <w:tcPr>
            <w:tcW w:w="6733" w:type="dxa"/>
            <w:vAlign w:val="center"/>
          </w:tcPr>
          <w:p w14:paraId="24A6D2A5"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d) Albercas, chapoteaderos, espejos de agua y similares: </w:t>
            </w:r>
          </w:p>
        </w:tc>
        <w:tc>
          <w:tcPr>
            <w:tcW w:w="1275" w:type="dxa"/>
            <w:vAlign w:val="center"/>
          </w:tcPr>
          <w:p w14:paraId="2EEBC774"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7AE52304" w14:textId="77777777" w:rsidTr="003B0996">
        <w:trPr>
          <w:trHeight w:val="416"/>
        </w:trPr>
        <w:tc>
          <w:tcPr>
            <w:tcW w:w="6733" w:type="dxa"/>
            <w:vAlign w:val="center"/>
          </w:tcPr>
          <w:p w14:paraId="5203137D"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Con equipo de purificación y retorno, por cada metro cúbico de capacidad: </w:t>
            </w:r>
          </w:p>
        </w:tc>
        <w:tc>
          <w:tcPr>
            <w:tcW w:w="1275" w:type="dxa"/>
            <w:vAlign w:val="center"/>
          </w:tcPr>
          <w:p w14:paraId="5B0F7415" w14:textId="71DCA584" w:rsidR="0041611C" w:rsidRPr="00914235" w:rsidRDefault="0041611C"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w:t>
            </w:r>
            <w:r w:rsidR="00D51B4C" w:rsidRPr="00914235">
              <w:rPr>
                <w:rFonts w:ascii="Arial" w:eastAsia="Calibri" w:hAnsi="Arial" w:cs="Arial"/>
                <w:sz w:val="24"/>
                <w:szCs w:val="24"/>
                <w:lang w:eastAsia="es-MX"/>
              </w:rPr>
              <w:t>60</w:t>
            </w:r>
          </w:p>
        </w:tc>
      </w:tr>
    </w:tbl>
    <w:p w14:paraId="437D450B" w14:textId="77777777" w:rsidR="0041611C" w:rsidRPr="00914235" w:rsidRDefault="0041611C" w:rsidP="0041611C">
      <w:pPr>
        <w:spacing w:line="360" w:lineRule="auto"/>
        <w:jc w:val="both"/>
        <w:rPr>
          <w:rFonts w:ascii="Arial" w:eastAsia="Calibri" w:hAnsi="Arial" w:cs="Arial"/>
          <w:color w:val="000000"/>
          <w:sz w:val="24"/>
          <w:szCs w:val="24"/>
          <w:lang w:eastAsia="es-MX"/>
        </w:rPr>
      </w:pPr>
    </w:p>
    <w:p w14:paraId="37CE82C0"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Sin equipo de purificación y retorno, se estimará el consumo de agua, tomando en cuenta la capacidad multiplicada por cuatro veces para calcular el costo de </w:t>
      </w:r>
      <w:r w:rsidRPr="00914235">
        <w:rPr>
          <w:rFonts w:ascii="Arial" w:eastAsia="Calibri" w:hAnsi="Arial" w:cs="Arial"/>
          <w:color w:val="000000"/>
          <w:sz w:val="24"/>
          <w:szCs w:val="24"/>
          <w:lang w:eastAsia="es-MX"/>
        </w:rPr>
        <w:lastRenderedPageBreak/>
        <w:t>consumo mensual y determinar en ese sentido el pago bimestral al multiplicarlo por dos (2), con base en la tarifa correspondiente a servicio medido en el renglón de no doméstico.</w:t>
      </w:r>
    </w:p>
    <w:p w14:paraId="087ACBBB"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Para efectos de determinar la capacidad de los depósitos aquí referidos el funcionario encargado de la Hacienda Municipal, o quien él designe, y un servidor del área de obras públicas del ayuntamiento, verificarán físicamente la misma y dejarán constancia por escrito de ello, con la finalidad de acotar el cobro en virtud del uso del agua a lo que es debido. En caso de no uso del depósito los servidores mencionados deberán certificar tal circunstancia por escrito considerando que para ello el depósito debe estar siempre vacío y el llenado del mismo, aunque sea por una sola ocasión, determinará el cobro bajo las modalidades de este inciso d).</w:t>
      </w:r>
    </w:p>
    <w:p w14:paraId="69E67F73" w14:textId="1D1C6739" w:rsidR="0041611C" w:rsidRPr="00914235" w:rsidRDefault="0041611C" w:rsidP="0041611C">
      <w:pPr>
        <w:spacing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e) Jardines, por cada metro cuadrado: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0E1ACD"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w:t>
      </w:r>
      <w:r w:rsidR="00F7752F" w:rsidRPr="00914235">
        <w:rPr>
          <w:rFonts w:ascii="Arial" w:eastAsia="Calibri" w:hAnsi="Arial" w:cs="Arial"/>
          <w:sz w:val="24"/>
          <w:szCs w:val="24"/>
          <w:lang w:eastAsia="es-MX"/>
        </w:rPr>
        <w:t>1.10</w:t>
      </w:r>
    </w:p>
    <w:p w14:paraId="4AB459A9" w14:textId="1A08E864" w:rsidR="0041611C" w:rsidRPr="00914235" w:rsidRDefault="0041611C" w:rsidP="0041611C">
      <w:pPr>
        <w:spacing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f) Fuentes en todo tipo de predio: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0E1ACD"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F7752F" w:rsidRPr="00914235">
        <w:rPr>
          <w:rFonts w:ascii="Arial" w:eastAsia="Calibri" w:hAnsi="Arial" w:cs="Arial"/>
          <w:sz w:val="24"/>
          <w:szCs w:val="24"/>
          <w:lang w:eastAsia="es-MX"/>
        </w:rPr>
        <w:t>$14.20</w:t>
      </w:r>
    </w:p>
    <w:p w14:paraId="03E07E0B"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Es obligatoria la instalación de equipos de retorno en cada fuente. Su violación se encuadrará en lo dispuesto por esta ley y su reincidencia podrá ser motivo de reducción del suministro del servicio al predio;</w:t>
      </w:r>
    </w:p>
    <w:p w14:paraId="565010B6" w14:textId="2C7A6B82" w:rsidR="0041611C" w:rsidRPr="00914235" w:rsidRDefault="0041611C" w:rsidP="0041611C">
      <w:pPr>
        <w:spacing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g) Oficinas y locales comerciales, por cada uno: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0E1ACD"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w:t>
      </w:r>
      <w:r w:rsidR="00F7752F" w:rsidRPr="00914235">
        <w:rPr>
          <w:rFonts w:ascii="Arial" w:eastAsia="Calibri" w:hAnsi="Arial" w:cs="Arial"/>
          <w:sz w:val="24"/>
          <w:szCs w:val="24"/>
          <w:lang w:eastAsia="es-MX"/>
        </w:rPr>
        <w:t>24.20</w:t>
      </w:r>
    </w:p>
    <w:p w14:paraId="589DF01B"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Se consideran servicios sanitarios privados, en oficinas o locales comerciales los siguientes:</w:t>
      </w:r>
    </w:p>
    <w:p w14:paraId="3E111B6B"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Cuando se encuentren en su interior y sean para uso exclusivo de quienes ahí trabajen y éstos no sean más de diez personas;</w:t>
      </w:r>
    </w:p>
    <w:p w14:paraId="3155A905"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Cuando sean para un piso o entre piso, siempre y cuando sean para uso exclusivo de quienes ahí trabajen;</w:t>
      </w:r>
    </w:p>
    <w:p w14:paraId="3E41F3CB" w14:textId="6478029F" w:rsidR="0041611C" w:rsidRPr="00914235" w:rsidRDefault="0041611C" w:rsidP="0041611C">
      <w:pPr>
        <w:spacing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3.- Servicios sanitarios comunes, por cada tres salidas o muebles: </w:t>
      </w:r>
      <w:r w:rsidR="000E1ACD"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w:t>
      </w:r>
      <w:r w:rsidR="00F7752F" w:rsidRPr="00914235">
        <w:rPr>
          <w:rFonts w:ascii="Arial" w:eastAsia="Calibri" w:hAnsi="Arial" w:cs="Arial"/>
          <w:sz w:val="24"/>
          <w:szCs w:val="24"/>
          <w:lang w:eastAsia="es-MX"/>
        </w:rPr>
        <w:t>50.40</w:t>
      </w:r>
    </w:p>
    <w:p w14:paraId="03327776"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h) Lugares donde se expendan comidas o bebidas;</w:t>
      </w:r>
    </w:p>
    <w:p w14:paraId="421D8CA2" w14:textId="667BA6B7" w:rsidR="0041611C" w:rsidRPr="00914235" w:rsidRDefault="0041611C" w:rsidP="0041611C">
      <w:pPr>
        <w:spacing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Fregaderos de cocina, tarjas para lavado de loza, lavadoras de platos, barras y similares, por cada una de estas salidas, tipo o mueble: </w:t>
      </w:r>
      <w:r w:rsidR="00F7752F" w:rsidRPr="00914235">
        <w:rPr>
          <w:rFonts w:ascii="Arial" w:eastAsia="Calibri" w:hAnsi="Arial" w:cs="Arial"/>
          <w:color w:val="000000"/>
          <w:sz w:val="24"/>
          <w:szCs w:val="24"/>
          <w:lang w:eastAsia="es-MX"/>
        </w:rPr>
        <w:tab/>
      </w:r>
      <w:r w:rsidR="00F7752F" w:rsidRPr="00914235">
        <w:rPr>
          <w:rFonts w:ascii="Arial" w:eastAsia="Calibri" w:hAnsi="Arial" w:cs="Arial"/>
          <w:color w:val="000000"/>
          <w:sz w:val="24"/>
          <w:szCs w:val="24"/>
          <w:lang w:eastAsia="es-MX"/>
        </w:rPr>
        <w:tab/>
      </w:r>
      <w:r w:rsidR="00F7752F" w:rsidRPr="00914235">
        <w:rPr>
          <w:rFonts w:ascii="Arial" w:eastAsia="Calibri" w:hAnsi="Arial" w:cs="Arial"/>
          <w:color w:val="000000"/>
          <w:sz w:val="24"/>
          <w:szCs w:val="24"/>
          <w:lang w:eastAsia="es-MX"/>
        </w:rPr>
        <w:tab/>
        <w:t>$63.00</w:t>
      </w:r>
    </w:p>
    <w:p w14:paraId="02A9077D"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i) Servicios sanitarios de uso público, baños públicos, clubes deportivos y similares:</w:t>
      </w:r>
    </w:p>
    <w:tbl>
      <w:tblPr>
        <w:tblW w:w="5807" w:type="dxa"/>
        <w:tblInd w:w="2" w:type="dxa"/>
        <w:tblLayout w:type="fixed"/>
        <w:tblCellMar>
          <w:left w:w="70" w:type="dxa"/>
          <w:right w:w="70" w:type="dxa"/>
        </w:tblCellMar>
        <w:tblLook w:val="00A0" w:firstRow="1" w:lastRow="0" w:firstColumn="1" w:lastColumn="0" w:noHBand="0" w:noVBand="0"/>
      </w:tblPr>
      <w:tblGrid>
        <w:gridCol w:w="3681"/>
        <w:gridCol w:w="2126"/>
      </w:tblGrid>
      <w:tr w:rsidR="0041611C" w:rsidRPr="00914235" w14:paraId="1425A3B2" w14:textId="77777777" w:rsidTr="003B0996">
        <w:trPr>
          <w:trHeight w:val="284"/>
        </w:trPr>
        <w:tc>
          <w:tcPr>
            <w:tcW w:w="3681" w:type="dxa"/>
            <w:vAlign w:val="center"/>
          </w:tcPr>
          <w:p w14:paraId="2990E85B"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Por cada regadera: </w:t>
            </w:r>
          </w:p>
        </w:tc>
        <w:tc>
          <w:tcPr>
            <w:tcW w:w="2126" w:type="dxa"/>
            <w:vAlign w:val="center"/>
          </w:tcPr>
          <w:p w14:paraId="372EA967" w14:textId="3C0E40C3" w:rsidR="0041611C" w:rsidRPr="00914235" w:rsidRDefault="00F7752F"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$63.50</w:t>
            </w:r>
          </w:p>
        </w:tc>
      </w:tr>
      <w:tr w:rsidR="0041611C" w:rsidRPr="00914235" w14:paraId="126B064E" w14:textId="77777777" w:rsidTr="003B0996">
        <w:trPr>
          <w:trHeight w:val="260"/>
        </w:trPr>
        <w:tc>
          <w:tcPr>
            <w:tcW w:w="3681" w:type="dxa"/>
            <w:vAlign w:val="center"/>
          </w:tcPr>
          <w:p w14:paraId="03059DE3"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Por cada mueble sanitario: </w:t>
            </w:r>
          </w:p>
        </w:tc>
        <w:tc>
          <w:tcPr>
            <w:tcW w:w="2126" w:type="dxa"/>
            <w:vAlign w:val="center"/>
          </w:tcPr>
          <w:p w14:paraId="0986C61D" w14:textId="22722712" w:rsidR="0041611C" w:rsidRPr="00914235" w:rsidRDefault="0041611C"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7752F" w:rsidRPr="00914235">
              <w:rPr>
                <w:rFonts w:ascii="Arial" w:eastAsia="Calibri" w:hAnsi="Arial" w:cs="Arial"/>
                <w:sz w:val="24"/>
                <w:szCs w:val="24"/>
                <w:lang w:eastAsia="es-MX"/>
              </w:rPr>
              <w:t>50.40</w:t>
            </w:r>
          </w:p>
        </w:tc>
      </w:tr>
      <w:tr w:rsidR="0041611C" w:rsidRPr="00914235" w14:paraId="479B6218" w14:textId="77777777" w:rsidTr="003B0996">
        <w:trPr>
          <w:trHeight w:val="292"/>
        </w:trPr>
        <w:tc>
          <w:tcPr>
            <w:tcW w:w="3681" w:type="dxa"/>
            <w:vAlign w:val="center"/>
          </w:tcPr>
          <w:p w14:paraId="2EDD988C"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3.- Departamento de vapor individual: </w:t>
            </w:r>
          </w:p>
        </w:tc>
        <w:tc>
          <w:tcPr>
            <w:tcW w:w="2126" w:type="dxa"/>
            <w:vAlign w:val="center"/>
          </w:tcPr>
          <w:p w14:paraId="063202A0" w14:textId="70A57EBF" w:rsidR="0041611C" w:rsidRPr="00914235" w:rsidRDefault="00F7752F"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$63.50</w:t>
            </w:r>
          </w:p>
        </w:tc>
      </w:tr>
      <w:tr w:rsidR="0041611C" w:rsidRPr="00914235" w14:paraId="0EACFAA5" w14:textId="77777777" w:rsidTr="003B0996">
        <w:trPr>
          <w:trHeight w:val="269"/>
        </w:trPr>
        <w:tc>
          <w:tcPr>
            <w:tcW w:w="3681" w:type="dxa"/>
            <w:vAlign w:val="center"/>
          </w:tcPr>
          <w:p w14:paraId="2F0F0A20"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4.- Departamento de vapor general: </w:t>
            </w:r>
          </w:p>
        </w:tc>
        <w:tc>
          <w:tcPr>
            <w:tcW w:w="2126" w:type="dxa"/>
            <w:vAlign w:val="center"/>
          </w:tcPr>
          <w:p w14:paraId="6F042FDC" w14:textId="7BAD36ED" w:rsidR="0041611C" w:rsidRPr="00914235" w:rsidRDefault="00F7752F"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$124.40</w:t>
            </w:r>
          </w:p>
        </w:tc>
      </w:tr>
    </w:tbl>
    <w:p w14:paraId="1D1838D3" w14:textId="77777777" w:rsidR="0041611C" w:rsidRPr="00914235" w:rsidRDefault="0041611C" w:rsidP="0041611C">
      <w:pPr>
        <w:spacing w:line="360" w:lineRule="auto"/>
        <w:jc w:val="both"/>
        <w:rPr>
          <w:rFonts w:ascii="Arial" w:eastAsia="Calibri" w:hAnsi="Arial" w:cs="Arial"/>
          <w:color w:val="000000"/>
          <w:sz w:val="24"/>
          <w:szCs w:val="24"/>
          <w:lang w:eastAsia="es-MX"/>
        </w:rPr>
      </w:pPr>
    </w:p>
    <w:p w14:paraId="4548C8EC"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Se consideran también servicios sanitarios de uso público, los que estén al servicio del público asistente a cualquier tipo de predio, excepto habitacional;</w:t>
      </w:r>
    </w:p>
    <w:p w14:paraId="1450F083"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j) Lavaderos de vehículos automotores:</w:t>
      </w:r>
    </w:p>
    <w:p w14:paraId="00277EDA" w14:textId="26E1114C"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Por cada llave de presión o arco:</w:t>
      </w:r>
      <w:r w:rsidR="000E1ACD" w:rsidRPr="00914235">
        <w:rPr>
          <w:rFonts w:ascii="Arial" w:eastAsia="Calibri" w:hAnsi="Arial" w:cs="Arial"/>
          <w:color w:val="000000"/>
          <w:sz w:val="24"/>
          <w:szCs w:val="24"/>
          <w:lang w:eastAsia="es-MX"/>
        </w:rPr>
        <w:t xml:space="preserve"> </w:t>
      </w:r>
      <w:r w:rsidR="000E1ACD" w:rsidRPr="00914235">
        <w:rPr>
          <w:rFonts w:ascii="Arial" w:eastAsia="Calibri" w:hAnsi="Arial" w:cs="Arial"/>
          <w:color w:val="000000"/>
          <w:sz w:val="24"/>
          <w:szCs w:val="24"/>
          <w:lang w:eastAsia="es-MX"/>
        </w:rPr>
        <w:tab/>
      </w:r>
      <w:r w:rsidR="000E1ACD" w:rsidRPr="00914235">
        <w:rPr>
          <w:rFonts w:ascii="Arial" w:eastAsia="Calibri" w:hAnsi="Arial" w:cs="Arial"/>
          <w:color w:val="000000"/>
          <w:sz w:val="24"/>
          <w:szCs w:val="24"/>
          <w:lang w:eastAsia="es-MX"/>
        </w:rPr>
        <w:tab/>
      </w:r>
      <w:r w:rsidR="000E1ACD" w:rsidRPr="00914235">
        <w:rPr>
          <w:rFonts w:ascii="Arial" w:eastAsia="Calibri" w:hAnsi="Arial" w:cs="Arial"/>
          <w:color w:val="000000"/>
          <w:sz w:val="24"/>
          <w:szCs w:val="24"/>
          <w:lang w:eastAsia="es-MX"/>
        </w:rPr>
        <w:tab/>
      </w:r>
      <w:r w:rsidR="000E1ACD"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 xml:space="preserve"> </w:t>
      </w:r>
      <w:r w:rsidRPr="00914235">
        <w:rPr>
          <w:rFonts w:ascii="Arial" w:eastAsia="Calibri" w:hAnsi="Arial" w:cs="Arial"/>
          <w:sz w:val="24"/>
          <w:szCs w:val="24"/>
          <w:lang w:eastAsia="es-MX"/>
        </w:rPr>
        <w:t>$</w:t>
      </w:r>
      <w:r w:rsidR="00F7752F" w:rsidRPr="00914235">
        <w:rPr>
          <w:rFonts w:ascii="Arial" w:eastAsia="Calibri" w:hAnsi="Arial" w:cs="Arial"/>
          <w:sz w:val="24"/>
          <w:szCs w:val="24"/>
          <w:lang w:eastAsia="es-MX"/>
        </w:rPr>
        <w:t>248.90</w:t>
      </w:r>
    </w:p>
    <w:p w14:paraId="063A1996" w14:textId="68523112"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Por cada pulpo</w:t>
      </w:r>
      <w:r w:rsidR="000E1ACD" w:rsidRPr="00914235">
        <w:rPr>
          <w:rFonts w:ascii="Arial" w:eastAsia="Calibri" w:hAnsi="Arial" w:cs="Arial"/>
          <w:color w:val="000000"/>
          <w:sz w:val="24"/>
          <w:szCs w:val="24"/>
          <w:lang w:eastAsia="es-MX"/>
        </w:rPr>
        <w:t>:</w:t>
      </w:r>
      <w:r w:rsidRPr="00914235">
        <w:rPr>
          <w:rFonts w:ascii="Arial" w:eastAsia="Calibri" w:hAnsi="Arial" w:cs="Arial"/>
          <w:color w:val="000000"/>
          <w:sz w:val="24"/>
          <w:szCs w:val="24"/>
          <w:lang w:eastAsia="es-MX"/>
        </w:rPr>
        <w:tab/>
      </w:r>
      <w:r w:rsidR="000E1ACD" w:rsidRPr="00914235">
        <w:rPr>
          <w:rFonts w:ascii="Arial" w:eastAsia="Calibri" w:hAnsi="Arial" w:cs="Arial"/>
          <w:color w:val="000000"/>
          <w:sz w:val="24"/>
          <w:szCs w:val="24"/>
          <w:lang w:eastAsia="es-MX"/>
        </w:rPr>
        <w:tab/>
      </w:r>
      <w:r w:rsidR="000E1ACD" w:rsidRPr="00914235">
        <w:rPr>
          <w:rFonts w:ascii="Arial" w:eastAsia="Calibri" w:hAnsi="Arial" w:cs="Arial"/>
          <w:color w:val="000000"/>
          <w:sz w:val="24"/>
          <w:szCs w:val="24"/>
          <w:lang w:eastAsia="es-MX"/>
        </w:rPr>
        <w:tab/>
      </w:r>
      <w:r w:rsidR="000E1ACD" w:rsidRPr="00914235">
        <w:rPr>
          <w:rFonts w:ascii="Arial" w:eastAsia="Calibri" w:hAnsi="Arial" w:cs="Arial"/>
          <w:color w:val="000000"/>
          <w:sz w:val="24"/>
          <w:szCs w:val="24"/>
          <w:lang w:eastAsia="es-MX"/>
        </w:rPr>
        <w:tab/>
      </w:r>
      <w:r w:rsidR="000E1ACD" w:rsidRPr="00914235">
        <w:rPr>
          <w:rFonts w:ascii="Arial" w:eastAsia="Calibri" w:hAnsi="Arial" w:cs="Arial"/>
          <w:color w:val="000000"/>
          <w:sz w:val="24"/>
          <w:szCs w:val="24"/>
          <w:lang w:eastAsia="es-MX"/>
        </w:rPr>
        <w:tab/>
      </w:r>
      <w:r w:rsidR="000E1ACD" w:rsidRPr="00914235">
        <w:rPr>
          <w:rFonts w:ascii="Arial" w:eastAsia="Calibri" w:hAnsi="Arial" w:cs="Arial"/>
          <w:color w:val="000000"/>
          <w:sz w:val="24"/>
          <w:szCs w:val="24"/>
          <w:lang w:eastAsia="es-MX"/>
        </w:rPr>
        <w:tab/>
      </w:r>
      <w:r w:rsidR="000E1ACD"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 xml:space="preserve"> </w:t>
      </w:r>
      <w:r w:rsidRPr="00914235">
        <w:rPr>
          <w:rFonts w:ascii="Arial" w:eastAsia="Calibri" w:hAnsi="Arial" w:cs="Arial"/>
          <w:sz w:val="24"/>
          <w:szCs w:val="24"/>
          <w:lang w:eastAsia="es-MX"/>
        </w:rPr>
        <w:t>$</w:t>
      </w:r>
      <w:r w:rsidR="00F7752F" w:rsidRPr="00914235">
        <w:rPr>
          <w:rFonts w:ascii="Arial" w:eastAsia="Calibri" w:hAnsi="Arial" w:cs="Arial"/>
          <w:sz w:val="24"/>
          <w:szCs w:val="24"/>
          <w:lang w:eastAsia="es-MX"/>
        </w:rPr>
        <w:t>262.50</w:t>
      </w:r>
    </w:p>
    <w:p w14:paraId="7DF43F4B"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k) Para usos industriales o comerciales no señalados expresamente, se estimará el consumo de las salidas no tabuladas y se calificará conforme al uso y características del predio.</w:t>
      </w:r>
    </w:p>
    <w:p w14:paraId="1E2D2A7A"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Cuando exista fuente propia de abastecimiento, se bonificará un 20% de la tarifa que resulte;</w:t>
      </w:r>
    </w:p>
    <w:p w14:paraId="45C3522D"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Cuando el consumo de las salidas mencionadas rebase el doble de la cantidad estimada para uso doméstico, se considerará como uso productivo, y deberá cubrirse guardando como referencia la proporción que para uso doméstico se estima conforme a las siguientes:</w:t>
      </w:r>
    </w:p>
    <w:tbl>
      <w:tblPr>
        <w:tblW w:w="8150" w:type="dxa"/>
        <w:tblInd w:w="2" w:type="dxa"/>
        <w:tblLayout w:type="fixed"/>
        <w:tblCellMar>
          <w:left w:w="70" w:type="dxa"/>
          <w:right w:w="70" w:type="dxa"/>
        </w:tblCellMar>
        <w:tblLook w:val="00A0" w:firstRow="1" w:lastRow="0" w:firstColumn="1" w:lastColumn="0" w:noHBand="0" w:noVBand="0"/>
      </w:tblPr>
      <w:tblGrid>
        <w:gridCol w:w="6733"/>
        <w:gridCol w:w="1417"/>
      </w:tblGrid>
      <w:tr w:rsidR="0041611C" w:rsidRPr="00914235" w14:paraId="3B7E07D0" w14:textId="77777777" w:rsidTr="003B0996">
        <w:trPr>
          <w:trHeight w:val="286"/>
        </w:trPr>
        <w:tc>
          <w:tcPr>
            <w:tcW w:w="6733" w:type="dxa"/>
            <w:vAlign w:val="center"/>
          </w:tcPr>
          <w:p w14:paraId="7134699A"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CUOTAS</w:t>
            </w:r>
          </w:p>
        </w:tc>
        <w:tc>
          <w:tcPr>
            <w:tcW w:w="1417" w:type="dxa"/>
            <w:vAlign w:val="center"/>
          </w:tcPr>
          <w:p w14:paraId="02C4304F"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15E0C3D5" w14:textId="77777777" w:rsidTr="003B0996">
        <w:trPr>
          <w:trHeight w:val="573"/>
        </w:trPr>
        <w:tc>
          <w:tcPr>
            <w:tcW w:w="6733" w:type="dxa"/>
            <w:vAlign w:val="center"/>
          </w:tcPr>
          <w:p w14:paraId="6CFE8A7B"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Usos productivos de agua potable del sistema municipal, por metro cúbico: </w:t>
            </w:r>
          </w:p>
        </w:tc>
        <w:tc>
          <w:tcPr>
            <w:tcW w:w="1417" w:type="dxa"/>
            <w:vAlign w:val="center"/>
          </w:tcPr>
          <w:p w14:paraId="7C13924E" w14:textId="10C15B51" w:rsidR="0041611C" w:rsidRPr="00914235" w:rsidRDefault="00352E05"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$8.20</w:t>
            </w:r>
          </w:p>
        </w:tc>
      </w:tr>
      <w:tr w:rsidR="0041611C" w:rsidRPr="00914235" w14:paraId="1447F37B" w14:textId="77777777" w:rsidTr="003B0996">
        <w:trPr>
          <w:trHeight w:val="554"/>
        </w:trPr>
        <w:tc>
          <w:tcPr>
            <w:tcW w:w="6733" w:type="dxa"/>
            <w:vAlign w:val="center"/>
          </w:tcPr>
          <w:p w14:paraId="6AC581D7"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Uso productivo que no usa agua potable del sistema municipal, por metro cúbico: </w:t>
            </w:r>
          </w:p>
        </w:tc>
        <w:tc>
          <w:tcPr>
            <w:tcW w:w="1417" w:type="dxa"/>
            <w:vAlign w:val="center"/>
          </w:tcPr>
          <w:p w14:paraId="36130F8A" w14:textId="70C4B768" w:rsidR="0041611C" w:rsidRPr="00914235" w:rsidRDefault="0041611C"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352E05" w:rsidRPr="00914235">
              <w:rPr>
                <w:rFonts w:ascii="Arial" w:eastAsia="Calibri" w:hAnsi="Arial" w:cs="Arial"/>
                <w:sz w:val="24"/>
                <w:szCs w:val="24"/>
                <w:lang w:eastAsia="es-MX"/>
              </w:rPr>
              <w:t>60</w:t>
            </w:r>
          </w:p>
        </w:tc>
      </w:tr>
      <w:tr w:rsidR="0041611C" w:rsidRPr="00914235" w14:paraId="35135630" w14:textId="77777777" w:rsidTr="003B0996">
        <w:trPr>
          <w:trHeight w:val="264"/>
        </w:trPr>
        <w:tc>
          <w:tcPr>
            <w:tcW w:w="6733" w:type="dxa"/>
            <w:vAlign w:val="center"/>
          </w:tcPr>
          <w:p w14:paraId="27548110"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3.- Los establos, zahúrdas y granjas pagarán: </w:t>
            </w:r>
          </w:p>
        </w:tc>
        <w:tc>
          <w:tcPr>
            <w:tcW w:w="1417" w:type="dxa"/>
            <w:vAlign w:val="center"/>
          </w:tcPr>
          <w:p w14:paraId="6FE8124F"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5E06CB1D" w14:textId="77777777" w:rsidTr="003B0996">
        <w:trPr>
          <w:trHeight w:val="282"/>
        </w:trPr>
        <w:tc>
          <w:tcPr>
            <w:tcW w:w="6733" w:type="dxa"/>
            <w:vAlign w:val="center"/>
          </w:tcPr>
          <w:p w14:paraId="41DE4215"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Establos y zahúrdas, por cabeza: </w:t>
            </w:r>
          </w:p>
        </w:tc>
        <w:tc>
          <w:tcPr>
            <w:tcW w:w="1417" w:type="dxa"/>
            <w:vAlign w:val="center"/>
          </w:tcPr>
          <w:p w14:paraId="069A06E2" w14:textId="68E3AC7C" w:rsidR="0041611C" w:rsidRPr="00914235" w:rsidRDefault="00352E05"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$9.00</w:t>
            </w:r>
          </w:p>
        </w:tc>
      </w:tr>
      <w:tr w:rsidR="0041611C" w:rsidRPr="00914235" w14:paraId="44DED8B8" w14:textId="77777777" w:rsidTr="003B0996">
        <w:trPr>
          <w:trHeight w:val="272"/>
        </w:trPr>
        <w:tc>
          <w:tcPr>
            <w:tcW w:w="6733" w:type="dxa"/>
            <w:vAlign w:val="center"/>
          </w:tcPr>
          <w:p w14:paraId="45AB0E85"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Granjas, por cada 100 aves: </w:t>
            </w:r>
          </w:p>
        </w:tc>
        <w:tc>
          <w:tcPr>
            <w:tcW w:w="1417" w:type="dxa"/>
            <w:vAlign w:val="center"/>
          </w:tcPr>
          <w:p w14:paraId="4E58EF3D" w14:textId="2F131BAE" w:rsidR="0041611C" w:rsidRPr="00914235" w:rsidRDefault="00352E05"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$9.00</w:t>
            </w:r>
          </w:p>
        </w:tc>
      </w:tr>
      <w:tr w:rsidR="0041611C" w:rsidRPr="00914235" w14:paraId="5883957C" w14:textId="77777777" w:rsidTr="003B0996">
        <w:trPr>
          <w:trHeight w:val="120"/>
        </w:trPr>
        <w:tc>
          <w:tcPr>
            <w:tcW w:w="6733" w:type="dxa"/>
            <w:vAlign w:val="center"/>
          </w:tcPr>
          <w:p w14:paraId="342CD15A"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Predios Baldíos: </w:t>
            </w:r>
          </w:p>
        </w:tc>
        <w:tc>
          <w:tcPr>
            <w:tcW w:w="1417" w:type="dxa"/>
            <w:vAlign w:val="center"/>
          </w:tcPr>
          <w:p w14:paraId="3668409D"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09BEC129" w14:textId="77777777" w:rsidTr="003B0996">
        <w:trPr>
          <w:trHeight w:val="449"/>
        </w:trPr>
        <w:tc>
          <w:tcPr>
            <w:tcW w:w="6733" w:type="dxa"/>
            <w:vAlign w:val="center"/>
          </w:tcPr>
          <w:p w14:paraId="4B0A96B4"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Los predios baldíos que tengan tomas instaladas, pagarán mensualmente: </w:t>
            </w:r>
          </w:p>
        </w:tc>
        <w:tc>
          <w:tcPr>
            <w:tcW w:w="1417" w:type="dxa"/>
            <w:vAlign w:val="center"/>
          </w:tcPr>
          <w:p w14:paraId="70445D5E"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4371A6CB" w14:textId="77777777" w:rsidTr="003B0996">
        <w:trPr>
          <w:trHeight w:val="272"/>
        </w:trPr>
        <w:tc>
          <w:tcPr>
            <w:tcW w:w="6733" w:type="dxa"/>
            <w:vAlign w:val="center"/>
          </w:tcPr>
          <w:p w14:paraId="7604E57C"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Predios baldíos hasta de una superficie de 250 m2: </w:t>
            </w:r>
          </w:p>
        </w:tc>
        <w:tc>
          <w:tcPr>
            <w:tcW w:w="1417" w:type="dxa"/>
            <w:vAlign w:val="center"/>
          </w:tcPr>
          <w:p w14:paraId="34E4AA9A" w14:textId="72A3EF2C" w:rsidR="0041611C" w:rsidRPr="00914235" w:rsidRDefault="0041611C" w:rsidP="000E1AC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352E05" w:rsidRPr="00914235">
              <w:rPr>
                <w:rFonts w:ascii="Arial" w:eastAsia="Calibri" w:hAnsi="Arial" w:cs="Arial"/>
                <w:sz w:val="24"/>
                <w:szCs w:val="24"/>
                <w:lang w:eastAsia="es-MX"/>
              </w:rPr>
              <w:t>81.20</w:t>
            </w:r>
          </w:p>
        </w:tc>
      </w:tr>
      <w:tr w:rsidR="0041611C" w:rsidRPr="00914235" w14:paraId="3BA01A45" w14:textId="77777777" w:rsidTr="003B0996">
        <w:trPr>
          <w:trHeight w:val="262"/>
        </w:trPr>
        <w:tc>
          <w:tcPr>
            <w:tcW w:w="6733" w:type="dxa"/>
            <w:vAlign w:val="center"/>
          </w:tcPr>
          <w:p w14:paraId="7A189335"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Por cada metro excedente de 250 m2 hasta 1,000 m2: </w:t>
            </w:r>
          </w:p>
        </w:tc>
        <w:tc>
          <w:tcPr>
            <w:tcW w:w="1417" w:type="dxa"/>
            <w:vAlign w:val="center"/>
          </w:tcPr>
          <w:p w14:paraId="1BD453D0" w14:textId="325C7FAC" w:rsidR="0041611C" w:rsidRPr="00914235" w:rsidRDefault="0041611C" w:rsidP="000B038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$0.</w:t>
            </w:r>
            <w:r w:rsidR="00352E05" w:rsidRPr="00914235">
              <w:rPr>
                <w:rFonts w:ascii="Arial" w:eastAsia="Calibri" w:hAnsi="Arial" w:cs="Arial"/>
                <w:sz w:val="24"/>
                <w:szCs w:val="24"/>
                <w:lang w:eastAsia="es-MX"/>
              </w:rPr>
              <w:t>53</w:t>
            </w:r>
          </w:p>
        </w:tc>
      </w:tr>
      <w:tr w:rsidR="0041611C" w:rsidRPr="00914235" w14:paraId="71BFC08A" w14:textId="77777777" w:rsidTr="003B0996">
        <w:trPr>
          <w:trHeight w:val="422"/>
        </w:trPr>
        <w:tc>
          <w:tcPr>
            <w:tcW w:w="6733" w:type="dxa"/>
            <w:vAlign w:val="center"/>
          </w:tcPr>
          <w:p w14:paraId="081C9C64"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3.- Predios mayores de 1,000 m2 se aplicarán las cuotas de los numerales anteriores, y por cada m2 excedente: </w:t>
            </w:r>
          </w:p>
        </w:tc>
        <w:tc>
          <w:tcPr>
            <w:tcW w:w="1417" w:type="dxa"/>
            <w:vAlign w:val="center"/>
          </w:tcPr>
          <w:p w14:paraId="4CA85B34" w14:textId="4752CF33" w:rsidR="0041611C" w:rsidRPr="00914235" w:rsidRDefault="0041611C" w:rsidP="000B038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$0.</w:t>
            </w:r>
            <w:r w:rsidR="00352E05" w:rsidRPr="00914235">
              <w:rPr>
                <w:rFonts w:ascii="Arial" w:eastAsia="Calibri" w:hAnsi="Arial" w:cs="Arial"/>
                <w:sz w:val="24"/>
                <w:szCs w:val="24"/>
                <w:lang w:eastAsia="es-MX"/>
              </w:rPr>
              <w:t>53</w:t>
            </w:r>
          </w:p>
        </w:tc>
      </w:tr>
    </w:tbl>
    <w:p w14:paraId="644A687D" w14:textId="77777777" w:rsidR="0041611C" w:rsidRPr="00914235" w:rsidRDefault="0041611C" w:rsidP="0041611C">
      <w:pPr>
        <w:spacing w:line="360" w:lineRule="auto"/>
        <w:jc w:val="both"/>
        <w:rPr>
          <w:rFonts w:ascii="Arial" w:eastAsia="Calibri" w:hAnsi="Arial" w:cs="Arial"/>
          <w:color w:val="000000"/>
          <w:sz w:val="24"/>
          <w:szCs w:val="24"/>
          <w:lang w:eastAsia="es-MX"/>
        </w:rPr>
      </w:pPr>
    </w:p>
    <w:p w14:paraId="15977514"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Los predios baldíos que no cuenten con toma instalada, pagarán el 50% de lo correspondiente a la cuota señalada del inciso a)</w:t>
      </w:r>
    </w:p>
    <w:p w14:paraId="6E7348CB"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En las áreas no urbanizadas por cuyo frente pase tubería de agua o alcantarillado pagarán como lotes baldíos estimando la superficie hasta un fondo máximo de 30 metros, quedando el excedente en la categoría rustica del servicio.</w:t>
      </w:r>
    </w:p>
    <w:p w14:paraId="57BC8D5B"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Los predios baldíos propiedad de urbanizaciones legalmente constituidas tendrán una bonificación del 50% de las cuotas anteriores en tanto no sea transmitida la posesión a otro detentador a cualquier título, momento a partir del cual cubrirán su cuota.</w:t>
      </w:r>
    </w:p>
    <w:p w14:paraId="7787AE67"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 Las urbanizaciones </w:t>
      </w:r>
      <w:proofErr w:type="gramStart"/>
      <w:r w:rsidRPr="00914235">
        <w:rPr>
          <w:rFonts w:ascii="Arial" w:eastAsia="Calibri" w:hAnsi="Arial" w:cs="Arial"/>
          <w:color w:val="000000"/>
          <w:sz w:val="24"/>
          <w:szCs w:val="24"/>
          <w:lang w:eastAsia="es-MX"/>
        </w:rPr>
        <w:t>comenzaran</w:t>
      </w:r>
      <w:proofErr w:type="gramEnd"/>
      <w:r w:rsidRPr="00914235">
        <w:rPr>
          <w:rFonts w:ascii="Arial" w:eastAsia="Calibri" w:hAnsi="Arial" w:cs="Arial"/>
          <w:color w:val="000000"/>
          <w:sz w:val="24"/>
          <w:szCs w:val="24"/>
          <w:lang w:eastAsia="es-MX"/>
        </w:rPr>
        <w:t xml:space="preserve"> a cubrir sus cuotas a partir de la fecha de conexión a la red del sistema y tendrán obligación de entregar bimestralmente una relación de los nuevos poseedores de los predios, para la actualización de su padrón de usuarios.</w:t>
      </w:r>
    </w:p>
    <w:p w14:paraId="2B3A9729"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En caso de no cumplirse </w:t>
      </w:r>
      <w:proofErr w:type="gramStart"/>
      <w:r w:rsidRPr="00914235">
        <w:rPr>
          <w:rFonts w:ascii="Arial" w:eastAsia="Calibri" w:hAnsi="Arial" w:cs="Arial"/>
          <w:color w:val="000000"/>
          <w:sz w:val="24"/>
          <w:szCs w:val="24"/>
          <w:lang w:eastAsia="es-MX"/>
        </w:rPr>
        <w:t>ésta</w:t>
      </w:r>
      <w:proofErr w:type="gramEnd"/>
      <w:r w:rsidRPr="00914235">
        <w:rPr>
          <w:rFonts w:ascii="Arial" w:eastAsia="Calibri" w:hAnsi="Arial" w:cs="Arial"/>
          <w:color w:val="000000"/>
          <w:sz w:val="24"/>
          <w:szCs w:val="24"/>
          <w:lang w:eastAsia="es-MX"/>
        </w:rPr>
        <w:t xml:space="preserve"> obligación se suprimirá la bonificación aludida.</w:t>
      </w:r>
    </w:p>
    <w:p w14:paraId="01C5CF8C"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IV. Aprovechamiento de la infraestructura básica existente:</w:t>
      </w:r>
    </w:p>
    <w:p w14:paraId="1CB7E48F"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Urbanizaciones o nuevas áreas que demanden agua potable, así como incrementos en su uso en zonas ya en servicio, además de las obras complementarias que para el caso especial se requiera:</w:t>
      </w:r>
    </w:p>
    <w:p w14:paraId="55C80C5B"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1.- Urbanizaciones y nuevas áreas por urbanizar:</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41611C" w:rsidRPr="00914235" w14:paraId="4F52095C" w14:textId="77777777" w:rsidTr="003B0996">
        <w:trPr>
          <w:trHeight w:val="60"/>
        </w:trPr>
        <w:tc>
          <w:tcPr>
            <w:tcW w:w="6733" w:type="dxa"/>
            <w:vAlign w:val="center"/>
          </w:tcPr>
          <w:p w14:paraId="768ED7B2"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Para otorgar los servicios e incrementar la infraestructura de captación y potabilización, por metro cuadrado vendible, por una sola vez: </w:t>
            </w:r>
          </w:p>
        </w:tc>
        <w:tc>
          <w:tcPr>
            <w:tcW w:w="1275" w:type="dxa"/>
            <w:vAlign w:val="center"/>
          </w:tcPr>
          <w:p w14:paraId="60F5C34B" w14:textId="0DA2B125" w:rsidR="0041611C" w:rsidRPr="00914235" w:rsidRDefault="0041611C" w:rsidP="000B038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352E05" w:rsidRPr="00914235">
              <w:rPr>
                <w:rFonts w:ascii="Arial" w:eastAsia="Calibri" w:hAnsi="Arial" w:cs="Arial"/>
                <w:sz w:val="24"/>
                <w:szCs w:val="24"/>
                <w:lang w:eastAsia="es-MX"/>
              </w:rPr>
              <w:t>18.90</w:t>
            </w:r>
          </w:p>
        </w:tc>
      </w:tr>
      <w:tr w:rsidR="0041611C" w:rsidRPr="00914235" w14:paraId="596C1BD6" w14:textId="77777777" w:rsidTr="003B0996">
        <w:trPr>
          <w:trHeight w:val="704"/>
        </w:trPr>
        <w:tc>
          <w:tcPr>
            <w:tcW w:w="6733" w:type="dxa"/>
            <w:vAlign w:val="center"/>
          </w:tcPr>
          <w:p w14:paraId="193DE498"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Para incrementar la infraestructura de captación, conducción y alejamiento de aguas residuales, por una sola vez, por metro cuadrado de superficie vendible: </w:t>
            </w:r>
          </w:p>
        </w:tc>
        <w:tc>
          <w:tcPr>
            <w:tcW w:w="1275" w:type="dxa"/>
            <w:vAlign w:val="center"/>
          </w:tcPr>
          <w:p w14:paraId="76774A58" w14:textId="09628609" w:rsidR="0041611C" w:rsidRPr="00914235" w:rsidRDefault="0041611C" w:rsidP="000B038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352E05" w:rsidRPr="00914235">
              <w:rPr>
                <w:rFonts w:ascii="Arial" w:eastAsia="Calibri" w:hAnsi="Arial" w:cs="Arial"/>
                <w:sz w:val="24"/>
                <w:szCs w:val="24"/>
                <w:lang w:eastAsia="es-MX"/>
              </w:rPr>
              <w:t>18.90</w:t>
            </w:r>
          </w:p>
        </w:tc>
      </w:tr>
      <w:tr w:rsidR="0041611C" w:rsidRPr="00914235" w14:paraId="3734609E" w14:textId="77777777" w:rsidTr="003B0996">
        <w:trPr>
          <w:trHeight w:val="416"/>
        </w:trPr>
        <w:tc>
          <w:tcPr>
            <w:tcW w:w="6733" w:type="dxa"/>
            <w:vAlign w:val="center"/>
          </w:tcPr>
          <w:p w14:paraId="2374C2FA"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c) Las áreas de origen ejidal, al ser regularizadas o incorporadas al servicio de agua y/o alcantarillado, pagarán por una sola vez, por metro cuadrado: </w:t>
            </w:r>
          </w:p>
        </w:tc>
        <w:tc>
          <w:tcPr>
            <w:tcW w:w="1275" w:type="dxa"/>
            <w:vAlign w:val="center"/>
          </w:tcPr>
          <w:p w14:paraId="5168A951" w14:textId="18D0F485" w:rsidR="0041611C" w:rsidRPr="00914235" w:rsidRDefault="0041611C" w:rsidP="000B038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352E05" w:rsidRPr="00914235">
              <w:rPr>
                <w:rFonts w:ascii="Arial" w:eastAsia="Calibri" w:hAnsi="Arial" w:cs="Arial"/>
                <w:sz w:val="24"/>
                <w:szCs w:val="24"/>
                <w:lang w:eastAsia="es-MX"/>
              </w:rPr>
              <w:t>4.20</w:t>
            </w:r>
          </w:p>
        </w:tc>
      </w:tr>
    </w:tbl>
    <w:p w14:paraId="6F6B5F38" w14:textId="77777777" w:rsidR="0041611C" w:rsidRPr="00914235" w:rsidRDefault="0041611C" w:rsidP="0041611C">
      <w:pPr>
        <w:spacing w:line="360" w:lineRule="auto"/>
        <w:jc w:val="both"/>
        <w:rPr>
          <w:rFonts w:ascii="Arial" w:eastAsia="Calibri" w:hAnsi="Arial" w:cs="Arial"/>
          <w:color w:val="000000"/>
          <w:sz w:val="24"/>
          <w:szCs w:val="24"/>
          <w:lang w:eastAsia="es-MX"/>
        </w:rPr>
      </w:pPr>
    </w:p>
    <w:p w14:paraId="0530CEAC"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Todo propietario de predio urbano debe haber pagado, en su oportunidad, lo establecido en los incisos a y b, del numeral 1, anterior.</w:t>
      </w:r>
    </w:p>
    <w:p w14:paraId="3C75628B"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 Localidades:</w:t>
      </w:r>
    </w:p>
    <w:p w14:paraId="7E5241F6"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La tarifa mínima en cada una de las localidades del Municipio será la siguiente:</w:t>
      </w:r>
    </w:p>
    <w:tbl>
      <w:tblPr>
        <w:tblW w:w="4815" w:type="dxa"/>
        <w:tblInd w:w="2" w:type="dxa"/>
        <w:tblLayout w:type="fixed"/>
        <w:tblCellMar>
          <w:left w:w="70" w:type="dxa"/>
          <w:right w:w="70" w:type="dxa"/>
        </w:tblCellMar>
        <w:tblLook w:val="00A0" w:firstRow="1" w:lastRow="0" w:firstColumn="1" w:lastColumn="0" w:noHBand="0" w:noVBand="0"/>
      </w:tblPr>
      <w:tblGrid>
        <w:gridCol w:w="2547"/>
        <w:gridCol w:w="2268"/>
      </w:tblGrid>
      <w:tr w:rsidR="0041611C" w:rsidRPr="00914235" w14:paraId="24DA13EB" w14:textId="77777777" w:rsidTr="003B0996">
        <w:trPr>
          <w:trHeight w:val="278"/>
        </w:trPr>
        <w:tc>
          <w:tcPr>
            <w:tcW w:w="2547" w:type="dxa"/>
            <w:vAlign w:val="center"/>
          </w:tcPr>
          <w:p w14:paraId="34B987E8"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CUAUTLA </w:t>
            </w:r>
          </w:p>
        </w:tc>
        <w:tc>
          <w:tcPr>
            <w:tcW w:w="2268" w:type="dxa"/>
            <w:vAlign w:val="center"/>
          </w:tcPr>
          <w:p w14:paraId="4C9FADC4" w14:textId="1CF0CDF6" w:rsidR="0041611C" w:rsidRPr="00914235" w:rsidRDefault="0041611C" w:rsidP="000B038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352E05" w:rsidRPr="00914235">
              <w:rPr>
                <w:rFonts w:ascii="Arial" w:eastAsia="Calibri" w:hAnsi="Arial" w:cs="Arial"/>
                <w:sz w:val="24"/>
                <w:szCs w:val="24"/>
                <w:lang w:eastAsia="es-MX"/>
              </w:rPr>
              <w:t>184.80</w:t>
            </w:r>
          </w:p>
        </w:tc>
      </w:tr>
      <w:tr w:rsidR="0041611C" w:rsidRPr="00914235" w14:paraId="220D02E3" w14:textId="77777777" w:rsidTr="003B0996">
        <w:trPr>
          <w:trHeight w:val="282"/>
        </w:trPr>
        <w:tc>
          <w:tcPr>
            <w:tcW w:w="2547" w:type="dxa"/>
            <w:vAlign w:val="center"/>
          </w:tcPr>
          <w:p w14:paraId="5D3ADE6F"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TOTOTLAN DE ORO: </w:t>
            </w:r>
          </w:p>
        </w:tc>
        <w:tc>
          <w:tcPr>
            <w:tcW w:w="2268" w:type="dxa"/>
            <w:vAlign w:val="center"/>
          </w:tcPr>
          <w:p w14:paraId="36742DC7" w14:textId="4B1DD376" w:rsidR="0041611C" w:rsidRPr="00914235" w:rsidRDefault="00352E05"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$110.25</w:t>
            </w:r>
          </w:p>
        </w:tc>
      </w:tr>
      <w:tr w:rsidR="0041611C" w:rsidRPr="00914235" w14:paraId="1C857F2F" w14:textId="77777777" w:rsidTr="003B0996">
        <w:trPr>
          <w:trHeight w:val="258"/>
        </w:trPr>
        <w:tc>
          <w:tcPr>
            <w:tcW w:w="2547" w:type="dxa"/>
            <w:vAlign w:val="center"/>
          </w:tcPr>
          <w:p w14:paraId="68347EE7"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CHILACAYOTE: </w:t>
            </w:r>
          </w:p>
        </w:tc>
        <w:tc>
          <w:tcPr>
            <w:tcW w:w="2268" w:type="dxa"/>
            <w:vAlign w:val="center"/>
          </w:tcPr>
          <w:p w14:paraId="40F545D9" w14:textId="67483F74" w:rsidR="0041611C" w:rsidRPr="00914235" w:rsidRDefault="00352E05"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$165.90</w:t>
            </w:r>
          </w:p>
        </w:tc>
      </w:tr>
      <w:tr w:rsidR="0041611C" w:rsidRPr="00914235" w14:paraId="697FA3EE" w14:textId="77777777" w:rsidTr="003B0996">
        <w:trPr>
          <w:trHeight w:val="134"/>
        </w:trPr>
        <w:tc>
          <w:tcPr>
            <w:tcW w:w="2547" w:type="dxa"/>
            <w:vAlign w:val="center"/>
          </w:tcPr>
          <w:p w14:paraId="486CF063"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SAN JOSÉ DEL TRIGO: </w:t>
            </w:r>
          </w:p>
        </w:tc>
        <w:tc>
          <w:tcPr>
            <w:tcW w:w="2268" w:type="dxa"/>
            <w:vAlign w:val="center"/>
          </w:tcPr>
          <w:p w14:paraId="164ED64A" w14:textId="68A34058" w:rsidR="0041611C" w:rsidRPr="00914235" w:rsidRDefault="00352E05"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$102.40</w:t>
            </w:r>
          </w:p>
        </w:tc>
      </w:tr>
      <w:tr w:rsidR="0041611C" w:rsidRPr="00914235" w14:paraId="79BA1003" w14:textId="77777777" w:rsidTr="003B0996">
        <w:trPr>
          <w:trHeight w:val="180"/>
        </w:trPr>
        <w:tc>
          <w:tcPr>
            <w:tcW w:w="2547" w:type="dxa"/>
            <w:vAlign w:val="center"/>
          </w:tcPr>
          <w:p w14:paraId="60C0D380"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TIERRAS BLANCAS </w:t>
            </w:r>
          </w:p>
        </w:tc>
        <w:tc>
          <w:tcPr>
            <w:tcW w:w="2268" w:type="dxa"/>
            <w:vAlign w:val="center"/>
          </w:tcPr>
          <w:p w14:paraId="607EC0DF" w14:textId="4488E0A4" w:rsidR="0041611C" w:rsidRPr="00914235" w:rsidRDefault="00352E05"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$184.80</w:t>
            </w:r>
          </w:p>
        </w:tc>
      </w:tr>
    </w:tbl>
    <w:p w14:paraId="72053D98" w14:textId="77777777" w:rsidR="0041611C" w:rsidRPr="00914235" w:rsidRDefault="0041611C" w:rsidP="0041611C">
      <w:pPr>
        <w:spacing w:line="360" w:lineRule="auto"/>
        <w:jc w:val="both"/>
        <w:rPr>
          <w:rFonts w:ascii="Arial" w:eastAsia="Calibri" w:hAnsi="Arial" w:cs="Arial"/>
          <w:color w:val="000000"/>
          <w:sz w:val="24"/>
          <w:szCs w:val="24"/>
          <w:lang w:eastAsia="es-MX"/>
        </w:rPr>
      </w:pPr>
    </w:p>
    <w:p w14:paraId="4E18EFD2"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El cobro de las tarifas diferenciales será calculado en base al tabulador de la cabecera municipal, guardando las proporciones que correspondan por la diferencia entre la tarifa de la localidad y de la cabecera municipal.</w:t>
      </w:r>
    </w:p>
    <w:p w14:paraId="2DB53204"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58.- Derecho por conexión al servicio:</w:t>
      </w:r>
    </w:p>
    <w:p w14:paraId="1B4C9E6B"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Cuando los usuarios soliciten la conexión de su predio ya urbanizado con los servicios de agua potable y/o alcantarillado, deberán pagar, aparte de la mano de obra y materiales necesarios para su instalación, las siguientes:</w:t>
      </w:r>
    </w:p>
    <w:p w14:paraId="656635FA"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CUOTAS</w:t>
      </w:r>
    </w:p>
    <w:p w14:paraId="1D31A01F"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a) Toma de agua: </w:t>
      </w:r>
    </w:p>
    <w:p w14:paraId="13D8991C" w14:textId="43084762"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1.- Toma de 1/2":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0B038E" w:rsidRPr="00914235">
        <w:rPr>
          <w:rFonts w:ascii="Arial" w:eastAsia="Calibri" w:hAnsi="Arial" w:cs="Arial"/>
          <w:color w:val="000000"/>
          <w:sz w:val="24"/>
          <w:szCs w:val="24"/>
          <w:lang w:eastAsia="es-MX"/>
        </w:rPr>
        <w:tab/>
      </w:r>
      <w:r w:rsidR="000B038E"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w:t>
      </w:r>
      <w:r w:rsidR="00CB7041" w:rsidRPr="00914235">
        <w:rPr>
          <w:rFonts w:ascii="Arial" w:eastAsia="Calibri" w:hAnsi="Arial" w:cs="Arial"/>
          <w:sz w:val="24"/>
          <w:szCs w:val="24"/>
          <w:lang w:eastAsia="es-MX"/>
        </w:rPr>
        <w:t>173.25</w:t>
      </w:r>
    </w:p>
    <w:p w14:paraId="77768476"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Las tomas no domésticas sólo serán autorizadas por la dependencia municipal encargada de la prestación del servicio, y las solicitudes respectivas, serán turnadas a ésta; </w:t>
      </w:r>
    </w:p>
    <w:p w14:paraId="18C4930A" w14:textId="3E5A0783"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2.- Toma de 3/4":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0B038E" w:rsidRPr="00914235">
        <w:rPr>
          <w:rFonts w:ascii="Arial" w:eastAsia="Calibri" w:hAnsi="Arial" w:cs="Arial"/>
          <w:color w:val="000000"/>
          <w:sz w:val="24"/>
          <w:szCs w:val="24"/>
          <w:lang w:eastAsia="es-MX"/>
        </w:rPr>
        <w:tab/>
      </w:r>
      <w:r w:rsidR="000B038E"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w:t>
      </w:r>
      <w:r w:rsidR="00CB7041" w:rsidRPr="00914235">
        <w:rPr>
          <w:rFonts w:ascii="Arial" w:eastAsia="Calibri" w:hAnsi="Arial" w:cs="Arial"/>
          <w:sz w:val="24"/>
          <w:szCs w:val="24"/>
          <w:lang w:eastAsia="es-MX"/>
        </w:rPr>
        <w:t>207.90</w:t>
      </w:r>
    </w:p>
    <w:p w14:paraId="484996F6" w14:textId="6C5CE343" w:rsidR="0041611C" w:rsidRPr="00914235" w:rsidRDefault="0041611C" w:rsidP="000B038E">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b) Descarga de drenaje: (Longitud de 6 metros, descarga de 6") </w:t>
      </w:r>
      <w:r w:rsidR="000B038E" w:rsidRPr="00914235">
        <w:rPr>
          <w:rFonts w:ascii="Arial" w:eastAsia="Calibri" w:hAnsi="Arial" w:cs="Arial"/>
          <w:color w:val="000000"/>
          <w:sz w:val="24"/>
          <w:szCs w:val="24"/>
          <w:lang w:eastAsia="es-MX"/>
        </w:rPr>
        <w:tab/>
      </w:r>
      <w:r w:rsidR="000B038E"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w:t>
      </w:r>
      <w:r w:rsidR="00CB7041" w:rsidRPr="00914235">
        <w:rPr>
          <w:rFonts w:ascii="Arial" w:eastAsia="Calibri" w:hAnsi="Arial" w:cs="Arial"/>
          <w:sz w:val="24"/>
          <w:szCs w:val="24"/>
          <w:lang w:eastAsia="es-MX"/>
        </w:rPr>
        <w:t>195.30</w:t>
      </w:r>
    </w:p>
    <w:p w14:paraId="4A313B46"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Cuando se solicite la contratación o reposición de tomas o descargas de diámetros mayores a los especificados anteriormente, los servicios se proporcionarán de conformidad con los convenios a los que se llegue, tomando en cuenta las dificultades técnicas que se deban superar y el costo de las instalaciones y los equipos que para tales efectos se requieran; </w:t>
      </w:r>
    </w:p>
    <w:p w14:paraId="5DBBD973"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Artículo 59.- Servicio medido: </w:t>
      </w:r>
    </w:p>
    <w:p w14:paraId="0A91F5A2"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Los usuarios que estén bajo este régimen, deberán hacer el pago en los siguientes 15 días de la fecha de facturación bimestral correspondiente. </w:t>
      </w:r>
    </w:p>
    <w:p w14:paraId="1C890E10"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En los casos de que la dirección de agua potable y alcantarillado determinen la utilización del régimen de servicio medido el costo de medidor será con cargo al usuario. </w:t>
      </w:r>
    </w:p>
    <w:p w14:paraId="50ED36DB" w14:textId="32A6D212"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Cuando el consumo mensual no rebase los 15 m3 que para uso doméstico mínimo se estima, deberá el usuario de cubrir una cuota mínima mensual de $</w:t>
      </w:r>
      <w:r w:rsidR="006C6E3B" w:rsidRPr="00914235">
        <w:rPr>
          <w:rFonts w:ascii="Arial" w:eastAsia="Calibri" w:hAnsi="Arial" w:cs="Arial"/>
          <w:color w:val="000000"/>
          <w:sz w:val="24"/>
          <w:szCs w:val="24"/>
          <w:lang w:eastAsia="es-MX"/>
        </w:rPr>
        <w:t>71.</w:t>
      </w:r>
      <w:proofErr w:type="gramStart"/>
      <w:r w:rsidR="006C6E3B" w:rsidRPr="00914235">
        <w:rPr>
          <w:rFonts w:ascii="Arial" w:eastAsia="Calibri" w:hAnsi="Arial" w:cs="Arial"/>
          <w:color w:val="000000"/>
          <w:sz w:val="24"/>
          <w:szCs w:val="24"/>
          <w:lang w:eastAsia="es-MX"/>
        </w:rPr>
        <w:t>66</w:t>
      </w:r>
      <w:r w:rsidR="00CB7041" w:rsidRPr="00914235">
        <w:rPr>
          <w:rFonts w:ascii="Arial" w:eastAsia="Calibri" w:hAnsi="Arial" w:cs="Arial"/>
          <w:color w:val="000000"/>
          <w:sz w:val="24"/>
          <w:szCs w:val="24"/>
          <w:lang w:eastAsia="es-MX"/>
        </w:rPr>
        <w:t xml:space="preserve"> </w:t>
      </w:r>
      <w:r w:rsidRPr="00914235">
        <w:rPr>
          <w:rFonts w:ascii="Arial" w:eastAsia="Calibri" w:hAnsi="Arial" w:cs="Arial"/>
          <w:color w:val="000000"/>
          <w:sz w:val="24"/>
          <w:szCs w:val="24"/>
          <w:lang w:eastAsia="es-MX"/>
        </w:rPr>
        <w:t xml:space="preserve"> y</w:t>
      </w:r>
      <w:proofErr w:type="gramEnd"/>
      <w:r w:rsidRPr="00914235">
        <w:rPr>
          <w:rFonts w:ascii="Arial" w:eastAsia="Calibri" w:hAnsi="Arial" w:cs="Arial"/>
          <w:color w:val="000000"/>
          <w:sz w:val="24"/>
          <w:szCs w:val="24"/>
          <w:lang w:eastAsia="es-MX"/>
        </w:rPr>
        <w:t xml:space="preserve"> por cada metro cúbico excedente, conforme a las siguientes: </w:t>
      </w:r>
    </w:p>
    <w:p w14:paraId="375E4E7E" w14:textId="77777777" w:rsidR="0041611C" w:rsidRPr="00914235" w:rsidRDefault="0041611C" w:rsidP="0041611C">
      <w:pPr>
        <w:spacing w:line="360" w:lineRule="auto"/>
        <w:ind w:left="6372" w:firstLine="708"/>
        <w:jc w:val="both"/>
        <w:rPr>
          <w:rFonts w:ascii="Arial" w:eastAsia="Calibri" w:hAnsi="Arial" w:cs="Arial"/>
          <w:sz w:val="24"/>
          <w:szCs w:val="24"/>
          <w:lang w:eastAsia="es-MX"/>
        </w:rPr>
      </w:pPr>
    </w:p>
    <w:tbl>
      <w:tblPr>
        <w:tblW w:w="3823" w:type="dxa"/>
        <w:tblInd w:w="2" w:type="dxa"/>
        <w:tblLayout w:type="fixed"/>
        <w:tblCellMar>
          <w:left w:w="70" w:type="dxa"/>
          <w:right w:w="70" w:type="dxa"/>
        </w:tblCellMar>
        <w:tblLook w:val="00A0" w:firstRow="1" w:lastRow="0" w:firstColumn="1" w:lastColumn="0" w:noHBand="0" w:noVBand="0"/>
      </w:tblPr>
      <w:tblGrid>
        <w:gridCol w:w="1696"/>
        <w:gridCol w:w="2127"/>
      </w:tblGrid>
      <w:tr w:rsidR="0041611C" w:rsidRPr="00914235" w14:paraId="3BB3A862" w14:textId="77777777" w:rsidTr="003B0996">
        <w:trPr>
          <w:trHeight w:val="202"/>
        </w:trPr>
        <w:tc>
          <w:tcPr>
            <w:tcW w:w="1696" w:type="dxa"/>
            <w:vAlign w:val="center"/>
          </w:tcPr>
          <w:p w14:paraId="37F616EF"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TARIFAS</w:t>
            </w:r>
          </w:p>
        </w:tc>
        <w:tc>
          <w:tcPr>
            <w:tcW w:w="2127" w:type="dxa"/>
            <w:vAlign w:val="center"/>
          </w:tcPr>
          <w:p w14:paraId="76DA9C86"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4B2C1DDC" w14:textId="77777777" w:rsidTr="003B0996">
        <w:trPr>
          <w:trHeight w:val="249"/>
        </w:trPr>
        <w:tc>
          <w:tcPr>
            <w:tcW w:w="1696" w:type="dxa"/>
            <w:vAlign w:val="center"/>
          </w:tcPr>
          <w:p w14:paraId="764F7A0F"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16 - 30 m3 </w:t>
            </w:r>
          </w:p>
        </w:tc>
        <w:tc>
          <w:tcPr>
            <w:tcW w:w="2127" w:type="dxa"/>
            <w:vAlign w:val="center"/>
          </w:tcPr>
          <w:p w14:paraId="620A9612" w14:textId="28EF5921" w:rsidR="0041611C" w:rsidRPr="00914235" w:rsidRDefault="00CB7041" w:rsidP="000B038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$5.00</w:t>
            </w:r>
          </w:p>
        </w:tc>
      </w:tr>
      <w:tr w:rsidR="0041611C" w:rsidRPr="00914235" w14:paraId="2999AC4A" w14:textId="77777777" w:rsidTr="003B0996">
        <w:trPr>
          <w:trHeight w:val="266"/>
        </w:trPr>
        <w:tc>
          <w:tcPr>
            <w:tcW w:w="1696" w:type="dxa"/>
            <w:vAlign w:val="center"/>
          </w:tcPr>
          <w:p w14:paraId="76825B48"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31 - 45 m3 </w:t>
            </w:r>
          </w:p>
        </w:tc>
        <w:tc>
          <w:tcPr>
            <w:tcW w:w="2127" w:type="dxa"/>
            <w:vAlign w:val="center"/>
          </w:tcPr>
          <w:p w14:paraId="01F4DB9C" w14:textId="500908FF" w:rsidR="0041611C" w:rsidRPr="00914235" w:rsidRDefault="0041611C" w:rsidP="000B038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CB7041" w:rsidRPr="00914235">
              <w:rPr>
                <w:rFonts w:ascii="Arial" w:eastAsia="Calibri" w:hAnsi="Arial" w:cs="Arial"/>
                <w:sz w:val="24"/>
                <w:szCs w:val="24"/>
                <w:lang w:eastAsia="es-MX"/>
              </w:rPr>
              <w:t>5.25</w:t>
            </w:r>
          </w:p>
        </w:tc>
      </w:tr>
      <w:tr w:rsidR="0041611C" w:rsidRPr="00914235" w14:paraId="03C5CC61" w14:textId="77777777" w:rsidTr="003B0996">
        <w:trPr>
          <w:trHeight w:val="270"/>
        </w:trPr>
        <w:tc>
          <w:tcPr>
            <w:tcW w:w="1696" w:type="dxa"/>
            <w:vAlign w:val="center"/>
          </w:tcPr>
          <w:p w14:paraId="07736AB4"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46 - 60 m3 </w:t>
            </w:r>
          </w:p>
        </w:tc>
        <w:tc>
          <w:tcPr>
            <w:tcW w:w="2127" w:type="dxa"/>
            <w:vAlign w:val="center"/>
          </w:tcPr>
          <w:p w14:paraId="71D1415F" w14:textId="09C0AC55" w:rsidR="0041611C" w:rsidRPr="00914235" w:rsidRDefault="0041611C" w:rsidP="000B038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w:t>
            </w:r>
            <w:r w:rsidR="00CB7041" w:rsidRPr="00914235">
              <w:rPr>
                <w:rFonts w:ascii="Arial" w:eastAsia="Calibri" w:hAnsi="Arial" w:cs="Arial"/>
                <w:sz w:val="24"/>
                <w:szCs w:val="24"/>
                <w:lang w:eastAsia="es-MX"/>
              </w:rPr>
              <w:t>80</w:t>
            </w:r>
          </w:p>
        </w:tc>
      </w:tr>
      <w:tr w:rsidR="0041611C" w:rsidRPr="00914235" w14:paraId="242D19FA" w14:textId="77777777" w:rsidTr="003B0996">
        <w:trPr>
          <w:trHeight w:val="288"/>
        </w:trPr>
        <w:tc>
          <w:tcPr>
            <w:tcW w:w="1696" w:type="dxa"/>
            <w:vAlign w:val="center"/>
          </w:tcPr>
          <w:p w14:paraId="563E6A3F"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61 - 75 m3 </w:t>
            </w:r>
          </w:p>
        </w:tc>
        <w:tc>
          <w:tcPr>
            <w:tcW w:w="2127" w:type="dxa"/>
            <w:vAlign w:val="center"/>
          </w:tcPr>
          <w:p w14:paraId="337ED7E4" w14:textId="75FEA7EF" w:rsidR="0041611C" w:rsidRPr="00914235" w:rsidRDefault="0041611C" w:rsidP="000B038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w:t>
            </w:r>
            <w:r w:rsidR="00CB7041" w:rsidRPr="00914235">
              <w:rPr>
                <w:rFonts w:ascii="Arial" w:eastAsia="Calibri" w:hAnsi="Arial" w:cs="Arial"/>
                <w:sz w:val="24"/>
                <w:szCs w:val="24"/>
                <w:lang w:eastAsia="es-MX"/>
              </w:rPr>
              <w:t>90</w:t>
            </w:r>
          </w:p>
        </w:tc>
      </w:tr>
      <w:tr w:rsidR="0041611C" w:rsidRPr="00914235" w14:paraId="6F15A29A" w14:textId="77777777" w:rsidTr="003B0996">
        <w:trPr>
          <w:trHeight w:val="123"/>
        </w:trPr>
        <w:tc>
          <w:tcPr>
            <w:tcW w:w="1696" w:type="dxa"/>
            <w:vAlign w:val="center"/>
          </w:tcPr>
          <w:p w14:paraId="714A3E9E"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76 - 90 m3 </w:t>
            </w:r>
          </w:p>
        </w:tc>
        <w:tc>
          <w:tcPr>
            <w:tcW w:w="2127" w:type="dxa"/>
            <w:vAlign w:val="center"/>
          </w:tcPr>
          <w:p w14:paraId="48513972" w14:textId="6D98F6F3" w:rsidR="0041611C" w:rsidRPr="00914235" w:rsidRDefault="00CB7041" w:rsidP="000B038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$6.00</w:t>
            </w:r>
          </w:p>
        </w:tc>
      </w:tr>
      <w:tr w:rsidR="0041611C" w:rsidRPr="00914235" w14:paraId="0EF0546A" w14:textId="77777777" w:rsidTr="003B0996">
        <w:trPr>
          <w:trHeight w:val="310"/>
        </w:trPr>
        <w:tc>
          <w:tcPr>
            <w:tcW w:w="1696" w:type="dxa"/>
            <w:vAlign w:val="center"/>
          </w:tcPr>
          <w:p w14:paraId="2C0BE622"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91 m3 en adelante </w:t>
            </w:r>
          </w:p>
        </w:tc>
        <w:tc>
          <w:tcPr>
            <w:tcW w:w="2127" w:type="dxa"/>
            <w:vAlign w:val="center"/>
          </w:tcPr>
          <w:p w14:paraId="5F886750" w14:textId="234C4BE2" w:rsidR="0041611C" w:rsidRPr="00914235" w:rsidRDefault="00CB7041" w:rsidP="000B038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$6.10</w:t>
            </w:r>
          </w:p>
        </w:tc>
      </w:tr>
    </w:tbl>
    <w:p w14:paraId="34E30CA6" w14:textId="77777777" w:rsidR="0041611C" w:rsidRPr="00914235" w:rsidRDefault="0041611C" w:rsidP="0041611C">
      <w:pPr>
        <w:spacing w:line="360" w:lineRule="auto"/>
        <w:rPr>
          <w:rFonts w:ascii="Arial" w:eastAsia="Calibri" w:hAnsi="Arial" w:cs="Arial"/>
          <w:sz w:val="24"/>
          <w:szCs w:val="24"/>
        </w:rPr>
      </w:pPr>
    </w:p>
    <w:p w14:paraId="0569013E" w14:textId="61E29EF1"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Cuando el consumo mensual no rebase los 25 m3 que para uso no doméstico mínimo se estima, deberá el usuario de cubrir una cuota mínima mensual de $</w:t>
      </w:r>
      <w:r w:rsidR="006C6E3B" w:rsidRPr="00914235">
        <w:rPr>
          <w:rFonts w:ascii="Arial" w:eastAsia="Calibri" w:hAnsi="Arial" w:cs="Arial"/>
          <w:color w:val="000000"/>
          <w:sz w:val="24"/>
          <w:szCs w:val="24"/>
          <w:lang w:eastAsia="es-MX"/>
        </w:rPr>
        <w:t>125.16</w:t>
      </w:r>
      <w:r w:rsidR="00CB7041" w:rsidRPr="00914235">
        <w:rPr>
          <w:rFonts w:ascii="Arial" w:eastAsia="Calibri" w:hAnsi="Arial" w:cs="Arial"/>
          <w:color w:val="000000"/>
          <w:sz w:val="24"/>
          <w:szCs w:val="24"/>
          <w:lang w:eastAsia="es-MX"/>
        </w:rPr>
        <w:t xml:space="preserve"> </w:t>
      </w:r>
      <w:r w:rsidRPr="00914235">
        <w:rPr>
          <w:rFonts w:ascii="Arial" w:eastAsia="Calibri" w:hAnsi="Arial" w:cs="Arial"/>
          <w:color w:val="000000"/>
          <w:sz w:val="24"/>
          <w:szCs w:val="24"/>
          <w:lang w:eastAsia="es-MX"/>
        </w:rPr>
        <w:t>y por cada metro cúbico excedente, conforme a las siguientes:</w:t>
      </w:r>
    </w:p>
    <w:tbl>
      <w:tblPr>
        <w:tblW w:w="4106" w:type="dxa"/>
        <w:tblInd w:w="2" w:type="dxa"/>
        <w:tblLayout w:type="fixed"/>
        <w:tblCellMar>
          <w:left w:w="70" w:type="dxa"/>
          <w:right w:w="70" w:type="dxa"/>
        </w:tblCellMar>
        <w:tblLook w:val="00A0" w:firstRow="1" w:lastRow="0" w:firstColumn="1" w:lastColumn="0" w:noHBand="0" w:noVBand="0"/>
      </w:tblPr>
      <w:tblGrid>
        <w:gridCol w:w="2122"/>
        <w:gridCol w:w="1984"/>
      </w:tblGrid>
      <w:tr w:rsidR="0041611C" w:rsidRPr="00914235" w14:paraId="6EDB29C0" w14:textId="77777777" w:rsidTr="003B0996">
        <w:trPr>
          <w:trHeight w:val="200"/>
        </w:trPr>
        <w:tc>
          <w:tcPr>
            <w:tcW w:w="2122" w:type="dxa"/>
            <w:vAlign w:val="center"/>
          </w:tcPr>
          <w:p w14:paraId="28615F32"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26 - 40 m3 </w:t>
            </w:r>
          </w:p>
        </w:tc>
        <w:tc>
          <w:tcPr>
            <w:tcW w:w="1984" w:type="dxa"/>
            <w:vAlign w:val="center"/>
          </w:tcPr>
          <w:p w14:paraId="3A8DD96E" w14:textId="37FCE5E5" w:rsidR="0041611C" w:rsidRPr="00914235" w:rsidRDefault="00CB7041"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$8.10</w:t>
            </w:r>
          </w:p>
        </w:tc>
      </w:tr>
      <w:tr w:rsidR="0041611C" w:rsidRPr="00914235" w14:paraId="6EAFD6C3" w14:textId="77777777" w:rsidTr="003B0996">
        <w:trPr>
          <w:trHeight w:val="262"/>
        </w:trPr>
        <w:tc>
          <w:tcPr>
            <w:tcW w:w="2122" w:type="dxa"/>
            <w:vAlign w:val="center"/>
          </w:tcPr>
          <w:p w14:paraId="68DD8DF4"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41 - 55 m3 </w:t>
            </w:r>
          </w:p>
        </w:tc>
        <w:tc>
          <w:tcPr>
            <w:tcW w:w="1984" w:type="dxa"/>
            <w:vAlign w:val="center"/>
          </w:tcPr>
          <w:p w14:paraId="169BB65D" w14:textId="00A976CA" w:rsidR="0041611C" w:rsidRPr="00914235" w:rsidRDefault="00CB7041"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$8.30</w:t>
            </w:r>
          </w:p>
        </w:tc>
      </w:tr>
      <w:tr w:rsidR="0041611C" w:rsidRPr="00914235" w14:paraId="6F62240C" w14:textId="77777777" w:rsidTr="003B0996">
        <w:trPr>
          <w:trHeight w:val="250"/>
        </w:trPr>
        <w:tc>
          <w:tcPr>
            <w:tcW w:w="2122" w:type="dxa"/>
            <w:vAlign w:val="center"/>
          </w:tcPr>
          <w:p w14:paraId="6ACEF3E5"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56 - 70 m3 </w:t>
            </w:r>
          </w:p>
        </w:tc>
        <w:tc>
          <w:tcPr>
            <w:tcW w:w="1984" w:type="dxa"/>
            <w:vAlign w:val="center"/>
          </w:tcPr>
          <w:p w14:paraId="206F782D" w14:textId="069FFDC5" w:rsidR="0041611C" w:rsidRPr="00914235" w:rsidRDefault="00CB7041"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$8.55</w:t>
            </w:r>
          </w:p>
        </w:tc>
      </w:tr>
      <w:tr w:rsidR="0041611C" w:rsidRPr="00914235" w14:paraId="1A02EBB1" w14:textId="77777777" w:rsidTr="003B0996">
        <w:trPr>
          <w:trHeight w:val="269"/>
        </w:trPr>
        <w:tc>
          <w:tcPr>
            <w:tcW w:w="2122" w:type="dxa"/>
            <w:vAlign w:val="center"/>
          </w:tcPr>
          <w:p w14:paraId="230DC810"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71 - 85 m3 </w:t>
            </w:r>
          </w:p>
        </w:tc>
        <w:tc>
          <w:tcPr>
            <w:tcW w:w="1984" w:type="dxa"/>
            <w:vAlign w:val="center"/>
          </w:tcPr>
          <w:p w14:paraId="62C0D046" w14:textId="52F84555" w:rsidR="0041611C" w:rsidRPr="00914235" w:rsidRDefault="00CB7041"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$8.70</w:t>
            </w:r>
          </w:p>
        </w:tc>
      </w:tr>
      <w:tr w:rsidR="0041611C" w:rsidRPr="00914235" w14:paraId="395F23E9" w14:textId="77777777" w:rsidTr="003B0996">
        <w:trPr>
          <w:trHeight w:val="130"/>
        </w:trPr>
        <w:tc>
          <w:tcPr>
            <w:tcW w:w="2122" w:type="dxa"/>
            <w:vAlign w:val="center"/>
          </w:tcPr>
          <w:p w14:paraId="7D18AC1B"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86 - 100 m3 </w:t>
            </w:r>
          </w:p>
        </w:tc>
        <w:tc>
          <w:tcPr>
            <w:tcW w:w="1984" w:type="dxa"/>
            <w:vAlign w:val="center"/>
          </w:tcPr>
          <w:p w14:paraId="368F7A9A" w14:textId="2BB96275" w:rsidR="0041611C" w:rsidRPr="00914235" w:rsidRDefault="00CB7041"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$9.10</w:t>
            </w:r>
          </w:p>
        </w:tc>
      </w:tr>
      <w:tr w:rsidR="0041611C" w:rsidRPr="00914235" w14:paraId="12A4F71A" w14:textId="77777777" w:rsidTr="003B0996">
        <w:trPr>
          <w:trHeight w:val="317"/>
        </w:trPr>
        <w:tc>
          <w:tcPr>
            <w:tcW w:w="2122" w:type="dxa"/>
            <w:vAlign w:val="center"/>
          </w:tcPr>
          <w:p w14:paraId="11F183CE"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101 m3 en adelante </w:t>
            </w:r>
          </w:p>
        </w:tc>
        <w:tc>
          <w:tcPr>
            <w:tcW w:w="1984" w:type="dxa"/>
            <w:vAlign w:val="center"/>
          </w:tcPr>
          <w:p w14:paraId="795A275C" w14:textId="42A3E6AC" w:rsidR="0041611C" w:rsidRPr="00914235" w:rsidRDefault="00CB7041"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$9.30</w:t>
            </w:r>
          </w:p>
        </w:tc>
      </w:tr>
    </w:tbl>
    <w:p w14:paraId="5DA84B87" w14:textId="77777777" w:rsidR="0041611C" w:rsidRPr="00914235" w:rsidRDefault="0041611C" w:rsidP="0041611C">
      <w:pPr>
        <w:spacing w:line="360" w:lineRule="auto"/>
        <w:rPr>
          <w:rFonts w:ascii="Arial" w:eastAsia="Calibri" w:hAnsi="Arial" w:cs="Arial"/>
          <w:color w:val="000000"/>
          <w:sz w:val="24"/>
          <w:szCs w:val="24"/>
          <w:lang w:eastAsia="es-MX"/>
        </w:rPr>
      </w:pPr>
    </w:p>
    <w:p w14:paraId="1C6664E5"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Artículo 60.- Se aplicarán, exclusivamente, al renglón de agua, drenaje y alcantarillado, las siguientes disposiciones generales: </w:t>
      </w:r>
    </w:p>
    <w:p w14:paraId="1F39596B"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Todo usuario deberá estar comprendido en alguno de los renglones tarifarios que este instrumento legal señala; </w:t>
      </w:r>
    </w:p>
    <w:p w14:paraId="7628287F" w14:textId="12BC804F"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II. La transmisión de los lotes del urbanizador al beneficiario de los servicios, ampara la disponibilidad técnica del servicio para casa habitación unifamiliar, a menos que se haya especificado con la dependencia municipal encargada de su prestación, de otra manera, por lo que en caso de edificio de departamentos, condominios y unidades habitacionales de tipo comercial o industrial, deberá ser contratado el servicio bajo otras bases conforme la demanda requerida en litros por segundo, </w:t>
      </w:r>
      <w:r w:rsidRPr="00914235">
        <w:rPr>
          <w:rFonts w:ascii="Arial" w:eastAsia="Calibri" w:hAnsi="Arial" w:cs="Arial"/>
          <w:color w:val="000000"/>
          <w:sz w:val="24"/>
          <w:szCs w:val="24"/>
          <w:lang w:eastAsia="es-MX"/>
        </w:rPr>
        <w:lastRenderedPageBreak/>
        <w:t xml:space="preserve">sobre la base del costo de </w:t>
      </w:r>
      <w:r w:rsidR="0031170E" w:rsidRPr="00914235">
        <w:rPr>
          <w:rFonts w:ascii="Arial" w:eastAsia="Calibri" w:hAnsi="Arial" w:cs="Arial"/>
          <w:color w:val="000000"/>
          <w:sz w:val="24"/>
          <w:szCs w:val="24"/>
          <w:lang w:eastAsia="es-MX"/>
        </w:rPr>
        <w:t>$2,389.00</w:t>
      </w:r>
      <w:r w:rsidRPr="00914235">
        <w:rPr>
          <w:rFonts w:ascii="Arial" w:eastAsia="Calibri" w:hAnsi="Arial" w:cs="Arial"/>
          <w:color w:val="000000"/>
          <w:sz w:val="24"/>
          <w:szCs w:val="24"/>
          <w:lang w:eastAsia="es-MX"/>
        </w:rPr>
        <w:t xml:space="preserve"> pesos por litro por segundo, además del costo de instalaciones complementarias a que hubiera lugar en el momento de la contratación de su regularización al ser detectado; </w:t>
      </w:r>
    </w:p>
    <w:p w14:paraId="7DA68D0A"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III. En los predios sujetos a cuota fija cuando, a través de las inspecciones domiciliarias se encuentren características diferentes a las que estén registradas en el padrón, el usuario pagará las diferencias que resulten además de pagar lo señalado en la fracción VII, inciso g), del artículo 87 de esta ley; </w:t>
      </w:r>
    </w:p>
    <w:p w14:paraId="797DB10A"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IV. Tratándose de predios a los que se </w:t>
      </w:r>
      <w:proofErr w:type="gramStart"/>
      <w:r w:rsidRPr="00914235">
        <w:rPr>
          <w:rFonts w:ascii="Arial" w:eastAsia="Calibri" w:hAnsi="Arial" w:cs="Arial"/>
          <w:color w:val="000000"/>
          <w:sz w:val="24"/>
          <w:szCs w:val="24"/>
          <w:lang w:eastAsia="es-MX"/>
        </w:rPr>
        <w:t>les</w:t>
      </w:r>
      <w:proofErr w:type="gramEnd"/>
      <w:r w:rsidRPr="00914235">
        <w:rPr>
          <w:rFonts w:ascii="Arial" w:eastAsia="Calibri" w:hAnsi="Arial" w:cs="Arial"/>
          <w:color w:val="000000"/>
          <w:sz w:val="24"/>
          <w:szCs w:val="24"/>
          <w:lang w:eastAsia="es-MX"/>
        </w:rPr>
        <w:t xml:space="preserve"> proporcione servicio a cuota fija y el usuario no esté de acuerdo con los datos que arroje la verificación efectuada por la dependencia municipal encargada de la prestación del servicio y sea posible técnicamente la instalación de medidores, tal situación se resolverá con la instalación de éstos; para considerar el cobro como servicio medido. </w:t>
      </w:r>
    </w:p>
    <w:p w14:paraId="65FDC8F0"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V. Los propietarios de todo predio de uso no industrial por cuyo frente o cualquier colindancia pasen redes únicamente de drenaje, y hagan uso del servicio, cubrirán el 30% de la cuota que le resulte aplicable por las anteriores tarifas; </w:t>
      </w:r>
    </w:p>
    <w:p w14:paraId="54128637" w14:textId="57EDC95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VI</w:t>
      </w:r>
      <w:r w:rsidRPr="00914235">
        <w:rPr>
          <w:rFonts w:ascii="Arial" w:eastAsia="Calibri" w:hAnsi="Arial" w:cs="Arial"/>
          <w:sz w:val="24"/>
          <w:szCs w:val="24"/>
          <w:lang w:eastAsia="es-MX"/>
        </w:rPr>
        <w:t>. Cuando un predio en una urbanización u otra área urbanizada demande agua potable en mayor cantidad de la concedida o establecida para uso habitacional unifamiliar, se deberá cubrir el excedente que se genere a razón de $2,</w:t>
      </w:r>
      <w:r w:rsidR="0031170E" w:rsidRPr="00914235">
        <w:rPr>
          <w:rFonts w:ascii="Arial" w:eastAsia="Calibri" w:hAnsi="Arial" w:cs="Arial"/>
          <w:sz w:val="24"/>
          <w:szCs w:val="24"/>
          <w:lang w:eastAsia="es-MX"/>
        </w:rPr>
        <w:t>389.00</w:t>
      </w:r>
      <w:r w:rsidR="00095C4E" w:rsidRPr="00914235">
        <w:rPr>
          <w:rFonts w:ascii="Arial" w:eastAsia="Calibri" w:hAnsi="Arial" w:cs="Arial"/>
          <w:sz w:val="24"/>
          <w:szCs w:val="24"/>
          <w:lang w:eastAsia="es-MX"/>
        </w:rPr>
        <w:t xml:space="preserve"> </w:t>
      </w:r>
      <w:r w:rsidRPr="00914235">
        <w:rPr>
          <w:rFonts w:ascii="Arial" w:eastAsia="Calibri" w:hAnsi="Arial" w:cs="Arial"/>
          <w:color w:val="000000"/>
          <w:sz w:val="24"/>
          <w:szCs w:val="24"/>
          <w:lang w:eastAsia="es-MX"/>
        </w:rPr>
        <w:t xml:space="preserve">pesos por litro por segundo, además del costo de las instalaciones complementarias a que hubiere lugar, independientemente de haber cubierto en su oportunidad lo señalado en el segundo párrafo, de la fracción IV, del artículo 57de esta ley; </w:t>
      </w:r>
    </w:p>
    <w:p w14:paraId="65B3BC74"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VII. Los notarios no autorizarán escrituras sin comprobar que el pago del agua se encuentra al corriente en el momento de autorizar la enajenación; </w:t>
      </w:r>
    </w:p>
    <w:p w14:paraId="3B518B21"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VIII. Cuando el usuario sea una institución considerada de beneficencia social en los términos de las leyes en la materia, previa petición expresa, se le bonificará a la tarifa correspondiente un 50%; </w:t>
      </w:r>
    </w:p>
    <w:p w14:paraId="4253346D"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IX. Los servicios que proporciona la dependencia municipal sean domésticos o no domésticos, se vigilará por parte de éste que se adopten las medidas de </w:t>
      </w:r>
      <w:r w:rsidRPr="00914235">
        <w:rPr>
          <w:rFonts w:ascii="Arial" w:eastAsia="Calibri" w:hAnsi="Arial" w:cs="Arial"/>
          <w:color w:val="000000"/>
          <w:sz w:val="24"/>
          <w:szCs w:val="24"/>
          <w:lang w:eastAsia="es-MX"/>
        </w:rPr>
        <w:lastRenderedPageBreak/>
        <w:t xml:space="preserve">racionalización, obligándose a los propietarios a cumplir con las disposiciones conducentes a hacer un mejor uso del líquido; </w:t>
      </w:r>
    </w:p>
    <w:p w14:paraId="0D0EFF5C"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X. Quienes se beneficien directamente con los servicios de agua y alcantarillado pagarán, adicionalmente, un 20% sobre los derechos que correspondan, cuyo producto será destinado a la construcción, operación y mantenimiento de colectores y plantas de tratamiento de aguas residuales. </w:t>
      </w:r>
    </w:p>
    <w:p w14:paraId="13672406"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Para el control y registro diferenciado de este derecho, el Ayuntamiento debe de abrir una cuenta productiva de cheques, en el banco de su elección. La cuenta bancaria será exclusiva para el manejo de estos ingresos y los rendimientos financieros que se produzcan. </w:t>
      </w:r>
    </w:p>
    <w:p w14:paraId="76DDA51C"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XI. Quienes se beneficien con los servicios de agua y alcantarillado, pagarán adicionalmente el 3% de las cuotas antes mencionadas, cuyo producto de dicho servicio, será destinado a la infraestructura, así como al mantenimiento de las redes de agua potable existentes. </w:t>
      </w:r>
    </w:p>
    <w:p w14:paraId="30142673"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Para el control y registro diferenciado de este derecho, el ayuntamiento debe de abrir una cuenta productiva de cheques, en el banco de su elección. La cuenta bancaria será exclusiva para el manejo de estos ingresos y los rendimientos financieros que se produzcan. </w:t>
      </w:r>
    </w:p>
    <w:p w14:paraId="1013C63F" w14:textId="79A263BE"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XII. A los contribuyentes de este derecho, que efectúen el pago, corre</w:t>
      </w:r>
      <w:r w:rsidR="00881C64" w:rsidRPr="00914235">
        <w:rPr>
          <w:rFonts w:ascii="Arial" w:eastAsia="Calibri" w:hAnsi="Arial" w:cs="Arial"/>
          <w:color w:val="000000"/>
          <w:sz w:val="24"/>
          <w:szCs w:val="24"/>
          <w:lang w:eastAsia="es-MX"/>
        </w:rPr>
        <w:t>spondiente al año 2020</w:t>
      </w:r>
      <w:r w:rsidRPr="00914235">
        <w:rPr>
          <w:rFonts w:ascii="Arial" w:eastAsia="Calibri" w:hAnsi="Arial" w:cs="Arial"/>
          <w:color w:val="000000"/>
          <w:sz w:val="24"/>
          <w:szCs w:val="24"/>
          <w:lang w:eastAsia="es-MX"/>
        </w:rPr>
        <w:t xml:space="preserve">, en una sola exhibición se les concederán las siguientes reducciones: </w:t>
      </w:r>
    </w:p>
    <w:p w14:paraId="61A928C4" w14:textId="3DE8CF09"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 Si efectúan el pago antes </w:t>
      </w:r>
      <w:r w:rsidR="00881C64" w:rsidRPr="00914235">
        <w:rPr>
          <w:rFonts w:ascii="Arial" w:eastAsia="Calibri" w:hAnsi="Arial" w:cs="Arial"/>
          <w:color w:val="000000"/>
          <w:sz w:val="24"/>
          <w:szCs w:val="24"/>
          <w:lang w:eastAsia="es-MX"/>
        </w:rPr>
        <w:t>del día 1° de marzo del año 2021</w:t>
      </w:r>
      <w:r w:rsidRPr="00914235">
        <w:rPr>
          <w:rFonts w:ascii="Arial" w:eastAsia="Calibri" w:hAnsi="Arial" w:cs="Arial"/>
          <w:color w:val="000000"/>
          <w:sz w:val="24"/>
          <w:szCs w:val="24"/>
          <w:lang w:eastAsia="es-MX"/>
        </w:rPr>
        <w:t>, el: 15.00%</w:t>
      </w:r>
    </w:p>
    <w:p w14:paraId="318DC4CA" w14:textId="634E4066"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b) Si efectúan el pago antes</w:t>
      </w:r>
      <w:r w:rsidR="00881C64" w:rsidRPr="00914235">
        <w:rPr>
          <w:rFonts w:ascii="Arial" w:eastAsia="Calibri" w:hAnsi="Arial" w:cs="Arial"/>
          <w:color w:val="000000"/>
          <w:sz w:val="24"/>
          <w:szCs w:val="24"/>
          <w:lang w:eastAsia="es-MX"/>
        </w:rPr>
        <w:t xml:space="preserve"> del día 1° de mayo del año 2021</w:t>
      </w:r>
      <w:r w:rsidRPr="00914235">
        <w:rPr>
          <w:rFonts w:ascii="Arial" w:eastAsia="Calibri" w:hAnsi="Arial" w:cs="Arial"/>
          <w:color w:val="000000"/>
          <w:sz w:val="24"/>
          <w:szCs w:val="24"/>
          <w:lang w:eastAsia="es-MX"/>
        </w:rPr>
        <w:t>, el: 5.00%</w:t>
      </w:r>
    </w:p>
    <w:p w14:paraId="26C34E34" w14:textId="1F155D83"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XIII. Quienes acrediten tener la calidad de jubilados, pensionados, discapacitados, viudos, viudas o que tengan 60 años o más, serán beneficiados con una reducción del 50% de las cuotas y tarifas que en este capítulo se señalan, pudiendo efectuar el pago bimestralmente o en una sola exhibició</w:t>
      </w:r>
      <w:r w:rsidR="00881C64" w:rsidRPr="00914235">
        <w:rPr>
          <w:rFonts w:ascii="Arial" w:eastAsia="Calibri" w:hAnsi="Arial" w:cs="Arial"/>
          <w:color w:val="000000"/>
          <w:sz w:val="24"/>
          <w:szCs w:val="24"/>
          <w:lang w:eastAsia="es-MX"/>
        </w:rPr>
        <w:t>n lo correspondiente al año 2021</w:t>
      </w:r>
      <w:r w:rsidRPr="00914235">
        <w:rPr>
          <w:rFonts w:ascii="Arial" w:eastAsia="Calibri" w:hAnsi="Arial" w:cs="Arial"/>
          <w:color w:val="000000"/>
          <w:sz w:val="24"/>
          <w:szCs w:val="24"/>
          <w:lang w:eastAsia="es-MX"/>
        </w:rPr>
        <w:t xml:space="preserve">. </w:t>
      </w:r>
    </w:p>
    <w:p w14:paraId="2D9BEC0C"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En todos los casos se otorgará la reducción antes citada, tratándose exclusivamente de casa habitación, para lo cual los beneficiados deberán entregar la siguiente documentación: </w:t>
      </w:r>
    </w:p>
    <w:p w14:paraId="51BB42F4"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b) Cuando se trate de personas que tengan 60 años o más, copia de identificación y acta de nacimiento que acredite la edad del contribuyente</w:t>
      </w:r>
    </w:p>
    <w:p w14:paraId="18046621"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c) Tratándose de usuarios viudas y viudos, presentarán copia simple del acta de matrimonio y del acta de defunción del cónyuge. </w:t>
      </w:r>
    </w:p>
    <w:p w14:paraId="7BCED182"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d) Copia del recibo que acredite haber pagado el servicio del agua hasta el sexto bimestre del </w:t>
      </w:r>
      <w:r w:rsidRPr="00914235">
        <w:rPr>
          <w:rFonts w:ascii="Arial" w:eastAsia="Calibri" w:hAnsi="Arial" w:cs="Arial"/>
          <w:sz w:val="24"/>
          <w:szCs w:val="24"/>
          <w:lang w:eastAsia="es-MX"/>
        </w:rPr>
        <w:t xml:space="preserve">año 2019. </w:t>
      </w:r>
    </w:p>
    <w:p w14:paraId="48485A0B"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e) En caso de ser arrendatario, presentar copia del contrato donde se especifique la obligación de pagar las cuotas referentes al agua</w:t>
      </w:r>
    </w:p>
    <w:p w14:paraId="1AB32E8A"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Este beneficio se aplicará a un solo inmueble. </w:t>
      </w:r>
    </w:p>
    <w:p w14:paraId="670D361A"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 los contribuyentes discapacitados, se le otorgará el beneficio siempre y cuando sufran una discapacidad del 50% o más atendiendo a lo dispuesto por el artículo 514 de la Ley Federal del Trabajo. Para tal efecto, la Hacienda Municipal practicará a través de la dependencia que ésta designe, examen médico para determinar el grado de discapacidad, el cual será gratuito, o bien bastará la presentación de un certificado que lo acredite expedido por una institución médica oficial. </w:t>
      </w:r>
    </w:p>
    <w:p w14:paraId="00E178B6"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XIV.- En los casos en que el usuario de los servicios de agua potable y alcantarillado, acredite el derecho a más de un beneficio, solo se le otorgará el de mayor cuantía.</w:t>
      </w:r>
    </w:p>
    <w:p w14:paraId="64E09BDB" w14:textId="77777777" w:rsidR="0041611C" w:rsidRPr="00914235" w:rsidRDefault="0041611C" w:rsidP="0041611C">
      <w:pPr>
        <w:spacing w:line="360" w:lineRule="auto"/>
        <w:jc w:val="center"/>
        <w:rPr>
          <w:rFonts w:ascii="Arial" w:eastAsia="Calibri" w:hAnsi="Arial" w:cs="Arial"/>
          <w:b/>
          <w:bCs/>
          <w:color w:val="000000"/>
          <w:sz w:val="24"/>
          <w:szCs w:val="24"/>
          <w:lang w:eastAsia="es-MX"/>
        </w:rPr>
      </w:pPr>
    </w:p>
    <w:p w14:paraId="17C8142D" w14:textId="77777777" w:rsidR="0041611C" w:rsidRPr="00914235" w:rsidRDefault="0041611C" w:rsidP="0041611C">
      <w:pPr>
        <w:spacing w:line="360" w:lineRule="auto"/>
        <w:jc w:val="center"/>
        <w:rPr>
          <w:rFonts w:ascii="Arial" w:eastAsia="Calibri" w:hAnsi="Arial" w:cs="Arial"/>
          <w:b/>
          <w:bCs/>
          <w:color w:val="000000"/>
          <w:sz w:val="24"/>
          <w:szCs w:val="24"/>
          <w:lang w:eastAsia="es-MX"/>
        </w:rPr>
      </w:pPr>
    </w:p>
    <w:p w14:paraId="71BACBB3" w14:textId="77777777" w:rsidR="0041611C" w:rsidRPr="00914235" w:rsidRDefault="0041611C" w:rsidP="0041611C">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SECCIÓN DECIMA PRIMERA</w:t>
      </w:r>
    </w:p>
    <w:p w14:paraId="26258B90" w14:textId="77777777" w:rsidR="0041611C" w:rsidRPr="00914235" w:rsidRDefault="0041611C" w:rsidP="0041611C">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DEL RASTRO</w:t>
      </w:r>
    </w:p>
    <w:p w14:paraId="0967DEC5"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Artículo 61.- Las personas físicas o jurídicas que pretendan realizar la matanza de cualquier clase de animales para consumo humano, ya sea dentro del rastro </w:t>
      </w:r>
      <w:r w:rsidRPr="00914235">
        <w:rPr>
          <w:rFonts w:ascii="Arial" w:eastAsia="Calibri" w:hAnsi="Arial" w:cs="Arial"/>
          <w:color w:val="000000"/>
          <w:sz w:val="24"/>
          <w:szCs w:val="24"/>
          <w:lang w:eastAsia="es-MX"/>
        </w:rPr>
        <w:lastRenderedPageBreak/>
        <w:t xml:space="preserve">municipal o fuera de él, deberán obtener la autorización correspondiente y pagar los derechos, conforme a las siguientes: </w:t>
      </w:r>
    </w:p>
    <w:p w14:paraId="70D9DBAB" w14:textId="77777777" w:rsidR="0041611C" w:rsidRPr="00914235" w:rsidRDefault="0041611C" w:rsidP="0031170E">
      <w:pPr>
        <w:spacing w:line="360" w:lineRule="auto"/>
        <w:jc w:val="center"/>
        <w:rPr>
          <w:rFonts w:ascii="Arial" w:eastAsia="Calibri" w:hAnsi="Arial" w:cs="Arial"/>
          <w:sz w:val="24"/>
          <w:szCs w:val="24"/>
        </w:rPr>
      </w:pPr>
      <w:r w:rsidRPr="00914235">
        <w:rPr>
          <w:rFonts w:ascii="Arial" w:eastAsia="Calibri" w:hAnsi="Arial" w:cs="Arial"/>
          <w:color w:val="000000"/>
          <w:sz w:val="24"/>
          <w:szCs w:val="24"/>
          <w:lang w:eastAsia="es-MX"/>
        </w:rPr>
        <w:t>CUOTAS</w:t>
      </w:r>
    </w:p>
    <w:p w14:paraId="70CD207C"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I. Por la autorización de matanza de ganado: </w:t>
      </w:r>
    </w:p>
    <w:p w14:paraId="08642E82"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a) En el rastro municipal, por cabeza de ganado: </w:t>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p>
    <w:p w14:paraId="0658F5A4" w14:textId="2CCC89DF"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1.- Vacuno:</w:t>
      </w:r>
      <w:r w:rsidRPr="00914235">
        <w:rPr>
          <w:rFonts w:ascii="Arial" w:eastAsia="Calibri" w:hAnsi="Arial" w:cs="Arial"/>
          <w:sz w:val="24"/>
          <w:szCs w:val="24"/>
          <w:lang w:eastAsia="es-MX"/>
        </w:rPr>
        <w:t xml:space="preserve"> </w:t>
      </w:r>
      <w:r w:rsidR="0031170E" w:rsidRPr="00914235">
        <w:rPr>
          <w:rFonts w:ascii="Arial" w:eastAsia="Calibri" w:hAnsi="Arial" w:cs="Arial"/>
          <w:sz w:val="24"/>
          <w:szCs w:val="24"/>
          <w:lang w:eastAsia="es-MX"/>
        </w:rPr>
        <w:tab/>
      </w:r>
      <w:r w:rsidR="0031170E" w:rsidRPr="00914235">
        <w:rPr>
          <w:rFonts w:ascii="Arial" w:eastAsia="Calibri" w:hAnsi="Arial" w:cs="Arial"/>
          <w:sz w:val="24"/>
          <w:szCs w:val="24"/>
          <w:lang w:eastAsia="es-MX"/>
        </w:rPr>
        <w:tab/>
      </w:r>
      <w:r w:rsidR="0031170E" w:rsidRPr="00914235">
        <w:rPr>
          <w:rFonts w:ascii="Arial" w:eastAsia="Calibri" w:hAnsi="Arial" w:cs="Arial"/>
          <w:sz w:val="24"/>
          <w:szCs w:val="24"/>
          <w:lang w:eastAsia="es-MX"/>
        </w:rPr>
        <w:tab/>
      </w:r>
      <w:r w:rsidR="0031170E" w:rsidRPr="00914235">
        <w:rPr>
          <w:rFonts w:ascii="Arial" w:eastAsia="Calibri" w:hAnsi="Arial" w:cs="Arial"/>
          <w:sz w:val="24"/>
          <w:szCs w:val="24"/>
          <w:lang w:eastAsia="es-MX"/>
        </w:rPr>
        <w:tab/>
      </w:r>
      <w:r w:rsidR="0031170E" w:rsidRPr="00914235">
        <w:rPr>
          <w:rFonts w:ascii="Arial" w:eastAsia="Calibri" w:hAnsi="Arial" w:cs="Arial"/>
          <w:sz w:val="24"/>
          <w:szCs w:val="24"/>
          <w:lang w:eastAsia="es-MX"/>
        </w:rPr>
        <w:tab/>
      </w:r>
      <w:r w:rsidR="0031170E" w:rsidRPr="00914235">
        <w:rPr>
          <w:rFonts w:ascii="Arial" w:eastAsia="Calibri" w:hAnsi="Arial" w:cs="Arial"/>
          <w:sz w:val="24"/>
          <w:szCs w:val="24"/>
          <w:lang w:eastAsia="es-MX"/>
        </w:rPr>
        <w:tab/>
      </w:r>
      <w:r w:rsidR="0031170E" w:rsidRPr="00914235">
        <w:rPr>
          <w:rFonts w:ascii="Arial" w:eastAsia="Calibri" w:hAnsi="Arial" w:cs="Arial"/>
          <w:sz w:val="24"/>
          <w:szCs w:val="24"/>
          <w:lang w:eastAsia="es-MX"/>
        </w:rPr>
        <w:tab/>
      </w:r>
      <w:r w:rsidR="0031170E" w:rsidRPr="00914235">
        <w:rPr>
          <w:rFonts w:ascii="Arial" w:eastAsia="Calibri" w:hAnsi="Arial" w:cs="Arial"/>
          <w:sz w:val="24"/>
          <w:szCs w:val="24"/>
          <w:lang w:eastAsia="es-MX"/>
        </w:rPr>
        <w:tab/>
      </w:r>
      <w:r w:rsidR="0031170E" w:rsidRPr="00914235">
        <w:rPr>
          <w:rFonts w:ascii="Arial" w:eastAsia="Calibri" w:hAnsi="Arial" w:cs="Arial"/>
          <w:sz w:val="24"/>
          <w:szCs w:val="24"/>
          <w:lang w:eastAsia="es-MX"/>
        </w:rPr>
        <w:tab/>
      </w:r>
      <w:r w:rsidR="0031170E" w:rsidRPr="00914235">
        <w:rPr>
          <w:rFonts w:ascii="Arial" w:eastAsia="Calibri" w:hAnsi="Arial" w:cs="Arial"/>
          <w:sz w:val="24"/>
          <w:szCs w:val="24"/>
          <w:lang w:eastAsia="es-MX"/>
        </w:rPr>
        <w:tab/>
      </w:r>
      <w:r w:rsidR="00DA1971" w:rsidRPr="00914235">
        <w:rPr>
          <w:rFonts w:ascii="Arial" w:eastAsia="Calibri" w:hAnsi="Arial" w:cs="Arial"/>
          <w:sz w:val="24"/>
          <w:szCs w:val="24"/>
          <w:lang w:eastAsia="es-MX"/>
        </w:rPr>
        <w:t>$66.00</w:t>
      </w:r>
    </w:p>
    <w:p w14:paraId="1DD441D6" w14:textId="39FF6DD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2.- Terneras: </w:t>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w:t>
      </w:r>
      <w:r w:rsidR="00DA1971" w:rsidRPr="00914235">
        <w:rPr>
          <w:rFonts w:ascii="Arial" w:eastAsia="Calibri" w:hAnsi="Arial" w:cs="Arial"/>
          <w:sz w:val="24"/>
          <w:szCs w:val="24"/>
          <w:lang w:eastAsia="es-MX"/>
        </w:rPr>
        <w:t>48.40</w:t>
      </w:r>
    </w:p>
    <w:p w14:paraId="72EE7D7D" w14:textId="184D37EC"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3.- Porcinos: </w:t>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DA1971" w:rsidRPr="00914235">
        <w:rPr>
          <w:rFonts w:ascii="Arial" w:eastAsia="Calibri" w:hAnsi="Arial" w:cs="Arial"/>
          <w:sz w:val="24"/>
          <w:szCs w:val="24"/>
          <w:lang w:eastAsia="es-MX"/>
        </w:rPr>
        <w:t>$29.15</w:t>
      </w:r>
    </w:p>
    <w:p w14:paraId="425120F1" w14:textId="3C664FA3"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4.- Ovicaprino y becerros de leche:</w:t>
      </w:r>
      <w:r w:rsidR="0031170E" w:rsidRPr="00914235">
        <w:rPr>
          <w:rFonts w:ascii="Arial" w:eastAsia="Calibri" w:hAnsi="Arial" w:cs="Arial"/>
          <w:sz w:val="24"/>
          <w:szCs w:val="24"/>
          <w:lang w:eastAsia="es-MX"/>
        </w:rPr>
        <w:tab/>
      </w:r>
      <w:r w:rsidR="0031170E" w:rsidRPr="00914235">
        <w:rPr>
          <w:rFonts w:ascii="Arial" w:eastAsia="Calibri" w:hAnsi="Arial" w:cs="Arial"/>
          <w:sz w:val="24"/>
          <w:szCs w:val="24"/>
          <w:lang w:eastAsia="es-MX"/>
        </w:rPr>
        <w:tab/>
      </w:r>
      <w:r w:rsidR="0031170E" w:rsidRPr="00914235">
        <w:rPr>
          <w:rFonts w:ascii="Arial" w:eastAsia="Calibri" w:hAnsi="Arial" w:cs="Arial"/>
          <w:sz w:val="24"/>
          <w:szCs w:val="24"/>
          <w:lang w:eastAsia="es-MX"/>
        </w:rPr>
        <w:tab/>
      </w:r>
      <w:r w:rsidR="0031170E" w:rsidRPr="00914235">
        <w:rPr>
          <w:rFonts w:ascii="Arial" w:eastAsia="Calibri" w:hAnsi="Arial" w:cs="Arial"/>
          <w:sz w:val="24"/>
          <w:szCs w:val="24"/>
          <w:lang w:eastAsia="es-MX"/>
        </w:rPr>
        <w:tab/>
      </w:r>
      <w:r w:rsidR="0031170E" w:rsidRPr="00914235">
        <w:rPr>
          <w:rFonts w:ascii="Arial" w:eastAsia="Calibri" w:hAnsi="Arial" w:cs="Arial"/>
          <w:sz w:val="24"/>
          <w:szCs w:val="24"/>
          <w:lang w:eastAsia="es-MX"/>
        </w:rPr>
        <w:tab/>
      </w:r>
      <w:r w:rsidR="0031170E" w:rsidRPr="00914235">
        <w:rPr>
          <w:rFonts w:ascii="Arial" w:eastAsia="Calibri" w:hAnsi="Arial" w:cs="Arial"/>
          <w:sz w:val="24"/>
          <w:szCs w:val="24"/>
          <w:lang w:eastAsia="es-MX"/>
        </w:rPr>
        <w:tab/>
      </w:r>
      <w:r w:rsidR="00DA1971" w:rsidRPr="00914235">
        <w:rPr>
          <w:rFonts w:ascii="Arial" w:eastAsia="Calibri" w:hAnsi="Arial" w:cs="Arial"/>
          <w:sz w:val="24"/>
          <w:szCs w:val="24"/>
          <w:lang w:eastAsia="es-MX"/>
        </w:rPr>
        <w:t>$27.00</w:t>
      </w:r>
    </w:p>
    <w:p w14:paraId="3D699332" w14:textId="6363986F"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5.- Caballar, mular y asnal: </w:t>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DA1971" w:rsidRPr="00914235">
        <w:rPr>
          <w:rFonts w:ascii="Arial" w:eastAsia="Calibri" w:hAnsi="Arial" w:cs="Arial"/>
          <w:sz w:val="24"/>
          <w:szCs w:val="24"/>
          <w:lang w:eastAsia="es-MX"/>
        </w:rPr>
        <w:t>$25.90</w:t>
      </w:r>
    </w:p>
    <w:p w14:paraId="1640B03F"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b) En rastros concesionados a particulares, incluyendo establecimientos T.I.F., por cabeza de ganado, se cobrará el 50% de la tarifa señalada en el inciso a). </w:t>
      </w:r>
    </w:p>
    <w:p w14:paraId="4AB61483"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c) Fuera del rastro municipal para consumo familiar, exclusivamente: </w:t>
      </w:r>
    </w:p>
    <w:p w14:paraId="463DC533" w14:textId="4D79027B"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1.- Ganado vacuno, por cabeza:  </w:t>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w:t>
      </w:r>
      <w:r w:rsidR="00DA1971" w:rsidRPr="00914235">
        <w:rPr>
          <w:rFonts w:ascii="Arial" w:eastAsia="Calibri" w:hAnsi="Arial" w:cs="Arial"/>
          <w:sz w:val="24"/>
          <w:szCs w:val="24"/>
          <w:lang w:eastAsia="es-MX"/>
        </w:rPr>
        <w:t>56.10</w:t>
      </w:r>
    </w:p>
    <w:p w14:paraId="4AC306AD" w14:textId="44488DBB"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2.- Ganado porcino, por cabeza:    </w:t>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DA1971" w:rsidRPr="00914235">
        <w:rPr>
          <w:rFonts w:ascii="Arial" w:eastAsia="Calibri" w:hAnsi="Arial" w:cs="Arial"/>
          <w:sz w:val="24"/>
          <w:szCs w:val="24"/>
          <w:lang w:eastAsia="es-MX"/>
        </w:rPr>
        <w:t>$33.60</w:t>
      </w:r>
    </w:p>
    <w:p w14:paraId="36E3E9D3" w14:textId="6BC46D3B"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3.- Ganado ovicaprino, por cabeza:</w:t>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31170E" w:rsidRPr="00914235">
        <w:rPr>
          <w:rFonts w:ascii="Arial" w:eastAsia="Calibri" w:hAnsi="Arial" w:cs="Arial"/>
          <w:color w:val="000000"/>
          <w:sz w:val="24"/>
          <w:szCs w:val="24"/>
          <w:lang w:eastAsia="es-MX"/>
        </w:rPr>
        <w:tab/>
      </w:r>
      <w:r w:rsidR="00DA1971" w:rsidRPr="00914235">
        <w:rPr>
          <w:rFonts w:ascii="Arial" w:eastAsia="Calibri" w:hAnsi="Arial" w:cs="Arial"/>
          <w:sz w:val="24"/>
          <w:szCs w:val="24"/>
          <w:lang w:eastAsia="es-MX"/>
        </w:rPr>
        <w:t>$19.80</w:t>
      </w:r>
    </w:p>
    <w:p w14:paraId="608E085C"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II. Por autorizar la salida de animales del rastro para envíos fuera del Municipio: </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41611C" w:rsidRPr="00914235" w14:paraId="54C7E5E1" w14:textId="77777777" w:rsidTr="003B0996">
        <w:trPr>
          <w:trHeight w:val="300"/>
        </w:trPr>
        <w:tc>
          <w:tcPr>
            <w:tcW w:w="6733" w:type="dxa"/>
            <w:vAlign w:val="center"/>
          </w:tcPr>
          <w:p w14:paraId="43E3A0EA"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Ganado vacuno, por cabeza:</w:t>
            </w:r>
          </w:p>
        </w:tc>
        <w:tc>
          <w:tcPr>
            <w:tcW w:w="1275" w:type="dxa"/>
            <w:vAlign w:val="center"/>
          </w:tcPr>
          <w:p w14:paraId="0EA115A4" w14:textId="20A33DBA" w:rsidR="0041611C" w:rsidRPr="00914235" w:rsidRDefault="0041611C" w:rsidP="0031170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A1971" w:rsidRPr="00914235">
              <w:rPr>
                <w:rFonts w:ascii="Arial" w:eastAsia="Calibri" w:hAnsi="Arial" w:cs="Arial"/>
                <w:sz w:val="24"/>
                <w:szCs w:val="24"/>
                <w:lang w:eastAsia="es-MX"/>
              </w:rPr>
              <w:t>8.80</w:t>
            </w:r>
          </w:p>
        </w:tc>
      </w:tr>
      <w:tr w:rsidR="0041611C" w:rsidRPr="00914235" w14:paraId="37449DFF" w14:textId="77777777" w:rsidTr="003B0996">
        <w:trPr>
          <w:trHeight w:val="300"/>
        </w:trPr>
        <w:tc>
          <w:tcPr>
            <w:tcW w:w="6733" w:type="dxa"/>
            <w:vAlign w:val="center"/>
          </w:tcPr>
          <w:p w14:paraId="13CAD683"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Ganado porcino, por cabeza:</w:t>
            </w:r>
          </w:p>
        </w:tc>
        <w:tc>
          <w:tcPr>
            <w:tcW w:w="1275" w:type="dxa"/>
            <w:vAlign w:val="center"/>
          </w:tcPr>
          <w:p w14:paraId="67941709" w14:textId="2692815E" w:rsidR="0041611C" w:rsidRPr="00914235" w:rsidRDefault="00DA1971"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$8.80</w:t>
            </w:r>
          </w:p>
        </w:tc>
      </w:tr>
      <w:tr w:rsidR="0041611C" w:rsidRPr="00914235" w14:paraId="25D04D23" w14:textId="77777777" w:rsidTr="003B0996">
        <w:trPr>
          <w:trHeight w:val="300"/>
        </w:trPr>
        <w:tc>
          <w:tcPr>
            <w:tcW w:w="6733" w:type="dxa"/>
            <w:vAlign w:val="center"/>
          </w:tcPr>
          <w:p w14:paraId="5E6DFE6D"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Ganado ovicaprino, por cabeza:</w:t>
            </w:r>
          </w:p>
        </w:tc>
        <w:tc>
          <w:tcPr>
            <w:tcW w:w="1275" w:type="dxa"/>
            <w:vAlign w:val="center"/>
          </w:tcPr>
          <w:p w14:paraId="3CC67DAE" w14:textId="2386456C" w:rsidR="0041611C" w:rsidRPr="00914235" w:rsidRDefault="00DA1971"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$8.80</w:t>
            </w:r>
          </w:p>
        </w:tc>
      </w:tr>
      <w:tr w:rsidR="0041611C" w:rsidRPr="00914235" w14:paraId="56B6C9B9" w14:textId="77777777" w:rsidTr="003B0996">
        <w:trPr>
          <w:trHeight w:val="510"/>
        </w:trPr>
        <w:tc>
          <w:tcPr>
            <w:tcW w:w="6733" w:type="dxa"/>
            <w:vAlign w:val="center"/>
          </w:tcPr>
          <w:p w14:paraId="432BF1C9"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Por autorizar la introducción de ganado al rastro, en horas extraordinarias: </w:t>
            </w:r>
          </w:p>
        </w:tc>
        <w:tc>
          <w:tcPr>
            <w:tcW w:w="1275" w:type="dxa"/>
            <w:vAlign w:val="center"/>
          </w:tcPr>
          <w:p w14:paraId="07E77D18"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7D31AD22" w14:textId="77777777" w:rsidTr="003B0996">
        <w:trPr>
          <w:trHeight w:val="300"/>
        </w:trPr>
        <w:tc>
          <w:tcPr>
            <w:tcW w:w="6733" w:type="dxa"/>
            <w:vAlign w:val="center"/>
          </w:tcPr>
          <w:p w14:paraId="3D65AD67"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Ganado vacuno, por cabeza:</w:t>
            </w:r>
          </w:p>
        </w:tc>
        <w:tc>
          <w:tcPr>
            <w:tcW w:w="1275" w:type="dxa"/>
            <w:vAlign w:val="center"/>
          </w:tcPr>
          <w:p w14:paraId="00BA112D" w14:textId="41555ED9" w:rsidR="0041611C" w:rsidRPr="00914235" w:rsidRDefault="00DA1971"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$2.20</w:t>
            </w:r>
          </w:p>
        </w:tc>
      </w:tr>
      <w:tr w:rsidR="0041611C" w:rsidRPr="00914235" w14:paraId="4FD0907A" w14:textId="77777777" w:rsidTr="003B0996">
        <w:trPr>
          <w:trHeight w:val="300"/>
        </w:trPr>
        <w:tc>
          <w:tcPr>
            <w:tcW w:w="6733" w:type="dxa"/>
            <w:vAlign w:val="center"/>
          </w:tcPr>
          <w:p w14:paraId="75CBDD9F"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Ganado porcino, por cabeza:</w:t>
            </w:r>
          </w:p>
        </w:tc>
        <w:tc>
          <w:tcPr>
            <w:tcW w:w="1275" w:type="dxa"/>
          </w:tcPr>
          <w:p w14:paraId="29021446" w14:textId="27E3701C" w:rsidR="0041611C" w:rsidRPr="00914235" w:rsidRDefault="00DA1971" w:rsidP="0041611C">
            <w:pPr>
              <w:jc w:val="center"/>
              <w:rPr>
                <w:rFonts w:ascii="Arial" w:eastAsia="Calibri" w:hAnsi="Arial" w:cs="Arial"/>
                <w:sz w:val="24"/>
                <w:szCs w:val="24"/>
              </w:rPr>
            </w:pPr>
            <w:r w:rsidRPr="00914235">
              <w:rPr>
                <w:rFonts w:ascii="Arial" w:eastAsia="Calibri" w:hAnsi="Arial" w:cs="Arial"/>
                <w:sz w:val="24"/>
                <w:szCs w:val="24"/>
                <w:lang w:eastAsia="es-MX"/>
              </w:rPr>
              <w:t>$2.20</w:t>
            </w:r>
          </w:p>
        </w:tc>
      </w:tr>
      <w:tr w:rsidR="0041611C" w:rsidRPr="00914235" w14:paraId="39800EC0" w14:textId="77777777" w:rsidTr="003B0996">
        <w:trPr>
          <w:trHeight w:val="300"/>
        </w:trPr>
        <w:tc>
          <w:tcPr>
            <w:tcW w:w="6733" w:type="dxa"/>
            <w:vAlign w:val="center"/>
          </w:tcPr>
          <w:p w14:paraId="0F438A5D"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IV. Sellado de inspección sanitaria: </w:t>
            </w:r>
          </w:p>
        </w:tc>
        <w:tc>
          <w:tcPr>
            <w:tcW w:w="1275" w:type="dxa"/>
          </w:tcPr>
          <w:p w14:paraId="2D1FD6CC" w14:textId="426F3198" w:rsidR="0041611C" w:rsidRPr="00914235" w:rsidRDefault="00DA1971" w:rsidP="0041611C">
            <w:pPr>
              <w:jc w:val="center"/>
              <w:rPr>
                <w:rFonts w:ascii="Arial" w:eastAsia="Calibri" w:hAnsi="Arial" w:cs="Arial"/>
                <w:sz w:val="24"/>
                <w:szCs w:val="24"/>
              </w:rPr>
            </w:pPr>
            <w:r w:rsidRPr="00914235">
              <w:rPr>
                <w:rFonts w:ascii="Arial" w:eastAsia="Calibri" w:hAnsi="Arial" w:cs="Arial"/>
                <w:sz w:val="24"/>
                <w:szCs w:val="24"/>
                <w:lang w:eastAsia="es-MX"/>
              </w:rPr>
              <w:t>$2.20</w:t>
            </w:r>
          </w:p>
        </w:tc>
      </w:tr>
      <w:tr w:rsidR="0041611C" w:rsidRPr="00914235" w14:paraId="60872BBE" w14:textId="77777777" w:rsidTr="003B0996">
        <w:trPr>
          <w:trHeight w:val="300"/>
        </w:trPr>
        <w:tc>
          <w:tcPr>
            <w:tcW w:w="6733" w:type="dxa"/>
            <w:vAlign w:val="center"/>
          </w:tcPr>
          <w:p w14:paraId="00C2AFE6"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a) Ganado vacuno, por cabeza:</w:t>
            </w:r>
          </w:p>
        </w:tc>
        <w:tc>
          <w:tcPr>
            <w:tcW w:w="1275" w:type="dxa"/>
          </w:tcPr>
          <w:p w14:paraId="47E2BD5B" w14:textId="0FE56CAF" w:rsidR="0041611C" w:rsidRPr="00914235" w:rsidRDefault="00DA1971" w:rsidP="0041611C">
            <w:pPr>
              <w:jc w:val="center"/>
              <w:rPr>
                <w:rFonts w:ascii="Arial" w:eastAsia="Calibri" w:hAnsi="Arial" w:cs="Arial"/>
                <w:sz w:val="24"/>
                <w:szCs w:val="24"/>
              </w:rPr>
            </w:pPr>
            <w:r w:rsidRPr="00914235">
              <w:rPr>
                <w:rFonts w:ascii="Arial" w:eastAsia="Calibri" w:hAnsi="Arial" w:cs="Arial"/>
                <w:sz w:val="24"/>
                <w:szCs w:val="24"/>
                <w:lang w:eastAsia="es-MX"/>
              </w:rPr>
              <w:t>$2.20</w:t>
            </w:r>
          </w:p>
        </w:tc>
      </w:tr>
      <w:tr w:rsidR="0041611C" w:rsidRPr="00914235" w14:paraId="3C54622E" w14:textId="77777777" w:rsidTr="003B0996">
        <w:trPr>
          <w:trHeight w:val="300"/>
        </w:trPr>
        <w:tc>
          <w:tcPr>
            <w:tcW w:w="6733" w:type="dxa"/>
            <w:vAlign w:val="center"/>
          </w:tcPr>
          <w:p w14:paraId="3CA5FB9B"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Ganado porcino, por cabeza:</w:t>
            </w:r>
          </w:p>
        </w:tc>
        <w:tc>
          <w:tcPr>
            <w:tcW w:w="1275" w:type="dxa"/>
          </w:tcPr>
          <w:p w14:paraId="46B22C25" w14:textId="32BCA12D" w:rsidR="0041611C" w:rsidRPr="00914235" w:rsidRDefault="00DA1971" w:rsidP="0041611C">
            <w:pPr>
              <w:jc w:val="center"/>
              <w:rPr>
                <w:rFonts w:ascii="Arial" w:eastAsia="Calibri" w:hAnsi="Arial" w:cs="Arial"/>
                <w:sz w:val="24"/>
                <w:szCs w:val="24"/>
              </w:rPr>
            </w:pPr>
            <w:r w:rsidRPr="00914235">
              <w:rPr>
                <w:rFonts w:ascii="Arial" w:eastAsia="Calibri" w:hAnsi="Arial" w:cs="Arial"/>
                <w:sz w:val="24"/>
                <w:szCs w:val="24"/>
                <w:lang w:eastAsia="es-MX"/>
              </w:rPr>
              <w:t>$2.20</w:t>
            </w:r>
          </w:p>
        </w:tc>
      </w:tr>
      <w:tr w:rsidR="0041611C" w:rsidRPr="00914235" w14:paraId="25BF2471" w14:textId="77777777" w:rsidTr="003B0996">
        <w:trPr>
          <w:trHeight w:val="300"/>
        </w:trPr>
        <w:tc>
          <w:tcPr>
            <w:tcW w:w="6733" w:type="dxa"/>
            <w:vAlign w:val="center"/>
          </w:tcPr>
          <w:p w14:paraId="0C475748"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Ganado ovicaprino, por cabeza:</w:t>
            </w:r>
          </w:p>
        </w:tc>
        <w:tc>
          <w:tcPr>
            <w:tcW w:w="1275" w:type="dxa"/>
          </w:tcPr>
          <w:p w14:paraId="27EC0D18" w14:textId="0F527FCA" w:rsidR="0041611C" w:rsidRPr="00914235" w:rsidRDefault="00DA1971" w:rsidP="0041611C">
            <w:pPr>
              <w:jc w:val="center"/>
              <w:rPr>
                <w:rFonts w:ascii="Arial" w:eastAsia="Calibri" w:hAnsi="Arial" w:cs="Arial"/>
                <w:sz w:val="24"/>
                <w:szCs w:val="24"/>
              </w:rPr>
            </w:pPr>
            <w:r w:rsidRPr="00914235">
              <w:rPr>
                <w:rFonts w:ascii="Arial" w:eastAsia="Calibri" w:hAnsi="Arial" w:cs="Arial"/>
                <w:sz w:val="24"/>
                <w:szCs w:val="24"/>
                <w:lang w:eastAsia="es-MX"/>
              </w:rPr>
              <w:t>$2.20</w:t>
            </w:r>
          </w:p>
        </w:tc>
      </w:tr>
      <w:tr w:rsidR="0041611C" w:rsidRPr="00914235" w14:paraId="4E7C0A21" w14:textId="77777777" w:rsidTr="003B0996">
        <w:trPr>
          <w:trHeight w:val="300"/>
        </w:trPr>
        <w:tc>
          <w:tcPr>
            <w:tcW w:w="6733" w:type="dxa"/>
            <w:vAlign w:val="center"/>
          </w:tcPr>
          <w:p w14:paraId="30E5CAE9"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d) De pieles que provengan de otros Municipios: </w:t>
            </w:r>
          </w:p>
        </w:tc>
        <w:tc>
          <w:tcPr>
            <w:tcW w:w="1275" w:type="dxa"/>
            <w:vAlign w:val="center"/>
          </w:tcPr>
          <w:p w14:paraId="7AA60789"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05C0946E" w14:textId="77777777" w:rsidTr="003B0996">
        <w:trPr>
          <w:trHeight w:val="300"/>
        </w:trPr>
        <w:tc>
          <w:tcPr>
            <w:tcW w:w="6733" w:type="dxa"/>
            <w:vAlign w:val="center"/>
          </w:tcPr>
          <w:p w14:paraId="079D7B78"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De ganado vacuno, por kilogramo:</w:t>
            </w:r>
          </w:p>
        </w:tc>
        <w:tc>
          <w:tcPr>
            <w:tcW w:w="1275" w:type="dxa"/>
            <w:vAlign w:val="center"/>
          </w:tcPr>
          <w:p w14:paraId="3F965827" w14:textId="0B001A26" w:rsidR="0041611C" w:rsidRPr="00914235" w:rsidRDefault="00DA1971"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$2.20</w:t>
            </w:r>
          </w:p>
        </w:tc>
      </w:tr>
      <w:tr w:rsidR="0041611C" w:rsidRPr="00914235" w14:paraId="798DE33D" w14:textId="77777777" w:rsidTr="003B0996">
        <w:trPr>
          <w:trHeight w:val="300"/>
        </w:trPr>
        <w:tc>
          <w:tcPr>
            <w:tcW w:w="6733" w:type="dxa"/>
            <w:vAlign w:val="center"/>
          </w:tcPr>
          <w:p w14:paraId="480B05A5"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De ganado de otra clase, por kilogramo:</w:t>
            </w:r>
          </w:p>
        </w:tc>
        <w:tc>
          <w:tcPr>
            <w:tcW w:w="1275" w:type="dxa"/>
            <w:vAlign w:val="center"/>
          </w:tcPr>
          <w:p w14:paraId="69E461EE" w14:textId="49A8A434" w:rsidR="0041611C" w:rsidRPr="00914235" w:rsidRDefault="00DA1971"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$2.20</w:t>
            </w:r>
          </w:p>
        </w:tc>
      </w:tr>
      <w:tr w:rsidR="0041611C" w:rsidRPr="00914235" w14:paraId="3979F5D4" w14:textId="77777777" w:rsidTr="003B0996">
        <w:trPr>
          <w:trHeight w:val="300"/>
        </w:trPr>
        <w:tc>
          <w:tcPr>
            <w:tcW w:w="6733" w:type="dxa"/>
            <w:vAlign w:val="center"/>
          </w:tcPr>
          <w:p w14:paraId="53539E0F"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 Acarreo de carnes en camiones del Municipio: </w:t>
            </w:r>
          </w:p>
        </w:tc>
        <w:tc>
          <w:tcPr>
            <w:tcW w:w="1275" w:type="dxa"/>
            <w:vAlign w:val="center"/>
          </w:tcPr>
          <w:p w14:paraId="49E38BE0"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5313561A" w14:textId="77777777" w:rsidTr="003B0996">
        <w:trPr>
          <w:trHeight w:val="300"/>
        </w:trPr>
        <w:tc>
          <w:tcPr>
            <w:tcW w:w="6733" w:type="dxa"/>
            <w:vAlign w:val="center"/>
          </w:tcPr>
          <w:p w14:paraId="16D89D9C"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Por cada res, dentro de la cabecera municipal:</w:t>
            </w:r>
          </w:p>
        </w:tc>
        <w:tc>
          <w:tcPr>
            <w:tcW w:w="1275" w:type="dxa"/>
            <w:vAlign w:val="center"/>
          </w:tcPr>
          <w:p w14:paraId="0F232A1D" w14:textId="56C22D9D" w:rsidR="0041611C" w:rsidRPr="00914235" w:rsidRDefault="00DA1971" w:rsidP="0031170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$11.60</w:t>
            </w:r>
          </w:p>
        </w:tc>
      </w:tr>
      <w:tr w:rsidR="0041611C" w:rsidRPr="00914235" w14:paraId="5F2AEF8E" w14:textId="77777777" w:rsidTr="003B0996">
        <w:trPr>
          <w:trHeight w:val="300"/>
        </w:trPr>
        <w:tc>
          <w:tcPr>
            <w:tcW w:w="6733" w:type="dxa"/>
            <w:vAlign w:val="center"/>
          </w:tcPr>
          <w:p w14:paraId="27DB0CCC"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Por cada res, fuera de la cabecera municipal:</w:t>
            </w:r>
          </w:p>
        </w:tc>
        <w:tc>
          <w:tcPr>
            <w:tcW w:w="1275" w:type="dxa"/>
            <w:vAlign w:val="center"/>
          </w:tcPr>
          <w:p w14:paraId="1986B06C" w14:textId="6C05A484" w:rsidR="0041611C" w:rsidRPr="00914235" w:rsidRDefault="0041611C" w:rsidP="0031170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A1971" w:rsidRPr="00914235">
              <w:rPr>
                <w:rFonts w:ascii="Arial" w:eastAsia="Calibri" w:hAnsi="Arial" w:cs="Arial"/>
                <w:sz w:val="24"/>
                <w:szCs w:val="24"/>
                <w:lang w:eastAsia="es-MX"/>
              </w:rPr>
              <w:t>23.10</w:t>
            </w:r>
          </w:p>
        </w:tc>
      </w:tr>
      <w:tr w:rsidR="0041611C" w:rsidRPr="00914235" w14:paraId="50682738" w14:textId="77777777" w:rsidTr="003B0996">
        <w:trPr>
          <w:trHeight w:val="300"/>
        </w:trPr>
        <w:tc>
          <w:tcPr>
            <w:tcW w:w="6733" w:type="dxa"/>
            <w:vAlign w:val="center"/>
          </w:tcPr>
          <w:p w14:paraId="0D351001"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Por cada cuarto de res o fracción:</w:t>
            </w:r>
          </w:p>
        </w:tc>
        <w:tc>
          <w:tcPr>
            <w:tcW w:w="1275" w:type="dxa"/>
            <w:vAlign w:val="center"/>
          </w:tcPr>
          <w:p w14:paraId="47B39BAD" w14:textId="28DA0B8A" w:rsidR="0041611C" w:rsidRPr="00914235" w:rsidRDefault="00DA1971"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$5.50</w:t>
            </w:r>
          </w:p>
        </w:tc>
      </w:tr>
      <w:tr w:rsidR="0041611C" w:rsidRPr="00914235" w14:paraId="5CF8777C" w14:textId="77777777" w:rsidTr="003B0996">
        <w:trPr>
          <w:trHeight w:val="300"/>
        </w:trPr>
        <w:tc>
          <w:tcPr>
            <w:tcW w:w="6733" w:type="dxa"/>
            <w:vAlign w:val="center"/>
          </w:tcPr>
          <w:p w14:paraId="46B57459"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Por cada cerdo, dentro de la cabecera municipal:</w:t>
            </w:r>
          </w:p>
        </w:tc>
        <w:tc>
          <w:tcPr>
            <w:tcW w:w="1275" w:type="dxa"/>
            <w:vAlign w:val="center"/>
          </w:tcPr>
          <w:p w14:paraId="3A3D4E7A" w14:textId="31D8BA59" w:rsidR="0041611C" w:rsidRPr="00914235" w:rsidRDefault="00DA1971"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$5.50</w:t>
            </w:r>
          </w:p>
        </w:tc>
      </w:tr>
      <w:tr w:rsidR="0041611C" w:rsidRPr="00914235" w14:paraId="1D03CA94" w14:textId="77777777" w:rsidTr="003B0996">
        <w:trPr>
          <w:trHeight w:val="300"/>
        </w:trPr>
        <w:tc>
          <w:tcPr>
            <w:tcW w:w="6733" w:type="dxa"/>
            <w:vAlign w:val="center"/>
          </w:tcPr>
          <w:p w14:paraId="430CAFBB"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 Por cada cerdo, fuera de la cabecera municipal:</w:t>
            </w:r>
          </w:p>
        </w:tc>
        <w:tc>
          <w:tcPr>
            <w:tcW w:w="1275" w:type="dxa"/>
            <w:vAlign w:val="center"/>
          </w:tcPr>
          <w:p w14:paraId="58BE710C" w14:textId="3E2DA672" w:rsidR="0041611C" w:rsidRPr="00914235" w:rsidRDefault="00DA1971"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$11.60</w:t>
            </w:r>
          </w:p>
        </w:tc>
      </w:tr>
      <w:tr w:rsidR="0041611C" w:rsidRPr="00914235" w14:paraId="674A52DB" w14:textId="77777777" w:rsidTr="003B0996">
        <w:trPr>
          <w:trHeight w:val="300"/>
        </w:trPr>
        <w:tc>
          <w:tcPr>
            <w:tcW w:w="6733" w:type="dxa"/>
            <w:vAlign w:val="center"/>
          </w:tcPr>
          <w:p w14:paraId="357F54DA"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f) Por cada fracción de cerdo:</w:t>
            </w:r>
          </w:p>
        </w:tc>
        <w:tc>
          <w:tcPr>
            <w:tcW w:w="1275" w:type="dxa"/>
            <w:vAlign w:val="center"/>
          </w:tcPr>
          <w:p w14:paraId="70E6F4CD" w14:textId="4E044AE7" w:rsidR="0041611C" w:rsidRPr="00914235" w:rsidRDefault="00D01DBB"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$2.75</w:t>
            </w:r>
          </w:p>
        </w:tc>
      </w:tr>
      <w:tr w:rsidR="0041611C" w:rsidRPr="00914235" w14:paraId="4192286B" w14:textId="77777777" w:rsidTr="003B0996">
        <w:trPr>
          <w:trHeight w:val="300"/>
        </w:trPr>
        <w:tc>
          <w:tcPr>
            <w:tcW w:w="6733" w:type="dxa"/>
            <w:vAlign w:val="center"/>
          </w:tcPr>
          <w:p w14:paraId="29599B77"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g) Por cada cabra o borrego:</w:t>
            </w:r>
          </w:p>
        </w:tc>
        <w:tc>
          <w:tcPr>
            <w:tcW w:w="1275" w:type="dxa"/>
            <w:vAlign w:val="center"/>
          </w:tcPr>
          <w:p w14:paraId="6DADDA07" w14:textId="2A48AB2F"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D01DBB" w:rsidRPr="00914235">
              <w:rPr>
                <w:rFonts w:ascii="Arial" w:eastAsia="Calibri" w:hAnsi="Arial" w:cs="Arial"/>
                <w:sz w:val="24"/>
                <w:szCs w:val="24"/>
                <w:lang w:eastAsia="es-MX"/>
              </w:rPr>
              <w:t>65</w:t>
            </w:r>
          </w:p>
        </w:tc>
      </w:tr>
      <w:tr w:rsidR="0041611C" w:rsidRPr="00914235" w14:paraId="21EBBACD" w14:textId="77777777" w:rsidTr="003B0996">
        <w:trPr>
          <w:trHeight w:val="300"/>
        </w:trPr>
        <w:tc>
          <w:tcPr>
            <w:tcW w:w="6733" w:type="dxa"/>
            <w:vAlign w:val="center"/>
          </w:tcPr>
          <w:p w14:paraId="1F255DAD"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h) Por cada menudo:</w:t>
            </w:r>
          </w:p>
        </w:tc>
        <w:tc>
          <w:tcPr>
            <w:tcW w:w="1275" w:type="dxa"/>
            <w:vAlign w:val="center"/>
          </w:tcPr>
          <w:p w14:paraId="7787704A" w14:textId="5008624A"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w:t>
            </w:r>
            <w:r w:rsidR="00D01DBB" w:rsidRPr="00914235">
              <w:rPr>
                <w:rFonts w:ascii="Arial" w:eastAsia="Calibri" w:hAnsi="Arial" w:cs="Arial"/>
                <w:sz w:val="24"/>
                <w:szCs w:val="24"/>
                <w:lang w:eastAsia="es-MX"/>
              </w:rPr>
              <w:t>65</w:t>
            </w:r>
          </w:p>
        </w:tc>
      </w:tr>
      <w:tr w:rsidR="0041611C" w:rsidRPr="00914235" w14:paraId="23D657D2" w14:textId="77777777" w:rsidTr="003B0996">
        <w:trPr>
          <w:trHeight w:val="300"/>
        </w:trPr>
        <w:tc>
          <w:tcPr>
            <w:tcW w:w="6733" w:type="dxa"/>
            <w:vAlign w:val="center"/>
          </w:tcPr>
          <w:p w14:paraId="6B69FDF2"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 Por varilla, por cada fracción de res:</w:t>
            </w:r>
          </w:p>
        </w:tc>
        <w:tc>
          <w:tcPr>
            <w:tcW w:w="1275" w:type="dxa"/>
            <w:vAlign w:val="center"/>
          </w:tcPr>
          <w:p w14:paraId="5C4024F3" w14:textId="23CBBF81"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7.70</w:t>
            </w:r>
          </w:p>
        </w:tc>
      </w:tr>
      <w:tr w:rsidR="0041611C" w:rsidRPr="00914235" w14:paraId="79BD2372" w14:textId="77777777" w:rsidTr="003B0996">
        <w:trPr>
          <w:trHeight w:val="300"/>
        </w:trPr>
        <w:tc>
          <w:tcPr>
            <w:tcW w:w="6733" w:type="dxa"/>
            <w:vAlign w:val="center"/>
          </w:tcPr>
          <w:p w14:paraId="70F3C916"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j) Por cada piel de res:</w:t>
            </w:r>
          </w:p>
        </w:tc>
        <w:tc>
          <w:tcPr>
            <w:tcW w:w="1275" w:type="dxa"/>
            <w:vAlign w:val="center"/>
          </w:tcPr>
          <w:p w14:paraId="53763ADD" w14:textId="418F1BC2"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2.20</w:t>
            </w:r>
          </w:p>
        </w:tc>
      </w:tr>
      <w:tr w:rsidR="0041611C" w:rsidRPr="00914235" w14:paraId="19E952C3" w14:textId="77777777" w:rsidTr="003B0996">
        <w:trPr>
          <w:trHeight w:val="300"/>
        </w:trPr>
        <w:tc>
          <w:tcPr>
            <w:tcW w:w="6733" w:type="dxa"/>
            <w:vAlign w:val="center"/>
          </w:tcPr>
          <w:p w14:paraId="6805D395"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k) Por cada piel de cerdo:</w:t>
            </w:r>
          </w:p>
        </w:tc>
        <w:tc>
          <w:tcPr>
            <w:tcW w:w="1275" w:type="dxa"/>
          </w:tcPr>
          <w:p w14:paraId="4292EF0B" w14:textId="75903C26" w:rsidR="0041611C" w:rsidRPr="00914235" w:rsidRDefault="0041611C" w:rsidP="00E023ED">
            <w:pPr>
              <w:jc w:val="center"/>
              <w:rPr>
                <w:rFonts w:ascii="Arial" w:eastAsia="Calibri" w:hAnsi="Arial" w:cs="Arial"/>
                <w:sz w:val="24"/>
                <w:szCs w:val="24"/>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2.20</w:t>
            </w:r>
          </w:p>
        </w:tc>
      </w:tr>
      <w:tr w:rsidR="0041611C" w:rsidRPr="00914235" w14:paraId="6B88B993" w14:textId="77777777" w:rsidTr="003B0996">
        <w:trPr>
          <w:trHeight w:val="300"/>
        </w:trPr>
        <w:tc>
          <w:tcPr>
            <w:tcW w:w="6733" w:type="dxa"/>
            <w:vAlign w:val="center"/>
          </w:tcPr>
          <w:p w14:paraId="2718CD8C"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l) Por cada piel de ganado cabrío:</w:t>
            </w:r>
          </w:p>
        </w:tc>
        <w:tc>
          <w:tcPr>
            <w:tcW w:w="1275" w:type="dxa"/>
          </w:tcPr>
          <w:p w14:paraId="7D922B01" w14:textId="45A0E68B" w:rsidR="0041611C" w:rsidRPr="00914235" w:rsidRDefault="0041611C" w:rsidP="00E023ED">
            <w:pPr>
              <w:jc w:val="center"/>
              <w:rPr>
                <w:rFonts w:ascii="Arial" w:eastAsia="Calibri" w:hAnsi="Arial" w:cs="Arial"/>
                <w:sz w:val="24"/>
                <w:szCs w:val="24"/>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2.20</w:t>
            </w:r>
          </w:p>
        </w:tc>
      </w:tr>
      <w:tr w:rsidR="0041611C" w:rsidRPr="00914235" w14:paraId="4B4C88D3" w14:textId="77777777" w:rsidTr="003B0996">
        <w:trPr>
          <w:trHeight w:val="300"/>
        </w:trPr>
        <w:tc>
          <w:tcPr>
            <w:tcW w:w="6733" w:type="dxa"/>
            <w:vAlign w:val="center"/>
          </w:tcPr>
          <w:p w14:paraId="7744321D"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m) Por cada kilogramo de cebo:</w:t>
            </w:r>
          </w:p>
        </w:tc>
        <w:tc>
          <w:tcPr>
            <w:tcW w:w="1275" w:type="dxa"/>
          </w:tcPr>
          <w:p w14:paraId="0E436A2A" w14:textId="04A8A84A" w:rsidR="0041611C" w:rsidRPr="00914235" w:rsidRDefault="0041611C" w:rsidP="00E023ED">
            <w:pPr>
              <w:jc w:val="center"/>
              <w:rPr>
                <w:rFonts w:ascii="Arial" w:eastAsia="Calibri" w:hAnsi="Arial" w:cs="Arial"/>
                <w:sz w:val="24"/>
                <w:szCs w:val="24"/>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2.20</w:t>
            </w:r>
          </w:p>
        </w:tc>
      </w:tr>
      <w:tr w:rsidR="0041611C" w:rsidRPr="00914235" w14:paraId="6264752B" w14:textId="77777777" w:rsidTr="003B0996">
        <w:trPr>
          <w:trHeight w:val="510"/>
        </w:trPr>
        <w:tc>
          <w:tcPr>
            <w:tcW w:w="6733" w:type="dxa"/>
            <w:vAlign w:val="center"/>
          </w:tcPr>
          <w:p w14:paraId="5229F000"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 Por servicios que se presten en el interior del rastro municipal por personal pagado por el ayuntamiento: </w:t>
            </w:r>
          </w:p>
        </w:tc>
        <w:tc>
          <w:tcPr>
            <w:tcW w:w="1275" w:type="dxa"/>
            <w:vAlign w:val="center"/>
          </w:tcPr>
          <w:p w14:paraId="2DE918AD"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4D516B49" w14:textId="77777777" w:rsidTr="003B0996">
        <w:trPr>
          <w:trHeight w:val="300"/>
        </w:trPr>
        <w:tc>
          <w:tcPr>
            <w:tcW w:w="6733" w:type="dxa"/>
            <w:vAlign w:val="center"/>
          </w:tcPr>
          <w:p w14:paraId="42EFE809"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Por matanza de ganado: </w:t>
            </w:r>
          </w:p>
        </w:tc>
        <w:tc>
          <w:tcPr>
            <w:tcW w:w="1275" w:type="dxa"/>
            <w:vAlign w:val="center"/>
          </w:tcPr>
          <w:p w14:paraId="08A56CF3"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70B713D0" w14:textId="77777777" w:rsidTr="003B0996">
        <w:trPr>
          <w:trHeight w:val="300"/>
        </w:trPr>
        <w:tc>
          <w:tcPr>
            <w:tcW w:w="6733" w:type="dxa"/>
            <w:vAlign w:val="center"/>
          </w:tcPr>
          <w:p w14:paraId="478DB486"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Vacuno, por cabeza:</w:t>
            </w:r>
          </w:p>
        </w:tc>
        <w:tc>
          <w:tcPr>
            <w:tcW w:w="1275" w:type="dxa"/>
            <w:vAlign w:val="center"/>
          </w:tcPr>
          <w:p w14:paraId="22534CD4" w14:textId="7FD2BDB8"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34.10</w:t>
            </w:r>
          </w:p>
        </w:tc>
      </w:tr>
      <w:tr w:rsidR="0041611C" w:rsidRPr="00914235" w14:paraId="3FF1201B" w14:textId="77777777" w:rsidTr="003B0996">
        <w:trPr>
          <w:trHeight w:val="300"/>
        </w:trPr>
        <w:tc>
          <w:tcPr>
            <w:tcW w:w="6733" w:type="dxa"/>
            <w:vAlign w:val="center"/>
          </w:tcPr>
          <w:p w14:paraId="3A80189C"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Porcino, por cabeza:</w:t>
            </w:r>
          </w:p>
        </w:tc>
        <w:tc>
          <w:tcPr>
            <w:tcW w:w="1275" w:type="dxa"/>
            <w:vAlign w:val="center"/>
          </w:tcPr>
          <w:p w14:paraId="5F3CF0DC" w14:textId="72D7131A"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34.10</w:t>
            </w:r>
          </w:p>
        </w:tc>
      </w:tr>
      <w:tr w:rsidR="0041611C" w:rsidRPr="00914235" w14:paraId="2EB67E88" w14:textId="77777777" w:rsidTr="003B0996">
        <w:trPr>
          <w:trHeight w:val="300"/>
        </w:trPr>
        <w:tc>
          <w:tcPr>
            <w:tcW w:w="6733" w:type="dxa"/>
            <w:vAlign w:val="center"/>
          </w:tcPr>
          <w:p w14:paraId="20699323"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Ovicaprino, por cabeza:</w:t>
            </w:r>
          </w:p>
        </w:tc>
        <w:tc>
          <w:tcPr>
            <w:tcW w:w="1275" w:type="dxa"/>
            <w:vAlign w:val="center"/>
          </w:tcPr>
          <w:p w14:paraId="0D3E6BB4" w14:textId="73477C2E" w:rsidR="0041611C" w:rsidRPr="00914235" w:rsidRDefault="00D01DBB"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$17.00</w:t>
            </w:r>
          </w:p>
        </w:tc>
      </w:tr>
      <w:tr w:rsidR="0041611C" w:rsidRPr="00914235" w14:paraId="41EDA2D8" w14:textId="77777777" w:rsidTr="003B0996">
        <w:trPr>
          <w:trHeight w:val="300"/>
        </w:trPr>
        <w:tc>
          <w:tcPr>
            <w:tcW w:w="6733" w:type="dxa"/>
            <w:vAlign w:val="center"/>
          </w:tcPr>
          <w:p w14:paraId="2A20EC58"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Por el uso de corrales, diariamente: </w:t>
            </w:r>
          </w:p>
        </w:tc>
        <w:tc>
          <w:tcPr>
            <w:tcW w:w="1275" w:type="dxa"/>
            <w:vAlign w:val="center"/>
          </w:tcPr>
          <w:p w14:paraId="4C17A3A4"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0B33756F" w14:textId="77777777" w:rsidTr="003B0996">
        <w:trPr>
          <w:trHeight w:val="300"/>
        </w:trPr>
        <w:tc>
          <w:tcPr>
            <w:tcW w:w="6733" w:type="dxa"/>
            <w:vAlign w:val="center"/>
          </w:tcPr>
          <w:p w14:paraId="548D1142"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Ganado vacuno, por cabeza:</w:t>
            </w:r>
          </w:p>
        </w:tc>
        <w:tc>
          <w:tcPr>
            <w:tcW w:w="1275" w:type="dxa"/>
            <w:vAlign w:val="center"/>
          </w:tcPr>
          <w:p w14:paraId="42DBF42F" w14:textId="3BDA419D" w:rsidR="0041611C" w:rsidRPr="00914235" w:rsidRDefault="00D01DBB"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$5.00</w:t>
            </w:r>
          </w:p>
        </w:tc>
      </w:tr>
      <w:tr w:rsidR="0041611C" w:rsidRPr="00914235" w14:paraId="48824373" w14:textId="77777777" w:rsidTr="003B0996">
        <w:trPr>
          <w:trHeight w:val="300"/>
        </w:trPr>
        <w:tc>
          <w:tcPr>
            <w:tcW w:w="6733" w:type="dxa"/>
            <w:vAlign w:val="center"/>
          </w:tcPr>
          <w:p w14:paraId="502CEC4E"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Ganado porcino, por cabeza:</w:t>
            </w:r>
          </w:p>
        </w:tc>
        <w:tc>
          <w:tcPr>
            <w:tcW w:w="1275" w:type="dxa"/>
            <w:vAlign w:val="center"/>
          </w:tcPr>
          <w:p w14:paraId="66724307" w14:textId="16491C81" w:rsidR="0041611C" w:rsidRPr="00914235" w:rsidRDefault="00D01DBB"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$4.00</w:t>
            </w:r>
          </w:p>
        </w:tc>
      </w:tr>
      <w:tr w:rsidR="0041611C" w:rsidRPr="00914235" w14:paraId="3B985EF0" w14:textId="77777777" w:rsidTr="003B0996">
        <w:trPr>
          <w:trHeight w:val="300"/>
        </w:trPr>
        <w:tc>
          <w:tcPr>
            <w:tcW w:w="6733" w:type="dxa"/>
            <w:vAlign w:val="center"/>
          </w:tcPr>
          <w:p w14:paraId="48627FCC"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Embarque y salida de ganado porcino, por cabeza:</w:t>
            </w:r>
          </w:p>
        </w:tc>
        <w:tc>
          <w:tcPr>
            <w:tcW w:w="1275" w:type="dxa"/>
            <w:vAlign w:val="center"/>
          </w:tcPr>
          <w:p w14:paraId="05CD99F7" w14:textId="610172C7" w:rsidR="0041611C" w:rsidRPr="00914235" w:rsidRDefault="00D01DBB"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$9.40</w:t>
            </w:r>
          </w:p>
        </w:tc>
      </w:tr>
      <w:tr w:rsidR="0041611C" w:rsidRPr="00914235" w14:paraId="7FE57353" w14:textId="77777777" w:rsidTr="003B0996">
        <w:trPr>
          <w:trHeight w:val="300"/>
        </w:trPr>
        <w:tc>
          <w:tcPr>
            <w:tcW w:w="6733" w:type="dxa"/>
            <w:vAlign w:val="center"/>
          </w:tcPr>
          <w:p w14:paraId="5F7EFE98"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c) Enmantado de canales de ganado vacuno, por cabeza:</w:t>
            </w:r>
          </w:p>
        </w:tc>
        <w:tc>
          <w:tcPr>
            <w:tcW w:w="1275" w:type="dxa"/>
            <w:vAlign w:val="center"/>
          </w:tcPr>
          <w:p w14:paraId="25F9EC28" w14:textId="1B7D6476"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12.10</w:t>
            </w:r>
          </w:p>
        </w:tc>
      </w:tr>
      <w:tr w:rsidR="0041611C" w:rsidRPr="00914235" w14:paraId="416D0FE8" w14:textId="77777777" w:rsidTr="003B0996">
        <w:trPr>
          <w:trHeight w:val="510"/>
        </w:trPr>
        <w:tc>
          <w:tcPr>
            <w:tcW w:w="6733" w:type="dxa"/>
            <w:vAlign w:val="center"/>
          </w:tcPr>
          <w:p w14:paraId="20862B38"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Encierro de cerdos para el sacrificio en horas extraordinarias, además de la mano de obra correspondiente, por cabeza:</w:t>
            </w:r>
          </w:p>
        </w:tc>
        <w:tc>
          <w:tcPr>
            <w:tcW w:w="1275" w:type="dxa"/>
            <w:vAlign w:val="center"/>
          </w:tcPr>
          <w:p w14:paraId="5634C4C1" w14:textId="3E896206"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7.70</w:t>
            </w:r>
          </w:p>
        </w:tc>
      </w:tr>
      <w:tr w:rsidR="0041611C" w:rsidRPr="00914235" w14:paraId="7B0888C6" w14:textId="77777777" w:rsidTr="003B0996">
        <w:trPr>
          <w:trHeight w:val="300"/>
        </w:trPr>
        <w:tc>
          <w:tcPr>
            <w:tcW w:w="6733" w:type="dxa"/>
            <w:vAlign w:val="center"/>
          </w:tcPr>
          <w:p w14:paraId="1008116C"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 Por refrigeración, cada veinticuatro horas: </w:t>
            </w:r>
          </w:p>
        </w:tc>
        <w:tc>
          <w:tcPr>
            <w:tcW w:w="1275" w:type="dxa"/>
            <w:vAlign w:val="center"/>
          </w:tcPr>
          <w:p w14:paraId="2091236B"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45119E54" w14:textId="77777777" w:rsidTr="003B0996">
        <w:trPr>
          <w:trHeight w:val="300"/>
        </w:trPr>
        <w:tc>
          <w:tcPr>
            <w:tcW w:w="6733" w:type="dxa"/>
            <w:vAlign w:val="center"/>
          </w:tcPr>
          <w:p w14:paraId="11740A05"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Ganado vacuno, por cabeza:</w:t>
            </w:r>
          </w:p>
        </w:tc>
        <w:tc>
          <w:tcPr>
            <w:tcW w:w="1275" w:type="dxa"/>
            <w:vAlign w:val="center"/>
          </w:tcPr>
          <w:p w14:paraId="2BB11F7C" w14:textId="210049C1"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11.60</w:t>
            </w:r>
          </w:p>
        </w:tc>
      </w:tr>
      <w:tr w:rsidR="0041611C" w:rsidRPr="00914235" w14:paraId="67CA481C" w14:textId="77777777" w:rsidTr="003B0996">
        <w:trPr>
          <w:trHeight w:val="300"/>
        </w:trPr>
        <w:tc>
          <w:tcPr>
            <w:tcW w:w="6733" w:type="dxa"/>
            <w:vAlign w:val="center"/>
          </w:tcPr>
          <w:p w14:paraId="4FF3E4E4"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Ganado porcino y ovicaprino, por cabeza:</w:t>
            </w:r>
          </w:p>
        </w:tc>
        <w:tc>
          <w:tcPr>
            <w:tcW w:w="1275" w:type="dxa"/>
            <w:vAlign w:val="center"/>
          </w:tcPr>
          <w:p w14:paraId="5AA0D9A4" w14:textId="407E3E0C"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7.70</w:t>
            </w:r>
          </w:p>
        </w:tc>
      </w:tr>
      <w:tr w:rsidR="0041611C" w:rsidRPr="00914235" w14:paraId="1DDCEF1A" w14:textId="77777777" w:rsidTr="003B0996">
        <w:trPr>
          <w:trHeight w:val="300"/>
        </w:trPr>
        <w:tc>
          <w:tcPr>
            <w:tcW w:w="6733" w:type="dxa"/>
            <w:vAlign w:val="center"/>
          </w:tcPr>
          <w:p w14:paraId="563D4AB7"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f) Salado de pieles, aportando la sal el interesado, por piel:</w:t>
            </w:r>
          </w:p>
        </w:tc>
        <w:tc>
          <w:tcPr>
            <w:tcW w:w="1275" w:type="dxa"/>
            <w:vAlign w:val="center"/>
          </w:tcPr>
          <w:p w14:paraId="08682194" w14:textId="3708FA04"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5.50</w:t>
            </w:r>
          </w:p>
        </w:tc>
      </w:tr>
      <w:tr w:rsidR="0041611C" w:rsidRPr="00914235" w14:paraId="744A806E" w14:textId="77777777" w:rsidTr="003B0996">
        <w:trPr>
          <w:trHeight w:val="300"/>
        </w:trPr>
        <w:tc>
          <w:tcPr>
            <w:tcW w:w="6733" w:type="dxa"/>
            <w:vAlign w:val="center"/>
          </w:tcPr>
          <w:p w14:paraId="3FCD8519"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g) Fritura de ganado porcino, por cabeza:</w:t>
            </w:r>
          </w:p>
        </w:tc>
        <w:tc>
          <w:tcPr>
            <w:tcW w:w="1275" w:type="dxa"/>
            <w:vAlign w:val="center"/>
          </w:tcPr>
          <w:p w14:paraId="4A77E2F4" w14:textId="4A188683"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5.50</w:t>
            </w:r>
          </w:p>
        </w:tc>
      </w:tr>
      <w:tr w:rsidR="0041611C" w:rsidRPr="00914235" w14:paraId="1669FF0E" w14:textId="77777777" w:rsidTr="003B0996">
        <w:trPr>
          <w:trHeight w:val="510"/>
        </w:trPr>
        <w:tc>
          <w:tcPr>
            <w:tcW w:w="6733" w:type="dxa"/>
            <w:vAlign w:val="center"/>
          </w:tcPr>
          <w:p w14:paraId="692DFB56"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La comprobación de propiedad de ganado y permiso sanitario, se exigirá aun cuando aquel no se sacrifique en el rastro municipal. </w:t>
            </w:r>
          </w:p>
        </w:tc>
        <w:tc>
          <w:tcPr>
            <w:tcW w:w="1275" w:type="dxa"/>
            <w:vAlign w:val="center"/>
          </w:tcPr>
          <w:p w14:paraId="24100A5B"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74445FEA" w14:textId="77777777" w:rsidTr="003B0996">
        <w:trPr>
          <w:trHeight w:val="300"/>
        </w:trPr>
        <w:tc>
          <w:tcPr>
            <w:tcW w:w="6733" w:type="dxa"/>
            <w:vAlign w:val="center"/>
          </w:tcPr>
          <w:p w14:paraId="7B6A8630"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VII. Venta de productos obtenidos en el rastro: </w:t>
            </w:r>
          </w:p>
        </w:tc>
        <w:tc>
          <w:tcPr>
            <w:tcW w:w="1275" w:type="dxa"/>
            <w:vAlign w:val="center"/>
          </w:tcPr>
          <w:p w14:paraId="40AAD1EE"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155BAAE2" w14:textId="77777777" w:rsidTr="003B0996">
        <w:trPr>
          <w:trHeight w:val="300"/>
        </w:trPr>
        <w:tc>
          <w:tcPr>
            <w:tcW w:w="6733" w:type="dxa"/>
            <w:vAlign w:val="center"/>
          </w:tcPr>
          <w:p w14:paraId="7E2086A5"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Harina de sangre, por kilogramo:</w:t>
            </w:r>
          </w:p>
        </w:tc>
        <w:tc>
          <w:tcPr>
            <w:tcW w:w="1275" w:type="dxa"/>
            <w:vAlign w:val="center"/>
          </w:tcPr>
          <w:p w14:paraId="40DA64D9" w14:textId="0D0D1399"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2.20</w:t>
            </w:r>
          </w:p>
        </w:tc>
      </w:tr>
      <w:tr w:rsidR="0041611C" w:rsidRPr="00914235" w14:paraId="615183F2" w14:textId="77777777" w:rsidTr="003B0996">
        <w:trPr>
          <w:trHeight w:val="300"/>
        </w:trPr>
        <w:tc>
          <w:tcPr>
            <w:tcW w:w="6733" w:type="dxa"/>
            <w:vAlign w:val="center"/>
          </w:tcPr>
          <w:p w14:paraId="78B74F9A"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Estiércol, por tonelada:</w:t>
            </w:r>
          </w:p>
        </w:tc>
        <w:tc>
          <w:tcPr>
            <w:tcW w:w="1275" w:type="dxa"/>
            <w:vAlign w:val="center"/>
          </w:tcPr>
          <w:p w14:paraId="2B75CD4B" w14:textId="55622B69"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7.70</w:t>
            </w:r>
          </w:p>
        </w:tc>
      </w:tr>
      <w:tr w:rsidR="0041611C" w:rsidRPr="00914235" w14:paraId="292D7B2F" w14:textId="77777777" w:rsidTr="003B0996">
        <w:trPr>
          <w:trHeight w:val="300"/>
        </w:trPr>
        <w:tc>
          <w:tcPr>
            <w:tcW w:w="6733" w:type="dxa"/>
            <w:vAlign w:val="center"/>
          </w:tcPr>
          <w:p w14:paraId="0F3FC29E"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VIII. Por autorización de matanza de aves, por cabeza: </w:t>
            </w:r>
          </w:p>
        </w:tc>
        <w:tc>
          <w:tcPr>
            <w:tcW w:w="1275" w:type="dxa"/>
            <w:vAlign w:val="center"/>
          </w:tcPr>
          <w:p w14:paraId="1C19E9DD"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7228615F" w14:textId="77777777" w:rsidTr="003B0996">
        <w:trPr>
          <w:trHeight w:val="300"/>
        </w:trPr>
        <w:tc>
          <w:tcPr>
            <w:tcW w:w="6733" w:type="dxa"/>
            <w:vAlign w:val="center"/>
          </w:tcPr>
          <w:p w14:paraId="50DB80E1"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Pavos:</w:t>
            </w:r>
          </w:p>
        </w:tc>
        <w:tc>
          <w:tcPr>
            <w:tcW w:w="1275" w:type="dxa"/>
            <w:vAlign w:val="center"/>
          </w:tcPr>
          <w:p w14:paraId="0FEC2A88" w14:textId="4EFAD163"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2.20</w:t>
            </w:r>
          </w:p>
        </w:tc>
      </w:tr>
      <w:tr w:rsidR="0041611C" w:rsidRPr="00914235" w14:paraId="16DF1A25" w14:textId="77777777" w:rsidTr="003B0996">
        <w:trPr>
          <w:trHeight w:val="300"/>
        </w:trPr>
        <w:tc>
          <w:tcPr>
            <w:tcW w:w="6733" w:type="dxa"/>
            <w:vAlign w:val="center"/>
          </w:tcPr>
          <w:p w14:paraId="122C5BAC"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Pollos y gallinas:</w:t>
            </w:r>
          </w:p>
        </w:tc>
        <w:tc>
          <w:tcPr>
            <w:tcW w:w="1275" w:type="dxa"/>
            <w:vAlign w:val="center"/>
          </w:tcPr>
          <w:p w14:paraId="4AC58729" w14:textId="2DDFA2FA"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2.20</w:t>
            </w:r>
          </w:p>
        </w:tc>
      </w:tr>
      <w:tr w:rsidR="0041611C" w:rsidRPr="00914235" w14:paraId="305FE8AE" w14:textId="77777777" w:rsidTr="003B0996">
        <w:trPr>
          <w:trHeight w:val="510"/>
        </w:trPr>
        <w:tc>
          <w:tcPr>
            <w:tcW w:w="6733" w:type="dxa"/>
            <w:vAlign w:val="center"/>
          </w:tcPr>
          <w:p w14:paraId="07FAC6A6"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Este derecho se causará aún si la matanza se realiza en instalaciones particulares; y </w:t>
            </w:r>
          </w:p>
        </w:tc>
        <w:tc>
          <w:tcPr>
            <w:tcW w:w="1275" w:type="dxa"/>
            <w:vAlign w:val="center"/>
          </w:tcPr>
          <w:p w14:paraId="3AA3938A"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48F01D6E" w14:textId="77777777" w:rsidTr="003B0996">
        <w:trPr>
          <w:trHeight w:val="510"/>
        </w:trPr>
        <w:tc>
          <w:tcPr>
            <w:tcW w:w="6733" w:type="dxa"/>
            <w:vAlign w:val="center"/>
          </w:tcPr>
          <w:p w14:paraId="6A6E22FD"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IX. Por otros servicios que preste el rastro municipal, diferentes a los señalados en este capítulo, por cada uno, de:                          </w:t>
            </w:r>
          </w:p>
        </w:tc>
        <w:tc>
          <w:tcPr>
            <w:tcW w:w="1275" w:type="dxa"/>
            <w:vAlign w:val="center"/>
          </w:tcPr>
          <w:p w14:paraId="1E414490" w14:textId="6DCE917C" w:rsidR="0041611C" w:rsidRPr="00914235" w:rsidRDefault="0041611C" w:rsidP="00E023E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D01DBB" w:rsidRPr="00914235">
              <w:rPr>
                <w:rFonts w:ascii="Arial" w:eastAsia="Calibri" w:hAnsi="Arial" w:cs="Arial"/>
                <w:sz w:val="24"/>
                <w:szCs w:val="24"/>
                <w:lang w:eastAsia="es-MX"/>
              </w:rPr>
              <w:t>29.70</w:t>
            </w:r>
          </w:p>
        </w:tc>
      </w:tr>
    </w:tbl>
    <w:p w14:paraId="3EA5EBFD" w14:textId="77777777" w:rsidR="0041611C" w:rsidRPr="00914235" w:rsidRDefault="0041611C" w:rsidP="0041611C">
      <w:pPr>
        <w:spacing w:line="360" w:lineRule="auto"/>
        <w:jc w:val="both"/>
        <w:rPr>
          <w:rFonts w:ascii="Arial" w:eastAsia="Calibri" w:hAnsi="Arial" w:cs="Arial"/>
          <w:color w:val="000000"/>
          <w:sz w:val="24"/>
          <w:szCs w:val="24"/>
          <w:lang w:eastAsia="es-MX"/>
        </w:rPr>
      </w:pPr>
    </w:p>
    <w:p w14:paraId="7E5B1961" w14:textId="77777777" w:rsidR="0041611C" w:rsidRPr="00914235" w:rsidRDefault="0041611C" w:rsidP="0041611C">
      <w:pPr>
        <w:spacing w:line="360" w:lineRule="auto"/>
        <w:jc w:val="both"/>
        <w:rPr>
          <w:rFonts w:ascii="Arial" w:eastAsia="Calibri" w:hAnsi="Arial" w:cs="Arial"/>
          <w:color w:val="000000"/>
          <w:sz w:val="24"/>
          <w:szCs w:val="24"/>
          <w:lang w:eastAsia="es-MX"/>
        </w:rPr>
      </w:pPr>
    </w:p>
    <w:p w14:paraId="07E9A197"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Para los efectos de la aplicación de este capítulo, los horarios de labores al igual que las cuotas correspondientes a los servicios, deberán estar a la vista del público. El horario será: </w:t>
      </w:r>
    </w:p>
    <w:p w14:paraId="28E8E15E"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De lunes a viernes, de 9:00 a 15:00 horas. </w:t>
      </w:r>
    </w:p>
    <w:p w14:paraId="091A9FE1" w14:textId="77777777" w:rsidR="0041611C" w:rsidRPr="00914235" w:rsidRDefault="0041611C" w:rsidP="0041611C">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SECCIÓN DÉCIMA SEGUNDA</w:t>
      </w:r>
    </w:p>
    <w:p w14:paraId="5D742E36" w14:textId="6D35DCF4" w:rsidR="0041611C" w:rsidRPr="00914235" w:rsidRDefault="0041611C" w:rsidP="00F8445A">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lastRenderedPageBreak/>
        <w:t>REGISTRO CIVIL</w:t>
      </w:r>
      <w:r w:rsidR="00F8445A" w:rsidRPr="00914235">
        <w:rPr>
          <w:rFonts w:ascii="Arial" w:eastAsia="Calibri" w:hAnsi="Arial" w:cs="Arial"/>
          <w:b/>
          <w:bCs/>
          <w:color w:val="000000"/>
          <w:sz w:val="24"/>
          <w:szCs w:val="24"/>
          <w:lang w:eastAsia="es-MX"/>
        </w:rPr>
        <w:t xml:space="preserve"> </w:t>
      </w:r>
    </w:p>
    <w:p w14:paraId="4D1DC5A7"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Artículo 62.- Las personas físicas que requieran los servicios del registro civil, en los términos de este capítulo, pagarán previamente los derechos correspondientes, conforme a la siguiente: </w:t>
      </w:r>
    </w:p>
    <w:p w14:paraId="0A347110"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TARIFA</w:t>
      </w:r>
    </w:p>
    <w:p w14:paraId="18E21AAD" w14:textId="77777777" w:rsidR="0041611C" w:rsidRPr="00914235" w:rsidRDefault="0041611C" w:rsidP="0041611C">
      <w:pPr>
        <w:spacing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En las oficinas, fuera del horario normal:  </w:t>
      </w:r>
    </w:p>
    <w:tbl>
      <w:tblPr>
        <w:tblW w:w="8150" w:type="dxa"/>
        <w:tblInd w:w="2" w:type="dxa"/>
        <w:tblLayout w:type="fixed"/>
        <w:tblCellMar>
          <w:left w:w="70" w:type="dxa"/>
          <w:right w:w="70" w:type="dxa"/>
        </w:tblCellMar>
        <w:tblLook w:val="00A0" w:firstRow="1" w:lastRow="0" w:firstColumn="1" w:lastColumn="0" w:noHBand="0" w:noVBand="0"/>
      </w:tblPr>
      <w:tblGrid>
        <w:gridCol w:w="6733"/>
        <w:gridCol w:w="1417"/>
      </w:tblGrid>
      <w:tr w:rsidR="0041611C" w:rsidRPr="00914235" w14:paraId="084B3B9F" w14:textId="77777777" w:rsidTr="003B0996">
        <w:trPr>
          <w:trHeight w:val="300"/>
        </w:trPr>
        <w:tc>
          <w:tcPr>
            <w:tcW w:w="6733" w:type="dxa"/>
            <w:vAlign w:val="center"/>
          </w:tcPr>
          <w:p w14:paraId="35262A9A"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Matrimonios, cada uno:</w:t>
            </w:r>
          </w:p>
        </w:tc>
        <w:tc>
          <w:tcPr>
            <w:tcW w:w="1417" w:type="dxa"/>
            <w:vAlign w:val="center"/>
          </w:tcPr>
          <w:p w14:paraId="143D21ED" w14:textId="4921B9AD" w:rsidR="0041611C" w:rsidRPr="00914235" w:rsidRDefault="0041611C" w:rsidP="0071460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445A" w:rsidRPr="00914235">
              <w:rPr>
                <w:rFonts w:ascii="Arial" w:eastAsia="Calibri" w:hAnsi="Arial" w:cs="Arial"/>
                <w:sz w:val="24"/>
                <w:szCs w:val="24"/>
                <w:lang w:eastAsia="es-MX"/>
              </w:rPr>
              <w:t>283.00</w:t>
            </w:r>
          </w:p>
        </w:tc>
      </w:tr>
      <w:tr w:rsidR="0041611C" w:rsidRPr="00914235" w14:paraId="2FE68D88" w14:textId="77777777" w:rsidTr="003B0996">
        <w:trPr>
          <w:trHeight w:val="510"/>
        </w:trPr>
        <w:tc>
          <w:tcPr>
            <w:tcW w:w="6733" w:type="dxa"/>
            <w:vAlign w:val="center"/>
          </w:tcPr>
          <w:p w14:paraId="493AF0EB"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Los demás actos, excepto defunciones y nacimientos, por cada uno:</w:t>
            </w:r>
          </w:p>
        </w:tc>
        <w:tc>
          <w:tcPr>
            <w:tcW w:w="1417" w:type="dxa"/>
            <w:vAlign w:val="center"/>
          </w:tcPr>
          <w:p w14:paraId="75393D03" w14:textId="78C9F085" w:rsidR="0041611C" w:rsidRPr="00914235" w:rsidRDefault="0041611C" w:rsidP="0071460A">
            <w:pPr>
              <w:spacing w:after="0" w:line="360" w:lineRule="auto"/>
              <w:jc w:val="center"/>
              <w:rPr>
                <w:rFonts w:ascii="Arial" w:eastAsia="Calibri" w:hAnsi="Arial" w:cs="Arial"/>
                <w:sz w:val="24"/>
                <w:szCs w:val="24"/>
                <w:lang w:eastAsia="es-MX"/>
              </w:rPr>
            </w:pPr>
            <w:r w:rsidRPr="00914235">
              <w:rPr>
                <w:rFonts w:ascii="Arial" w:eastAsia="Calibri" w:hAnsi="Arial" w:cs="Arial"/>
                <w:color w:val="000000" w:themeColor="text1"/>
                <w:sz w:val="24"/>
                <w:szCs w:val="24"/>
                <w:lang w:eastAsia="es-MX"/>
              </w:rPr>
              <w:t>$</w:t>
            </w:r>
            <w:r w:rsidR="00F8445A" w:rsidRPr="00914235">
              <w:rPr>
                <w:rFonts w:ascii="Arial" w:eastAsia="Calibri" w:hAnsi="Arial" w:cs="Arial"/>
                <w:color w:val="000000" w:themeColor="text1"/>
                <w:sz w:val="24"/>
                <w:szCs w:val="24"/>
                <w:lang w:eastAsia="es-MX"/>
              </w:rPr>
              <w:t>64.00</w:t>
            </w:r>
          </w:p>
        </w:tc>
      </w:tr>
      <w:tr w:rsidR="0041611C" w:rsidRPr="00914235" w14:paraId="186CFCE7" w14:textId="77777777" w:rsidTr="003B0996">
        <w:trPr>
          <w:trHeight w:val="300"/>
        </w:trPr>
        <w:tc>
          <w:tcPr>
            <w:tcW w:w="6733" w:type="dxa"/>
            <w:vAlign w:val="center"/>
          </w:tcPr>
          <w:p w14:paraId="3AD0748C"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A domicilio: </w:t>
            </w:r>
          </w:p>
        </w:tc>
        <w:tc>
          <w:tcPr>
            <w:tcW w:w="1417" w:type="dxa"/>
            <w:vAlign w:val="center"/>
          </w:tcPr>
          <w:p w14:paraId="6A13E60A"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0920E2F5" w14:textId="77777777" w:rsidTr="003B0996">
        <w:trPr>
          <w:trHeight w:val="300"/>
        </w:trPr>
        <w:tc>
          <w:tcPr>
            <w:tcW w:w="6733" w:type="dxa"/>
            <w:vAlign w:val="center"/>
          </w:tcPr>
          <w:p w14:paraId="282EF9A5"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Matrimonios en horas hábiles de oficina, cada uno:</w:t>
            </w:r>
          </w:p>
        </w:tc>
        <w:tc>
          <w:tcPr>
            <w:tcW w:w="1417" w:type="dxa"/>
            <w:vAlign w:val="center"/>
          </w:tcPr>
          <w:p w14:paraId="2D2BEC9C" w14:textId="2C2602F2" w:rsidR="0041611C" w:rsidRPr="00914235" w:rsidRDefault="0041611C" w:rsidP="0071460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445A" w:rsidRPr="00914235">
              <w:rPr>
                <w:rFonts w:ascii="Arial" w:eastAsia="Calibri" w:hAnsi="Arial" w:cs="Arial"/>
                <w:sz w:val="24"/>
                <w:szCs w:val="24"/>
                <w:lang w:eastAsia="es-MX"/>
              </w:rPr>
              <w:t>199.00</w:t>
            </w:r>
          </w:p>
        </w:tc>
      </w:tr>
      <w:tr w:rsidR="0041611C" w:rsidRPr="00914235" w14:paraId="39939F3D" w14:textId="77777777" w:rsidTr="003B0996">
        <w:trPr>
          <w:trHeight w:val="300"/>
        </w:trPr>
        <w:tc>
          <w:tcPr>
            <w:tcW w:w="6733" w:type="dxa"/>
            <w:vAlign w:val="center"/>
          </w:tcPr>
          <w:p w14:paraId="4DAF9304"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Matrimonios en horas inhábiles de oficina, cada uno:</w:t>
            </w:r>
          </w:p>
        </w:tc>
        <w:tc>
          <w:tcPr>
            <w:tcW w:w="1417" w:type="dxa"/>
            <w:vAlign w:val="center"/>
          </w:tcPr>
          <w:p w14:paraId="63A7DB44" w14:textId="57CF3320" w:rsidR="0041611C" w:rsidRPr="00914235" w:rsidRDefault="0041611C" w:rsidP="0071460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445A" w:rsidRPr="00914235">
              <w:rPr>
                <w:rFonts w:ascii="Arial" w:eastAsia="Calibri" w:hAnsi="Arial" w:cs="Arial"/>
                <w:sz w:val="24"/>
                <w:szCs w:val="24"/>
                <w:lang w:eastAsia="es-MX"/>
              </w:rPr>
              <w:t>517.00</w:t>
            </w:r>
          </w:p>
        </w:tc>
      </w:tr>
      <w:tr w:rsidR="0041611C" w:rsidRPr="00914235" w14:paraId="523CA2CD" w14:textId="77777777" w:rsidTr="003B0996">
        <w:trPr>
          <w:trHeight w:val="510"/>
        </w:trPr>
        <w:tc>
          <w:tcPr>
            <w:tcW w:w="6733" w:type="dxa"/>
            <w:vAlign w:val="center"/>
          </w:tcPr>
          <w:p w14:paraId="6F50B156"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c) Los demás actos en horas hábiles de oficina, excepto nacimientos ordinarios y extemporáneos, </w:t>
            </w:r>
            <w:proofErr w:type="gramStart"/>
            <w:r w:rsidRPr="00914235">
              <w:rPr>
                <w:rFonts w:ascii="Arial" w:eastAsia="Calibri" w:hAnsi="Arial" w:cs="Arial"/>
                <w:color w:val="000000"/>
                <w:sz w:val="24"/>
                <w:szCs w:val="24"/>
                <w:lang w:eastAsia="es-MX"/>
              </w:rPr>
              <w:t>por  cada</w:t>
            </w:r>
            <w:proofErr w:type="gramEnd"/>
            <w:r w:rsidRPr="00914235">
              <w:rPr>
                <w:rFonts w:ascii="Arial" w:eastAsia="Calibri" w:hAnsi="Arial" w:cs="Arial"/>
                <w:color w:val="000000"/>
                <w:sz w:val="24"/>
                <w:szCs w:val="24"/>
                <w:lang w:eastAsia="es-MX"/>
              </w:rPr>
              <w:t xml:space="preserve"> uno:</w:t>
            </w:r>
          </w:p>
        </w:tc>
        <w:tc>
          <w:tcPr>
            <w:tcW w:w="1417" w:type="dxa"/>
            <w:vAlign w:val="center"/>
          </w:tcPr>
          <w:p w14:paraId="05B029B4" w14:textId="07F1D5D7" w:rsidR="0041611C" w:rsidRPr="00914235" w:rsidRDefault="0041611C" w:rsidP="0071460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445A" w:rsidRPr="00914235">
              <w:rPr>
                <w:rFonts w:ascii="Arial" w:eastAsia="Calibri" w:hAnsi="Arial" w:cs="Arial"/>
                <w:sz w:val="24"/>
                <w:szCs w:val="24"/>
                <w:lang w:eastAsia="es-MX"/>
              </w:rPr>
              <w:t>152.00</w:t>
            </w:r>
          </w:p>
        </w:tc>
      </w:tr>
      <w:tr w:rsidR="0041611C" w:rsidRPr="00914235" w14:paraId="4EAA52D6" w14:textId="77777777" w:rsidTr="003B0996">
        <w:trPr>
          <w:trHeight w:val="300"/>
        </w:trPr>
        <w:tc>
          <w:tcPr>
            <w:tcW w:w="6733" w:type="dxa"/>
            <w:vAlign w:val="center"/>
          </w:tcPr>
          <w:p w14:paraId="7B3E6617"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Los demás actos en horas inhábiles de oficina, cada uno:</w:t>
            </w:r>
          </w:p>
        </w:tc>
        <w:tc>
          <w:tcPr>
            <w:tcW w:w="1417" w:type="dxa"/>
            <w:vAlign w:val="center"/>
          </w:tcPr>
          <w:p w14:paraId="23DF7578" w14:textId="3ACBAB19" w:rsidR="0041611C" w:rsidRPr="00914235" w:rsidRDefault="0041611C" w:rsidP="0071460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445A" w:rsidRPr="00914235">
              <w:rPr>
                <w:rFonts w:ascii="Arial" w:eastAsia="Calibri" w:hAnsi="Arial" w:cs="Arial"/>
                <w:sz w:val="24"/>
                <w:szCs w:val="24"/>
                <w:lang w:eastAsia="es-MX"/>
              </w:rPr>
              <w:t>274.00</w:t>
            </w:r>
          </w:p>
        </w:tc>
      </w:tr>
      <w:tr w:rsidR="0041611C" w:rsidRPr="00914235" w14:paraId="46359A1C" w14:textId="77777777" w:rsidTr="003B0996">
        <w:trPr>
          <w:trHeight w:val="510"/>
        </w:trPr>
        <w:tc>
          <w:tcPr>
            <w:tcW w:w="6733" w:type="dxa"/>
            <w:vAlign w:val="center"/>
          </w:tcPr>
          <w:p w14:paraId="7738B833"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Por las anotaciones e inserciones en las actas del registro civil se pagará el derecho conforme a las siguientes tarifas: </w:t>
            </w:r>
          </w:p>
        </w:tc>
        <w:tc>
          <w:tcPr>
            <w:tcW w:w="1417" w:type="dxa"/>
            <w:vAlign w:val="center"/>
          </w:tcPr>
          <w:p w14:paraId="55FF8246"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0BC2F1E1" w14:textId="77777777" w:rsidTr="003B0996">
        <w:trPr>
          <w:trHeight w:val="300"/>
        </w:trPr>
        <w:tc>
          <w:tcPr>
            <w:tcW w:w="6733" w:type="dxa"/>
            <w:vAlign w:val="center"/>
          </w:tcPr>
          <w:p w14:paraId="1166067B"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De cambio de régimen patrimonial en el matrimonio:</w:t>
            </w:r>
          </w:p>
        </w:tc>
        <w:tc>
          <w:tcPr>
            <w:tcW w:w="1417" w:type="dxa"/>
            <w:vAlign w:val="center"/>
          </w:tcPr>
          <w:p w14:paraId="12135C27" w14:textId="6E3ADBD8" w:rsidR="0041611C" w:rsidRPr="00914235" w:rsidRDefault="0041611C" w:rsidP="0071460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72AB" w:rsidRPr="00914235">
              <w:rPr>
                <w:rFonts w:ascii="Arial" w:eastAsia="Calibri" w:hAnsi="Arial" w:cs="Arial"/>
                <w:sz w:val="24"/>
                <w:szCs w:val="24"/>
                <w:lang w:eastAsia="es-MX"/>
              </w:rPr>
              <w:t>165.00</w:t>
            </w:r>
          </w:p>
        </w:tc>
      </w:tr>
      <w:tr w:rsidR="0041611C" w:rsidRPr="00914235" w14:paraId="3D7FDA36" w14:textId="77777777" w:rsidTr="003B0996">
        <w:trPr>
          <w:trHeight w:val="510"/>
        </w:trPr>
        <w:tc>
          <w:tcPr>
            <w:tcW w:w="6733" w:type="dxa"/>
            <w:vAlign w:val="center"/>
          </w:tcPr>
          <w:p w14:paraId="50C5F092"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De actas de defunción de personas fallecidas fuera del Municipio o en el extranjero, de:                                                                     </w:t>
            </w:r>
          </w:p>
        </w:tc>
        <w:tc>
          <w:tcPr>
            <w:tcW w:w="1417" w:type="dxa"/>
            <w:vAlign w:val="center"/>
          </w:tcPr>
          <w:p w14:paraId="54AAF4D8" w14:textId="1880F395" w:rsidR="0041611C" w:rsidRPr="00914235" w:rsidRDefault="0041611C" w:rsidP="0071460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72AB" w:rsidRPr="00914235">
              <w:rPr>
                <w:rFonts w:ascii="Arial" w:eastAsia="Calibri" w:hAnsi="Arial" w:cs="Arial"/>
                <w:sz w:val="24"/>
                <w:szCs w:val="24"/>
                <w:lang w:eastAsia="es-MX"/>
              </w:rPr>
              <w:t>178.50</w:t>
            </w:r>
          </w:p>
        </w:tc>
      </w:tr>
      <w:tr w:rsidR="0041611C" w:rsidRPr="00914235" w14:paraId="5A8E7B8A" w14:textId="77777777" w:rsidTr="003B0996">
        <w:trPr>
          <w:trHeight w:val="510"/>
        </w:trPr>
        <w:tc>
          <w:tcPr>
            <w:tcW w:w="6733" w:type="dxa"/>
            <w:vAlign w:val="center"/>
          </w:tcPr>
          <w:p w14:paraId="6CE317FD"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Las anotaciones derivadas de resolución administrativa de actas.</w:t>
            </w:r>
          </w:p>
        </w:tc>
        <w:tc>
          <w:tcPr>
            <w:tcW w:w="1417" w:type="dxa"/>
            <w:vAlign w:val="center"/>
          </w:tcPr>
          <w:p w14:paraId="5F1C44F6" w14:textId="66820E01" w:rsidR="0041611C" w:rsidRPr="00914235" w:rsidRDefault="0041611C" w:rsidP="0071460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72AB" w:rsidRPr="00914235">
              <w:rPr>
                <w:rFonts w:ascii="Arial" w:eastAsia="Calibri" w:hAnsi="Arial" w:cs="Arial"/>
                <w:sz w:val="24"/>
                <w:szCs w:val="24"/>
                <w:lang w:eastAsia="es-MX"/>
              </w:rPr>
              <w:t>104.50</w:t>
            </w:r>
          </w:p>
        </w:tc>
      </w:tr>
      <w:tr w:rsidR="0041611C" w:rsidRPr="00914235" w14:paraId="066207D8" w14:textId="77777777" w:rsidTr="003B0996">
        <w:trPr>
          <w:trHeight w:val="510"/>
        </w:trPr>
        <w:tc>
          <w:tcPr>
            <w:tcW w:w="6733" w:type="dxa"/>
            <w:vAlign w:val="center"/>
          </w:tcPr>
          <w:p w14:paraId="272645BC"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Las anotaciones derivadas de sentencias de divorcio, por rectificación y anotación de actas.</w:t>
            </w:r>
          </w:p>
        </w:tc>
        <w:tc>
          <w:tcPr>
            <w:tcW w:w="1417" w:type="dxa"/>
            <w:vAlign w:val="center"/>
          </w:tcPr>
          <w:p w14:paraId="024E06A8" w14:textId="54E0B9C5" w:rsidR="0041611C" w:rsidRPr="00914235" w:rsidRDefault="0041611C" w:rsidP="0071460A">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72AB" w:rsidRPr="00914235">
              <w:rPr>
                <w:rFonts w:ascii="Arial" w:eastAsia="Calibri" w:hAnsi="Arial" w:cs="Arial"/>
                <w:sz w:val="24"/>
                <w:szCs w:val="24"/>
                <w:lang w:eastAsia="es-MX"/>
              </w:rPr>
              <w:t>153.00</w:t>
            </w:r>
          </w:p>
        </w:tc>
      </w:tr>
    </w:tbl>
    <w:p w14:paraId="79D38E68" w14:textId="77777777" w:rsidR="0041611C" w:rsidRPr="00914235" w:rsidRDefault="0041611C" w:rsidP="0041611C">
      <w:pPr>
        <w:spacing w:line="360" w:lineRule="auto"/>
        <w:rPr>
          <w:rFonts w:ascii="Arial" w:eastAsia="Calibri" w:hAnsi="Arial" w:cs="Arial"/>
          <w:sz w:val="24"/>
          <w:szCs w:val="24"/>
        </w:rPr>
      </w:pPr>
    </w:p>
    <w:p w14:paraId="440B31AB"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IV. Por las anotaciones marginales de reconocimiento y legitimación de descendientes, así como de matrimonios colectivos, no se pagarán los derechos a que se refiere este capítulo.</w:t>
      </w:r>
    </w:p>
    <w:p w14:paraId="7C7D4E73" w14:textId="77777777" w:rsidR="0041611C" w:rsidRPr="00914235" w:rsidRDefault="0041611C" w:rsidP="0041611C">
      <w:pPr>
        <w:spacing w:after="0" w:line="360" w:lineRule="auto"/>
        <w:jc w:val="both"/>
        <w:rPr>
          <w:rFonts w:ascii="Arial" w:eastAsia="Calibri" w:hAnsi="Arial" w:cs="Arial"/>
          <w:sz w:val="24"/>
          <w:szCs w:val="24"/>
          <w:lang w:val="es-ES" w:eastAsia="es-ES"/>
        </w:rPr>
      </w:pPr>
      <w:r w:rsidRPr="00914235">
        <w:rPr>
          <w:rFonts w:ascii="Arial" w:eastAsia="Calibri" w:hAnsi="Arial" w:cs="Arial"/>
          <w:sz w:val="24"/>
          <w:szCs w:val="24"/>
          <w:lang w:val="es-ES" w:eastAsia="es-ES"/>
        </w:rPr>
        <w:lastRenderedPageBreak/>
        <w:t>Los registros de nacimientos normales, extemporáneos y de las personas nacidas en el extranjero, hijos de padre o madre mexicanos, serán gratuitos, así como la primera copia certificada del acta de registro de nacimiento.</w:t>
      </w:r>
    </w:p>
    <w:p w14:paraId="6E37901B" w14:textId="77777777" w:rsidR="0041611C" w:rsidRPr="00914235" w:rsidRDefault="0041611C" w:rsidP="0041611C">
      <w:pPr>
        <w:spacing w:after="0" w:line="360" w:lineRule="auto"/>
        <w:jc w:val="both"/>
        <w:rPr>
          <w:rFonts w:ascii="Arial" w:eastAsia="Calibri" w:hAnsi="Arial" w:cs="Arial"/>
          <w:sz w:val="24"/>
          <w:szCs w:val="24"/>
          <w:lang w:val="es-ES" w:eastAsia="es-ES"/>
        </w:rPr>
      </w:pPr>
    </w:p>
    <w:p w14:paraId="64A03F3D"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Para los efectos de la aplicación de este capítulo, los horarios de labores al igual que las cuotas correspondientes a los servicios, deberán estar a la vista del público. El horario será:</w:t>
      </w:r>
    </w:p>
    <w:p w14:paraId="72A6E27F"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De lunes a viernes de 9:00 a 15:00 horas. </w:t>
      </w:r>
    </w:p>
    <w:p w14:paraId="074C0C17" w14:textId="77777777" w:rsidR="0041611C" w:rsidRPr="00914235" w:rsidRDefault="0041611C" w:rsidP="0041611C">
      <w:pPr>
        <w:spacing w:line="360" w:lineRule="auto"/>
        <w:jc w:val="center"/>
        <w:rPr>
          <w:rFonts w:ascii="Arial" w:eastAsia="Calibri" w:hAnsi="Arial" w:cs="Arial"/>
          <w:b/>
          <w:bCs/>
          <w:color w:val="000000"/>
          <w:sz w:val="24"/>
          <w:szCs w:val="24"/>
          <w:lang w:eastAsia="es-MX"/>
        </w:rPr>
      </w:pPr>
    </w:p>
    <w:p w14:paraId="0B787BD7" w14:textId="77777777" w:rsidR="001150BE" w:rsidRPr="00914235" w:rsidRDefault="001150BE" w:rsidP="0041611C">
      <w:pPr>
        <w:spacing w:line="360" w:lineRule="auto"/>
        <w:jc w:val="center"/>
        <w:rPr>
          <w:rFonts w:ascii="Arial" w:eastAsia="Calibri" w:hAnsi="Arial" w:cs="Arial"/>
          <w:b/>
          <w:bCs/>
          <w:color w:val="000000"/>
          <w:sz w:val="24"/>
          <w:szCs w:val="24"/>
          <w:lang w:eastAsia="es-MX"/>
        </w:rPr>
      </w:pPr>
    </w:p>
    <w:p w14:paraId="2833A466" w14:textId="77777777" w:rsidR="001150BE" w:rsidRPr="00914235" w:rsidRDefault="001150BE" w:rsidP="0041611C">
      <w:pPr>
        <w:spacing w:line="360" w:lineRule="auto"/>
        <w:jc w:val="center"/>
        <w:rPr>
          <w:rFonts w:ascii="Arial" w:eastAsia="Calibri" w:hAnsi="Arial" w:cs="Arial"/>
          <w:b/>
          <w:bCs/>
          <w:color w:val="000000"/>
          <w:sz w:val="24"/>
          <w:szCs w:val="24"/>
          <w:lang w:eastAsia="es-MX"/>
        </w:rPr>
      </w:pPr>
    </w:p>
    <w:p w14:paraId="6036A6DB" w14:textId="77777777" w:rsidR="001150BE" w:rsidRPr="00914235" w:rsidRDefault="001150BE" w:rsidP="0041611C">
      <w:pPr>
        <w:spacing w:line="360" w:lineRule="auto"/>
        <w:jc w:val="center"/>
        <w:rPr>
          <w:rFonts w:ascii="Arial" w:eastAsia="Calibri" w:hAnsi="Arial" w:cs="Arial"/>
          <w:b/>
          <w:bCs/>
          <w:color w:val="000000"/>
          <w:sz w:val="24"/>
          <w:szCs w:val="24"/>
          <w:lang w:eastAsia="es-MX"/>
        </w:rPr>
      </w:pPr>
    </w:p>
    <w:p w14:paraId="2BAC1C8A" w14:textId="77777777" w:rsidR="0041611C" w:rsidRPr="00914235" w:rsidRDefault="0041611C" w:rsidP="0041611C">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SECCIÓN DÉCIMA TERCERA</w:t>
      </w:r>
    </w:p>
    <w:p w14:paraId="04CFB314" w14:textId="77777777" w:rsidR="0041611C" w:rsidRPr="00914235" w:rsidRDefault="0041611C" w:rsidP="0041611C">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CERTIFICACIONES</w:t>
      </w:r>
    </w:p>
    <w:p w14:paraId="2F15AAAF"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Artículo 63.- Los derechos por este concepto se causarán y pagarán, previamente, conforme a la siguiente: </w:t>
      </w:r>
    </w:p>
    <w:p w14:paraId="6D41B9B0"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TARIFA      </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41611C" w:rsidRPr="00914235" w14:paraId="01434BA7" w14:textId="77777777" w:rsidTr="003B0996">
        <w:trPr>
          <w:trHeight w:val="300"/>
        </w:trPr>
        <w:tc>
          <w:tcPr>
            <w:tcW w:w="6733" w:type="dxa"/>
            <w:vAlign w:val="center"/>
          </w:tcPr>
          <w:p w14:paraId="0D7D8509"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 Certificación de firmas, por cada una:</w:t>
            </w:r>
          </w:p>
        </w:tc>
        <w:tc>
          <w:tcPr>
            <w:tcW w:w="1275" w:type="dxa"/>
            <w:vAlign w:val="center"/>
          </w:tcPr>
          <w:p w14:paraId="2365538F" w14:textId="7B348B55" w:rsidR="0041611C" w:rsidRPr="00914235" w:rsidRDefault="00F872AB"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$40.00</w:t>
            </w:r>
          </w:p>
        </w:tc>
      </w:tr>
      <w:tr w:rsidR="0041611C" w:rsidRPr="00914235" w14:paraId="48BB51F3" w14:textId="77777777" w:rsidTr="003B0996">
        <w:trPr>
          <w:trHeight w:val="510"/>
        </w:trPr>
        <w:tc>
          <w:tcPr>
            <w:tcW w:w="6733" w:type="dxa"/>
            <w:vAlign w:val="center"/>
          </w:tcPr>
          <w:p w14:paraId="0DB9E9B6"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 Expedición de certificados, certificaciones, constancias o copias certificadas inclusive de actos del registro civil, por cada uno:</w:t>
            </w:r>
          </w:p>
        </w:tc>
        <w:tc>
          <w:tcPr>
            <w:tcW w:w="1275" w:type="dxa"/>
            <w:vAlign w:val="center"/>
          </w:tcPr>
          <w:p w14:paraId="3047ACC2" w14:textId="03041009" w:rsidR="0041611C" w:rsidRPr="00914235" w:rsidRDefault="00F872AB"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$36.00</w:t>
            </w:r>
          </w:p>
        </w:tc>
      </w:tr>
      <w:tr w:rsidR="0041611C" w:rsidRPr="00914235" w14:paraId="599B98B8" w14:textId="77777777" w:rsidTr="003B0996">
        <w:trPr>
          <w:trHeight w:val="510"/>
        </w:trPr>
        <w:tc>
          <w:tcPr>
            <w:tcW w:w="6733" w:type="dxa"/>
            <w:vAlign w:val="center"/>
          </w:tcPr>
          <w:p w14:paraId="5543B3B3"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III. Certificado de inexistencia de actas del registro civil, por cada uno, excepto las de nacimiento:</w:t>
            </w:r>
          </w:p>
        </w:tc>
        <w:tc>
          <w:tcPr>
            <w:tcW w:w="1275" w:type="dxa"/>
            <w:vAlign w:val="center"/>
          </w:tcPr>
          <w:p w14:paraId="2151C913" w14:textId="52F27E39" w:rsidR="0041611C" w:rsidRPr="00914235" w:rsidRDefault="00F872AB" w:rsidP="00DB17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$56.00</w:t>
            </w:r>
          </w:p>
        </w:tc>
      </w:tr>
      <w:tr w:rsidR="0041611C" w:rsidRPr="00914235" w14:paraId="41F48E5E" w14:textId="77777777" w:rsidTr="003B0996">
        <w:trPr>
          <w:trHeight w:val="300"/>
        </w:trPr>
        <w:tc>
          <w:tcPr>
            <w:tcW w:w="6733" w:type="dxa"/>
            <w:vAlign w:val="center"/>
          </w:tcPr>
          <w:p w14:paraId="413EBB3D"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IV. Extractos de actas, por cada uno:</w:t>
            </w:r>
          </w:p>
        </w:tc>
        <w:tc>
          <w:tcPr>
            <w:tcW w:w="1275" w:type="dxa"/>
            <w:vAlign w:val="center"/>
          </w:tcPr>
          <w:p w14:paraId="1EA1D852" w14:textId="4B5A69CD" w:rsidR="0041611C" w:rsidRPr="00914235" w:rsidRDefault="00F872AB"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$40.00</w:t>
            </w:r>
          </w:p>
        </w:tc>
      </w:tr>
      <w:tr w:rsidR="0041611C" w:rsidRPr="00914235" w14:paraId="437999DB" w14:textId="77777777" w:rsidTr="003B0996">
        <w:trPr>
          <w:trHeight w:val="765"/>
        </w:trPr>
        <w:tc>
          <w:tcPr>
            <w:tcW w:w="6733" w:type="dxa"/>
            <w:vAlign w:val="center"/>
          </w:tcPr>
          <w:p w14:paraId="5E06780D"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 Cuando el certificado, copia o informe requiera búsqueda de antecedentes, excepto copias del registro civil, por cada uno:</w:t>
            </w:r>
          </w:p>
        </w:tc>
        <w:tc>
          <w:tcPr>
            <w:tcW w:w="1275" w:type="dxa"/>
            <w:vAlign w:val="center"/>
          </w:tcPr>
          <w:p w14:paraId="393864A3" w14:textId="2D354BCA" w:rsidR="0041611C" w:rsidRPr="00914235" w:rsidRDefault="00F872AB" w:rsidP="00DB17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$101.00</w:t>
            </w:r>
          </w:p>
        </w:tc>
      </w:tr>
      <w:tr w:rsidR="0041611C" w:rsidRPr="00914235" w14:paraId="68752FA1" w14:textId="77777777" w:rsidTr="003B0996">
        <w:trPr>
          <w:trHeight w:val="300"/>
        </w:trPr>
        <w:tc>
          <w:tcPr>
            <w:tcW w:w="6733" w:type="dxa"/>
            <w:vAlign w:val="center"/>
          </w:tcPr>
          <w:p w14:paraId="2B103BD4"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VI. Certificado de residencia, por cada uno:</w:t>
            </w:r>
          </w:p>
        </w:tc>
        <w:tc>
          <w:tcPr>
            <w:tcW w:w="1275" w:type="dxa"/>
            <w:vAlign w:val="center"/>
          </w:tcPr>
          <w:p w14:paraId="28D4029E" w14:textId="2D231BC9" w:rsidR="0041611C" w:rsidRPr="00914235" w:rsidRDefault="0041611C" w:rsidP="00DB17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72AB" w:rsidRPr="00914235">
              <w:rPr>
                <w:rFonts w:ascii="Arial" w:eastAsia="Calibri" w:hAnsi="Arial" w:cs="Arial"/>
                <w:sz w:val="24"/>
                <w:szCs w:val="24"/>
                <w:lang w:eastAsia="es-MX"/>
              </w:rPr>
              <w:t>64.00</w:t>
            </w:r>
          </w:p>
        </w:tc>
      </w:tr>
      <w:tr w:rsidR="0041611C" w:rsidRPr="00914235" w14:paraId="15A88A4B" w14:textId="77777777" w:rsidTr="003B0996">
        <w:trPr>
          <w:trHeight w:val="765"/>
        </w:trPr>
        <w:tc>
          <w:tcPr>
            <w:tcW w:w="6733" w:type="dxa"/>
            <w:vAlign w:val="center"/>
          </w:tcPr>
          <w:p w14:paraId="72B11139"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VII. Certificados de residencia para fines de naturalización, regularización de situación migratoria y otros fines análogos, por cada uno:</w:t>
            </w:r>
          </w:p>
        </w:tc>
        <w:tc>
          <w:tcPr>
            <w:tcW w:w="1275" w:type="dxa"/>
            <w:vAlign w:val="center"/>
          </w:tcPr>
          <w:p w14:paraId="0DEE9A77" w14:textId="584A74ED" w:rsidR="0041611C" w:rsidRPr="00914235" w:rsidRDefault="0041611C" w:rsidP="00DB17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72AB" w:rsidRPr="00914235">
              <w:rPr>
                <w:rFonts w:ascii="Arial" w:eastAsia="Calibri" w:hAnsi="Arial" w:cs="Arial"/>
                <w:sz w:val="24"/>
                <w:szCs w:val="24"/>
                <w:lang w:eastAsia="es-MX"/>
              </w:rPr>
              <w:t>231.00</w:t>
            </w:r>
          </w:p>
        </w:tc>
      </w:tr>
      <w:tr w:rsidR="0041611C" w:rsidRPr="00914235" w14:paraId="2F853363" w14:textId="77777777" w:rsidTr="003B0996">
        <w:trPr>
          <w:trHeight w:val="300"/>
        </w:trPr>
        <w:tc>
          <w:tcPr>
            <w:tcW w:w="6733" w:type="dxa"/>
            <w:vAlign w:val="center"/>
          </w:tcPr>
          <w:p w14:paraId="7DCE2886"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VIII. Certificado médico prenupcial, por cada una de las partes:</w:t>
            </w:r>
          </w:p>
        </w:tc>
        <w:tc>
          <w:tcPr>
            <w:tcW w:w="1275" w:type="dxa"/>
            <w:vAlign w:val="center"/>
          </w:tcPr>
          <w:p w14:paraId="68F58F3E" w14:textId="7EC3B034" w:rsidR="0041611C" w:rsidRPr="00914235" w:rsidRDefault="0041611C" w:rsidP="00DB17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72AB" w:rsidRPr="00914235">
              <w:rPr>
                <w:rFonts w:ascii="Arial" w:eastAsia="Calibri" w:hAnsi="Arial" w:cs="Arial"/>
                <w:sz w:val="24"/>
                <w:szCs w:val="24"/>
                <w:lang w:eastAsia="es-MX"/>
              </w:rPr>
              <w:t>112.00</w:t>
            </w:r>
          </w:p>
        </w:tc>
      </w:tr>
      <w:tr w:rsidR="0041611C" w:rsidRPr="00914235" w14:paraId="2D2B8441" w14:textId="77777777" w:rsidTr="003B0996">
        <w:trPr>
          <w:trHeight w:val="510"/>
        </w:trPr>
        <w:tc>
          <w:tcPr>
            <w:tcW w:w="6733" w:type="dxa"/>
            <w:vAlign w:val="center"/>
          </w:tcPr>
          <w:p w14:paraId="24112C17"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IX. Certificado expedido por el médico veterinario zootecnista, sobre actividades del rastro municipal, por cada uno, de:            </w:t>
            </w:r>
          </w:p>
        </w:tc>
        <w:tc>
          <w:tcPr>
            <w:tcW w:w="1275" w:type="dxa"/>
            <w:vAlign w:val="center"/>
          </w:tcPr>
          <w:p w14:paraId="41D54100" w14:textId="55EE3524" w:rsidR="0041611C" w:rsidRPr="00914235" w:rsidRDefault="0041611C" w:rsidP="00DB17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72AB" w:rsidRPr="00914235">
              <w:rPr>
                <w:rFonts w:ascii="Arial" w:eastAsia="Calibri" w:hAnsi="Arial" w:cs="Arial"/>
                <w:sz w:val="24"/>
                <w:szCs w:val="24"/>
                <w:lang w:eastAsia="es-MX"/>
              </w:rPr>
              <w:t>161.00</w:t>
            </w:r>
          </w:p>
        </w:tc>
      </w:tr>
      <w:tr w:rsidR="0041611C" w:rsidRPr="00914235" w14:paraId="026F9A19" w14:textId="77777777" w:rsidTr="003B0996">
        <w:trPr>
          <w:trHeight w:val="300"/>
        </w:trPr>
        <w:tc>
          <w:tcPr>
            <w:tcW w:w="6733" w:type="dxa"/>
            <w:vAlign w:val="center"/>
          </w:tcPr>
          <w:p w14:paraId="797D70A0"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X. Certificado de alcoholemia en los servicios médicos municipales: </w:t>
            </w:r>
          </w:p>
        </w:tc>
        <w:tc>
          <w:tcPr>
            <w:tcW w:w="1275" w:type="dxa"/>
            <w:vAlign w:val="center"/>
          </w:tcPr>
          <w:p w14:paraId="5C56A11C" w14:textId="77777777" w:rsidR="0041611C" w:rsidRPr="00914235" w:rsidRDefault="0041611C" w:rsidP="0041611C">
            <w:pPr>
              <w:spacing w:after="0" w:line="360" w:lineRule="auto"/>
              <w:rPr>
                <w:rFonts w:ascii="Arial" w:eastAsia="Calibri" w:hAnsi="Arial" w:cs="Arial"/>
                <w:sz w:val="24"/>
                <w:szCs w:val="24"/>
                <w:lang w:eastAsia="es-MX"/>
              </w:rPr>
            </w:pPr>
          </w:p>
        </w:tc>
      </w:tr>
      <w:tr w:rsidR="0041611C" w:rsidRPr="00914235" w14:paraId="06D5C5E5" w14:textId="77777777" w:rsidTr="003B0996">
        <w:trPr>
          <w:trHeight w:val="300"/>
        </w:trPr>
        <w:tc>
          <w:tcPr>
            <w:tcW w:w="6733" w:type="dxa"/>
            <w:vAlign w:val="center"/>
          </w:tcPr>
          <w:p w14:paraId="0E776C47"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En horas hábiles, por cada uno:</w:t>
            </w:r>
          </w:p>
        </w:tc>
        <w:tc>
          <w:tcPr>
            <w:tcW w:w="1275" w:type="dxa"/>
            <w:vAlign w:val="center"/>
          </w:tcPr>
          <w:p w14:paraId="1681A64E" w14:textId="07160192" w:rsidR="0041611C" w:rsidRPr="00914235" w:rsidRDefault="0041611C" w:rsidP="00DB17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72AB" w:rsidRPr="00914235">
              <w:rPr>
                <w:rFonts w:ascii="Arial" w:eastAsia="Calibri" w:hAnsi="Arial" w:cs="Arial"/>
                <w:sz w:val="24"/>
                <w:szCs w:val="24"/>
                <w:lang w:eastAsia="es-MX"/>
              </w:rPr>
              <w:t>179.00</w:t>
            </w:r>
          </w:p>
        </w:tc>
      </w:tr>
      <w:tr w:rsidR="0041611C" w:rsidRPr="00914235" w14:paraId="2D982B01" w14:textId="77777777" w:rsidTr="003B0996">
        <w:trPr>
          <w:trHeight w:val="300"/>
        </w:trPr>
        <w:tc>
          <w:tcPr>
            <w:tcW w:w="6733" w:type="dxa"/>
            <w:vAlign w:val="center"/>
          </w:tcPr>
          <w:p w14:paraId="5215A793"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En horas inhábiles, por cada uno:</w:t>
            </w:r>
          </w:p>
        </w:tc>
        <w:tc>
          <w:tcPr>
            <w:tcW w:w="1275" w:type="dxa"/>
            <w:vAlign w:val="center"/>
          </w:tcPr>
          <w:p w14:paraId="23CA93E3" w14:textId="2852B39E" w:rsidR="0041611C" w:rsidRPr="00914235" w:rsidRDefault="0041611C" w:rsidP="00DB17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72AB" w:rsidRPr="00914235">
              <w:rPr>
                <w:rFonts w:ascii="Arial" w:eastAsia="Calibri" w:hAnsi="Arial" w:cs="Arial"/>
                <w:sz w:val="24"/>
                <w:szCs w:val="24"/>
                <w:lang w:eastAsia="es-MX"/>
              </w:rPr>
              <w:t>321.00</w:t>
            </w:r>
          </w:p>
        </w:tc>
      </w:tr>
      <w:tr w:rsidR="0041611C" w:rsidRPr="00914235" w14:paraId="71F38EF3" w14:textId="77777777" w:rsidTr="003B0996">
        <w:trPr>
          <w:trHeight w:val="510"/>
        </w:trPr>
        <w:tc>
          <w:tcPr>
            <w:tcW w:w="6733" w:type="dxa"/>
            <w:vAlign w:val="center"/>
          </w:tcPr>
          <w:p w14:paraId="41B6A067"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XI. Certificaciones de habitabilidad de inmuebles, según el tipo de construcción, por cada uno: </w:t>
            </w:r>
          </w:p>
        </w:tc>
        <w:tc>
          <w:tcPr>
            <w:tcW w:w="1275" w:type="dxa"/>
            <w:vAlign w:val="center"/>
          </w:tcPr>
          <w:p w14:paraId="16345D7F"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4013B6A6" w14:textId="77777777" w:rsidTr="003B0996">
        <w:trPr>
          <w:trHeight w:val="300"/>
        </w:trPr>
        <w:tc>
          <w:tcPr>
            <w:tcW w:w="6733" w:type="dxa"/>
            <w:vAlign w:val="center"/>
          </w:tcPr>
          <w:p w14:paraId="27BFFADD"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Densidad alta:</w:t>
            </w:r>
          </w:p>
        </w:tc>
        <w:tc>
          <w:tcPr>
            <w:tcW w:w="1275" w:type="dxa"/>
            <w:vAlign w:val="center"/>
          </w:tcPr>
          <w:p w14:paraId="0B07AA0F" w14:textId="068DAC9A" w:rsidR="0041611C" w:rsidRPr="00914235" w:rsidRDefault="00F872AB" w:rsidP="00DB17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$14.00</w:t>
            </w:r>
          </w:p>
        </w:tc>
      </w:tr>
      <w:tr w:rsidR="0041611C" w:rsidRPr="00914235" w14:paraId="031B20E6" w14:textId="77777777" w:rsidTr="003B0996">
        <w:trPr>
          <w:trHeight w:val="300"/>
        </w:trPr>
        <w:tc>
          <w:tcPr>
            <w:tcW w:w="6733" w:type="dxa"/>
            <w:vAlign w:val="center"/>
          </w:tcPr>
          <w:p w14:paraId="4F52D6CB"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Densidad media:</w:t>
            </w:r>
          </w:p>
        </w:tc>
        <w:tc>
          <w:tcPr>
            <w:tcW w:w="1275" w:type="dxa"/>
            <w:vAlign w:val="center"/>
          </w:tcPr>
          <w:p w14:paraId="38071771" w14:textId="66B047D6" w:rsidR="0041611C" w:rsidRPr="00914235" w:rsidRDefault="00F872AB" w:rsidP="00DB1717">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$15.50</w:t>
            </w:r>
          </w:p>
        </w:tc>
      </w:tr>
      <w:tr w:rsidR="0041611C" w:rsidRPr="00914235" w14:paraId="5ABE9DF2" w14:textId="77777777" w:rsidTr="003B0996">
        <w:trPr>
          <w:trHeight w:val="300"/>
        </w:trPr>
        <w:tc>
          <w:tcPr>
            <w:tcW w:w="6733" w:type="dxa"/>
            <w:vAlign w:val="center"/>
          </w:tcPr>
          <w:p w14:paraId="42C9B8AC"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Densidad baja:</w:t>
            </w:r>
          </w:p>
        </w:tc>
        <w:tc>
          <w:tcPr>
            <w:tcW w:w="1275" w:type="dxa"/>
            <w:vAlign w:val="center"/>
          </w:tcPr>
          <w:p w14:paraId="4FBE8344" w14:textId="7035A7AD" w:rsidR="0041611C" w:rsidRPr="00914235" w:rsidRDefault="00F872AB"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$24.00</w:t>
            </w:r>
          </w:p>
        </w:tc>
      </w:tr>
      <w:tr w:rsidR="0041611C" w:rsidRPr="00914235" w14:paraId="155CF196" w14:textId="77777777" w:rsidTr="003B0996">
        <w:trPr>
          <w:trHeight w:val="300"/>
        </w:trPr>
        <w:tc>
          <w:tcPr>
            <w:tcW w:w="6733" w:type="dxa"/>
            <w:vAlign w:val="center"/>
          </w:tcPr>
          <w:p w14:paraId="5DBE2960"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Densidad mínima:</w:t>
            </w:r>
          </w:p>
        </w:tc>
        <w:tc>
          <w:tcPr>
            <w:tcW w:w="1275" w:type="dxa"/>
            <w:vAlign w:val="center"/>
          </w:tcPr>
          <w:p w14:paraId="63462742" w14:textId="0C05FC57" w:rsidR="0041611C" w:rsidRPr="00914235" w:rsidRDefault="0041611C"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72AB" w:rsidRPr="00914235">
              <w:rPr>
                <w:rFonts w:ascii="Arial" w:eastAsia="Calibri" w:hAnsi="Arial" w:cs="Arial"/>
                <w:sz w:val="24"/>
                <w:szCs w:val="24"/>
                <w:lang w:eastAsia="es-MX"/>
              </w:rPr>
              <w:t>35.00</w:t>
            </w:r>
          </w:p>
        </w:tc>
      </w:tr>
      <w:tr w:rsidR="0041611C" w:rsidRPr="00914235" w14:paraId="0904B769" w14:textId="77777777" w:rsidTr="003B0996">
        <w:trPr>
          <w:trHeight w:val="510"/>
        </w:trPr>
        <w:tc>
          <w:tcPr>
            <w:tcW w:w="6733" w:type="dxa"/>
            <w:vAlign w:val="center"/>
          </w:tcPr>
          <w:p w14:paraId="29ACBC78"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XII. Expedición de planos por la dependencia municipal de obras públicas, por cada uno:</w:t>
            </w:r>
          </w:p>
        </w:tc>
        <w:tc>
          <w:tcPr>
            <w:tcW w:w="1275" w:type="dxa"/>
            <w:vAlign w:val="center"/>
          </w:tcPr>
          <w:p w14:paraId="62C70B2D" w14:textId="2835F9C6" w:rsidR="0041611C" w:rsidRPr="00914235" w:rsidRDefault="0041611C"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72AB" w:rsidRPr="00914235">
              <w:rPr>
                <w:rFonts w:ascii="Arial" w:eastAsia="Calibri" w:hAnsi="Arial" w:cs="Arial"/>
                <w:sz w:val="24"/>
                <w:szCs w:val="24"/>
                <w:lang w:eastAsia="es-MX"/>
              </w:rPr>
              <w:t>40.00</w:t>
            </w:r>
          </w:p>
        </w:tc>
      </w:tr>
      <w:tr w:rsidR="0041611C" w:rsidRPr="00914235" w14:paraId="002066BB" w14:textId="77777777" w:rsidTr="003B0996">
        <w:trPr>
          <w:trHeight w:val="300"/>
        </w:trPr>
        <w:tc>
          <w:tcPr>
            <w:tcW w:w="6733" w:type="dxa"/>
            <w:vAlign w:val="center"/>
          </w:tcPr>
          <w:p w14:paraId="14FCE681"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XIII. Certificación de planos, por cada uno:</w:t>
            </w:r>
          </w:p>
        </w:tc>
        <w:tc>
          <w:tcPr>
            <w:tcW w:w="1275" w:type="dxa"/>
            <w:vAlign w:val="center"/>
          </w:tcPr>
          <w:p w14:paraId="45238E8C" w14:textId="7793B725" w:rsidR="0041611C" w:rsidRPr="00914235" w:rsidRDefault="0041611C"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F872AB" w:rsidRPr="00914235">
              <w:rPr>
                <w:rFonts w:ascii="Arial" w:eastAsia="Calibri" w:hAnsi="Arial" w:cs="Arial"/>
                <w:sz w:val="24"/>
                <w:szCs w:val="24"/>
                <w:lang w:eastAsia="es-MX"/>
              </w:rPr>
              <w:t>76.00</w:t>
            </w:r>
          </w:p>
        </w:tc>
      </w:tr>
      <w:tr w:rsidR="0041611C" w:rsidRPr="00914235" w14:paraId="50E79CBC" w14:textId="77777777" w:rsidTr="003B0996">
        <w:trPr>
          <w:trHeight w:val="300"/>
        </w:trPr>
        <w:tc>
          <w:tcPr>
            <w:tcW w:w="6733" w:type="dxa"/>
            <w:vAlign w:val="center"/>
          </w:tcPr>
          <w:p w14:paraId="7611CD8D"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XIV. Dictámenes de usos y destinos:</w:t>
            </w:r>
          </w:p>
        </w:tc>
        <w:tc>
          <w:tcPr>
            <w:tcW w:w="1275" w:type="dxa"/>
            <w:vAlign w:val="center"/>
          </w:tcPr>
          <w:p w14:paraId="24078E37" w14:textId="2C4ED19E" w:rsidR="0041611C" w:rsidRPr="00914235" w:rsidRDefault="00F872AB"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$1,346.50</w:t>
            </w:r>
          </w:p>
        </w:tc>
      </w:tr>
      <w:tr w:rsidR="0041611C" w:rsidRPr="00914235" w14:paraId="169E4279" w14:textId="77777777" w:rsidTr="003B0996">
        <w:trPr>
          <w:trHeight w:val="300"/>
        </w:trPr>
        <w:tc>
          <w:tcPr>
            <w:tcW w:w="6733" w:type="dxa"/>
            <w:vAlign w:val="center"/>
          </w:tcPr>
          <w:p w14:paraId="6074C072"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XV. Dictamen de trazo, usos y destinos:                                          </w:t>
            </w:r>
          </w:p>
        </w:tc>
        <w:tc>
          <w:tcPr>
            <w:tcW w:w="1275" w:type="dxa"/>
            <w:vAlign w:val="center"/>
          </w:tcPr>
          <w:p w14:paraId="7A07C1AF" w14:textId="746B0614" w:rsidR="0041611C" w:rsidRPr="00914235" w:rsidRDefault="005F020F"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$2,643.00</w:t>
            </w:r>
          </w:p>
        </w:tc>
      </w:tr>
      <w:tr w:rsidR="0041611C" w:rsidRPr="00914235" w14:paraId="574C7E89" w14:textId="77777777" w:rsidTr="003B0996">
        <w:trPr>
          <w:trHeight w:val="765"/>
        </w:trPr>
        <w:tc>
          <w:tcPr>
            <w:tcW w:w="6733" w:type="dxa"/>
            <w:vAlign w:val="center"/>
          </w:tcPr>
          <w:p w14:paraId="5068E503"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XVI. Certificado de operatividad a los establecimientos destinados a presentar espectáculos públicos, de acuerdo a lo previsto en el artículo 6, fracción VI, de esta ley, según su capacidad: </w:t>
            </w:r>
          </w:p>
        </w:tc>
        <w:tc>
          <w:tcPr>
            <w:tcW w:w="1275" w:type="dxa"/>
            <w:vAlign w:val="center"/>
          </w:tcPr>
          <w:p w14:paraId="632681C0"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6636C7D2" w14:textId="77777777" w:rsidTr="003B0996">
        <w:trPr>
          <w:trHeight w:val="300"/>
        </w:trPr>
        <w:tc>
          <w:tcPr>
            <w:tcW w:w="6733" w:type="dxa"/>
            <w:vAlign w:val="center"/>
          </w:tcPr>
          <w:p w14:paraId="2C9F3B2B"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Hasta 250 personas:</w:t>
            </w:r>
          </w:p>
        </w:tc>
        <w:tc>
          <w:tcPr>
            <w:tcW w:w="1275" w:type="dxa"/>
            <w:vAlign w:val="center"/>
          </w:tcPr>
          <w:p w14:paraId="73AD9B96" w14:textId="34696FE9" w:rsidR="0041611C" w:rsidRPr="00914235" w:rsidRDefault="0041611C"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5F020F" w:rsidRPr="00914235">
              <w:rPr>
                <w:rFonts w:ascii="Arial" w:eastAsia="Calibri" w:hAnsi="Arial" w:cs="Arial"/>
                <w:sz w:val="24"/>
                <w:szCs w:val="24"/>
                <w:lang w:eastAsia="es-MX"/>
              </w:rPr>
              <w:t>647.00</w:t>
            </w:r>
          </w:p>
        </w:tc>
      </w:tr>
      <w:tr w:rsidR="0041611C" w:rsidRPr="00914235" w14:paraId="42A13ACA" w14:textId="77777777" w:rsidTr="003B0996">
        <w:trPr>
          <w:trHeight w:val="300"/>
        </w:trPr>
        <w:tc>
          <w:tcPr>
            <w:tcW w:w="6733" w:type="dxa"/>
            <w:vAlign w:val="center"/>
          </w:tcPr>
          <w:p w14:paraId="5E9CA6B8"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De más de 250 a 1,000 personas:</w:t>
            </w:r>
          </w:p>
        </w:tc>
        <w:tc>
          <w:tcPr>
            <w:tcW w:w="1275" w:type="dxa"/>
            <w:vAlign w:val="center"/>
          </w:tcPr>
          <w:p w14:paraId="3AB4BC1B" w14:textId="61FC19D4" w:rsidR="0041611C" w:rsidRPr="00914235" w:rsidRDefault="0041611C"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5F020F" w:rsidRPr="00914235">
              <w:rPr>
                <w:rFonts w:ascii="Arial" w:eastAsia="Calibri" w:hAnsi="Arial" w:cs="Arial"/>
                <w:sz w:val="24"/>
                <w:szCs w:val="24"/>
                <w:lang w:eastAsia="es-MX"/>
              </w:rPr>
              <w:t>741.50</w:t>
            </w:r>
          </w:p>
        </w:tc>
      </w:tr>
      <w:tr w:rsidR="0041611C" w:rsidRPr="00914235" w14:paraId="584D1C94" w14:textId="77777777" w:rsidTr="003B0996">
        <w:trPr>
          <w:trHeight w:val="300"/>
        </w:trPr>
        <w:tc>
          <w:tcPr>
            <w:tcW w:w="6733" w:type="dxa"/>
            <w:vAlign w:val="center"/>
          </w:tcPr>
          <w:p w14:paraId="3E592F33"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De más de 1,000 a 5,000 personas:</w:t>
            </w:r>
          </w:p>
        </w:tc>
        <w:tc>
          <w:tcPr>
            <w:tcW w:w="1275" w:type="dxa"/>
            <w:vAlign w:val="center"/>
          </w:tcPr>
          <w:p w14:paraId="7E748CDE" w14:textId="7154B070" w:rsidR="0041611C" w:rsidRPr="00914235" w:rsidRDefault="005F020F"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$1,067.50</w:t>
            </w:r>
          </w:p>
        </w:tc>
      </w:tr>
      <w:tr w:rsidR="0041611C" w:rsidRPr="00914235" w14:paraId="3D962815" w14:textId="77777777" w:rsidTr="003B0996">
        <w:trPr>
          <w:trHeight w:val="300"/>
        </w:trPr>
        <w:tc>
          <w:tcPr>
            <w:tcW w:w="6733" w:type="dxa"/>
            <w:vAlign w:val="center"/>
          </w:tcPr>
          <w:p w14:paraId="214E4464"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d) De más de 5,000 a 10,000 personas:                      </w:t>
            </w:r>
          </w:p>
        </w:tc>
        <w:tc>
          <w:tcPr>
            <w:tcW w:w="1275" w:type="dxa"/>
            <w:vAlign w:val="center"/>
          </w:tcPr>
          <w:p w14:paraId="52A27603" w14:textId="523372C2" w:rsidR="0041611C" w:rsidRPr="00914235" w:rsidRDefault="005F020F"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$2,135.00</w:t>
            </w:r>
          </w:p>
        </w:tc>
      </w:tr>
      <w:tr w:rsidR="0041611C" w:rsidRPr="00914235" w14:paraId="687C1A8B" w14:textId="77777777" w:rsidTr="003B0996">
        <w:trPr>
          <w:trHeight w:val="300"/>
        </w:trPr>
        <w:tc>
          <w:tcPr>
            <w:tcW w:w="6733" w:type="dxa"/>
            <w:vAlign w:val="center"/>
          </w:tcPr>
          <w:p w14:paraId="448C830C"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 De más de 10,000 personas:                                 </w:t>
            </w:r>
          </w:p>
        </w:tc>
        <w:tc>
          <w:tcPr>
            <w:tcW w:w="1275" w:type="dxa"/>
            <w:vAlign w:val="center"/>
          </w:tcPr>
          <w:p w14:paraId="5D8C3FE5" w14:textId="5C4C392F" w:rsidR="0041611C" w:rsidRPr="00914235" w:rsidRDefault="005F020F"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$4,268.00</w:t>
            </w:r>
          </w:p>
        </w:tc>
      </w:tr>
      <w:tr w:rsidR="0041611C" w:rsidRPr="00914235" w14:paraId="62F0139E" w14:textId="77777777" w:rsidTr="003B0996">
        <w:trPr>
          <w:trHeight w:val="510"/>
        </w:trPr>
        <w:tc>
          <w:tcPr>
            <w:tcW w:w="6733" w:type="dxa"/>
            <w:vAlign w:val="center"/>
          </w:tcPr>
          <w:p w14:paraId="7C1324FA"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XVII.- De la resolución administrativa derivada del trámite del divorcio administrativo. </w:t>
            </w:r>
          </w:p>
        </w:tc>
        <w:tc>
          <w:tcPr>
            <w:tcW w:w="1275" w:type="dxa"/>
            <w:vAlign w:val="center"/>
          </w:tcPr>
          <w:p w14:paraId="057E8CE6" w14:textId="2BF2C361" w:rsidR="0041611C" w:rsidRPr="00914235" w:rsidRDefault="0041611C"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5F020F" w:rsidRPr="00914235">
              <w:rPr>
                <w:rFonts w:ascii="Arial" w:eastAsia="Calibri" w:hAnsi="Arial" w:cs="Arial"/>
                <w:sz w:val="24"/>
                <w:szCs w:val="24"/>
                <w:lang w:eastAsia="es-MX"/>
              </w:rPr>
              <w:t>74.00</w:t>
            </w:r>
          </w:p>
        </w:tc>
      </w:tr>
      <w:tr w:rsidR="0041611C" w:rsidRPr="00914235" w14:paraId="200840D3" w14:textId="77777777" w:rsidTr="003B0996">
        <w:trPr>
          <w:trHeight w:val="510"/>
        </w:trPr>
        <w:tc>
          <w:tcPr>
            <w:tcW w:w="6733" w:type="dxa"/>
            <w:vAlign w:val="center"/>
          </w:tcPr>
          <w:p w14:paraId="2F2D79DA"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XVIII. Los certificados o autorizaciones especiales no previstos en este capítulo, causarán derechos, por cada uno:</w:t>
            </w:r>
          </w:p>
        </w:tc>
        <w:tc>
          <w:tcPr>
            <w:tcW w:w="1275" w:type="dxa"/>
            <w:vAlign w:val="center"/>
          </w:tcPr>
          <w:p w14:paraId="7EA877C8" w14:textId="68439B8F" w:rsidR="0041611C" w:rsidRPr="00914235" w:rsidRDefault="005F020F"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$97.00</w:t>
            </w:r>
          </w:p>
        </w:tc>
      </w:tr>
    </w:tbl>
    <w:p w14:paraId="77AB9A38" w14:textId="77777777" w:rsidR="0041611C" w:rsidRPr="00914235" w:rsidRDefault="0041611C" w:rsidP="0041611C">
      <w:pPr>
        <w:spacing w:line="360" w:lineRule="auto"/>
        <w:jc w:val="both"/>
        <w:rPr>
          <w:rFonts w:ascii="Arial" w:eastAsia="Calibri" w:hAnsi="Arial" w:cs="Arial"/>
          <w:color w:val="000000"/>
          <w:sz w:val="24"/>
          <w:szCs w:val="24"/>
          <w:lang w:eastAsia="es-MX"/>
        </w:rPr>
      </w:pPr>
    </w:p>
    <w:p w14:paraId="0D483FB2"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14:paraId="27C05221"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Los documentos a que alude el presente artículo se entregarán en un plazo de 3 días contados a partir del día siguiente al de la fecha de recepción de la solicitud acompañada del recibo de pago correspondiente. </w:t>
      </w:r>
    </w:p>
    <w:p w14:paraId="181B73E3"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 petición del interesado, dichos documentos se entregarán en un plazo no mayor de 24 horas, cobrándose el doble de la cuota correspondiente. </w:t>
      </w:r>
    </w:p>
    <w:p w14:paraId="70399245" w14:textId="77777777" w:rsidR="0041611C" w:rsidRPr="00914235" w:rsidRDefault="0041611C" w:rsidP="0041611C">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DECIMO CUARTA</w:t>
      </w:r>
    </w:p>
    <w:p w14:paraId="6BAD53DB" w14:textId="77777777" w:rsidR="0041611C" w:rsidRPr="00914235" w:rsidRDefault="0041611C" w:rsidP="0041611C">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DE LOS SERVICIOS DE CATASTRO</w:t>
      </w:r>
    </w:p>
    <w:p w14:paraId="7376DCE3"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Artículo 64.- Las personas físicas o jurídicas que requieran de los servicios de la dirección o área de catastro que en este capítulo se enumeran, pagarán los derechos correspondientes conforme a las siguientes: </w:t>
      </w:r>
    </w:p>
    <w:p w14:paraId="3204D2B2" w14:textId="77777777" w:rsidR="0041611C" w:rsidRPr="00914235" w:rsidRDefault="0041611C" w:rsidP="0041611C">
      <w:pPr>
        <w:spacing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TARIFAS    </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41611C" w:rsidRPr="00914235" w14:paraId="54459FDF" w14:textId="77777777" w:rsidTr="003B0996">
        <w:trPr>
          <w:trHeight w:val="285"/>
        </w:trPr>
        <w:tc>
          <w:tcPr>
            <w:tcW w:w="6733" w:type="dxa"/>
            <w:vAlign w:val="center"/>
          </w:tcPr>
          <w:p w14:paraId="7E13D598"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Copia de planos: </w:t>
            </w:r>
          </w:p>
        </w:tc>
        <w:tc>
          <w:tcPr>
            <w:tcW w:w="1275" w:type="dxa"/>
            <w:vAlign w:val="center"/>
          </w:tcPr>
          <w:p w14:paraId="59F62DBD"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5D431E79" w14:textId="77777777" w:rsidTr="003B0996">
        <w:trPr>
          <w:trHeight w:val="276"/>
        </w:trPr>
        <w:tc>
          <w:tcPr>
            <w:tcW w:w="6733" w:type="dxa"/>
            <w:vAlign w:val="center"/>
          </w:tcPr>
          <w:p w14:paraId="0E1323A7"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De manzana, por cada lámina:</w:t>
            </w:r>
          </w:p>
        </w:tc>
        <w:tc>
          <w:tcPr>
            <w:tcW w:w="1275" w:type="dxa"/>
            <w:vAlign w:val="center"/>
          </w:tcPr>
          <w:p w14:paraId="0F4B77E4" w14:textId="7A86DFB6" w:rsidR="0041611C" w:rsidRPr="00914235" w:rsidRDefault="0041611C"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5F020F" w:rsidRPr="00914235">
              <w:rPr>
                <w:rFonts w:ascii="Arial" w:eastAsia="Calibri" w:hAnsi="Arial" w:cs="Arial"/>
                <w:sz w:val="24"/>
                <w:szCs w:val="24"/>
                <w:lang w:eastAsia="es-MX"/>
              </w:rPr>
              <w:t>134.00</w:t>
            </w:r>
          </w:p>
        </w:tc>
      </w:tr>
      <w:tr w:rsidR="0041611C" w:rsidRPr="00914235" w14:paraId="7B1D4843" w14:textId="77777777" w:rsidTr="003B0996">
        <w:trPr>
          <w:trHeight w:val="280"/>
        </w:trPr>
        <w:tc>
          <w:tcPr>
            <w:tcW w:w="6733" w:type="dxa"/>
            <w:vAlign w:val="center"/>
          </w:tcPr>
          <w:p w14:paraId="72F4EE15"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Plano general de población o de zona catastral, por cada lámina:</w:t>
            </w:r>
          </w:p>
        </w:tc>
        <w:tc>
          <w:tcPr>
            <w:tcW w:w="1275" w:type="dxa"/>
            <w:vAlign w:val="center"/>
          </w:tcPr>
          <w:p w14:paraId="395E8B93" w14:textId="2C8E3F3D" w:rsidR="0041611C" w:rsidRPr="00914235" w:rsidRDefault="005F020F"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$151.00</w:t>
            </w:r>
          </w:p>
        </w:tc>
      </w:tr>
      <w:tr w:rsidR="0041611C" w:rsidRPr="00914235" w14:paraId="4CAC0BAB" w14:textId="77777777" w:rsidTr="003B0996">
        <w:trPr>
          <w:trHeight w:val="270"/>
        </w:trPr>
        <w:tc>
          <w:tcPr>
            <w:tcW w:w="6733" w:type="dxa"/>
            <w:vAlign w:val="center"/>
          </w:tcPr>
          <w:p w14:paraId="2D6A2595"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De plano o fotografía de orto foto:</w:t>
            </w:r>
          </w:p>
        </w:tc>
        <w:tc>
          <w:tcPr>
            <w:tcW w:w="1275" w:type="dxa"/>
            <w:vAlign w:val="center"/>
          </w:tcPr>
          <w:p w14:paraId="5C3086B1" w14:textId="35CB5BDD" w:rsidR="0041611C" w:rsidRPr="00914235" w:rsidRDefault="0041611C"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5F020F" w:rsidRPr="00914235">
              <w:rPr>
                <w:rFonts w:ascii="Arial" w:eastAsia="Calibri" w:hAnsi="Arial" w:cs="Arial"/>
                <w:sz w:val="24"/>
                <w:szCs w:val="24"/>
                <w:lang w:eastAsia="es-MX"/>
              </w:rPr>
              <w:t>255.00</w:t>
            </w:r>
          </w:p>
        </w:tc>
      </w:tr>
      <w:tr w:rsidR="0041611C" w:rsidRPr="00914235" w14:paraId="2B6B4B9D" w14:textId="77777777" w:rsidTr="003B0996">
        <w:trPr>
          <w:trHeight w:val="765"/>
        </w:trPr>
        <w:tc>
          <w:tcPr>
            <w:tcW w:w="6733" w:type="dxa"/>
            <w:vAlign w:val="center"/>
          </w:tcPr>
          <w:p w14:paraId="7F487104"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Juego de planos, que contienen las tablas de valores unitarios de terrenos y construcciones de las localidades que comprendan el Municipio:</w:t>
            </w:r>
          </w:p>
        </w:tc>
        <w:tc>
          <w:tcPr>
            <w:tcW w:w="1275" w:type="dxa"/>
            <w:vAlign w:val="center"/>
          </w:tcPr>
          <w:p w14:paraId="192494C0" w14:textId="111DABEC" w:rsidR="0041611C" w:rsidRPr="00914235" w:rsidRDefault="0041611C"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5F020F" w:rsidRPr="00914235">
              <w:rPr>
                <w:rFonts w:ascii="Arial" w:eastAsia="Calibri" w:hAnsi="Arial" w:cs="Arial"/>
                <w:sz w:val="24"/>
                <w:szCs w:val="24"/>
                <w:lang w:eastAsia="es-MX"/>
              </w:rPr>
              <w:t>558.00</w:t>
            </w:r>
          </w:p>
        </w:tc>
      </w:tr>
      <w:tr w:rsidR="0041611C" w:rsidRPr="00914235" w14:paraId="1F24E4AB" w14:textId="77777777" w:rsidTr="003B0996">
        <w:trPr>
          <w:trHeight w:val="625"/>
        </w:trPr>
        <w:tc>
          <w:tcPr>
            <w:tcW w:w="6733" w:type="dxa"/>
            <w:vAlign w:val="center"/>
          </w:tcPr>
          <w:p w14:paraId="4E4092E9"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Cuando a los servicios a que se refieren estos incisos se soliciten en papel denominado maduro, se cobrarán además de las cuotas previstas:</w:t>
            </w:r>
          </w:p>
        </w:tc>
        <w:tc>
          <w:tcPr>
            <w:tcW w:w="1275" w:type="dxa"/>
            <w:vAlign w:val="center"/>
          </w:tcPr>
          <w:p w14:paraId="1E50DC6C" w14:textId="2830717E" w:rsidR="0041611C" w:rsidRPr="00914235" w:rsidRDefault="005F020F"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$558.00</w:t>
            </w:r>
          </w:p>
        </w:tc>
      </w:tr>
      <w:tr w:rsidR="0041611C" w:rsidRPr="00914235" w14:paraId="61BD4090" w14:textId="77777777" w:rsidTr="003B0996">
        <w:trPr>
          <w:trHeight w:val="352"/>
        </w:trPr>
        <w:tc>
          <w:tcPr>
            <w:tcW w:w="6733" w:type="dxa"/>
            <w:vAlign w:val="center"/>
          </w:tcPr>
          <w:p w14:paraId="656527E5"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Certificaciones catastrales: </w:t>
            </w:r>
          </w:p>
        </w:tc>
        <w:tc>
          <w:tcPr>
            <w:tcW w:w="1275" w:type="dxa"/>
            <w:vAlign w:val="center"/>
          </w:tcPr>
          <w:p w14:paraId="74B869BC"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57F36F2A" w14:textId="77777777" w:rsidTr="003B0996">
        <w:trPr>
          <w:trHeight w:val="286"/>
        </w:trPr>
        <w:tc>
          <w:tcPr>
            <w:tcW w:w="6733" w:type="dxa"/>
            <w:vAlign w:val="center"/>
          </w:tcPr>
          <w:p w14:paraId="3462CA7A"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Certificado de inscripción de propiedad, por cada predio:</w:t>
            </w:r>
          </w:p>
        </w:tc>
        <w:tc>
          <w:tcPr>
            <w:tcW w:w="1275" w:type="dxa"/>
            <w:vAlign w:val="center"/>
          </w:tcPr>
          <w:p w14:paraId="4CFE6EF4" w14:textId="4A08B60C" w:rsidR="009514A9" w:rsidRPr="00914235" w:rsidRDefault="0041611C"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5F020F" w:rsidRPr="00914235">
              <w:rPr>
                <w:rFonts w:ascii="Arial" w:eastAsia="Calibri" w:hAnsi="Arial" w:cs="Arial"/>
                <w:sz w:val="24"/>
                <w:szCs w:val="24"/>
                <w:lang w:eastAsia="es-MX"/>
              </w:rPr>
              <w:t>107.00</w:t>
            </w:r>
          </w:p>
        </w:tc>
      </w:tr>
      <w:tr w:rsidR="0041611C" w:rsidRPr="00914235" w14:paraId="011C9DC0" w14:textId="77777777" w:rsidTr="003B0996">
        <w:trPr>
          <w:trHeight w:val="510"/>
        </w:trPr>
        <w:tc>
          <w:tcPr>
            <w:tcW w:w="6733" w:type="dxa"/>
            <w:vAlign w:val="center"/>
          </w:tcPr>
          <w:p w14:paraId="30FC8702"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Si además se solicita historial, se cobrará por cada búsqueda de antecedentes adicionales:</w:t>
            </w:r>
          </w:p>
        </w:tc>
        <w:tc>
          <w:tcPr>
            <w:tcW w:w="1275" w:type="dxa"/>
            <w:vAlign w:val="center"/>
          </w:tcPr>
          <w:p w14:paraId="62D42F04" w14:textId="73991D35" w:rsidR="0041611C" w:rsidRPr="00914235" w:rsidRDefault="005F020F"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$54.00</w:t>
            </w:r>
          </w:p>
        </w:tc>
      </w:tr>
      <w:tr w:rsidR="0041611C" w:rsidRPr="00914235" w14:paraId="60C58DFE" w14:textId="77777777" w:rsidTr="003B0996">
        <w:trPr>
          <w:trHeight w:val="218"/>
        </w:trPr>
        <w:tc>
          <w:tcPr>
            <w:tcW w:w="6733" w:type="dxa"/>
            <w:vAlign w:val="center"/>
          </w:tcPr>
          <w:p w14:paraId="41DC7470"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Certificado de no-inscripción de propiedad:</w:t>
            </w:r>
          </w:p>
        </w:tc>
        <w:tc>
          <w:tcPr>
            <w:tcW w:w="1275" w:type="dxa"/>
            <w:vAlign w:val="center"/>
          </w:tcPr>
          <w:p w14:paraId="416BD48A" w14:textId="7CDBDAF0" w:rsidR="0041611C" w:rsidRPr="00914235" w:rsidRDefault="005F020F"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$54.00</w:t>
            </w:r>
          </w:p>
        </w:tc>
      </w:tr>
      <w:tr w:rsidR="0041611C" w:rsidRPr="00914235" w14:paraId="72AAF4EF" w14:textId="77777777" w:rsidTr="003B0996">
        <w:trPr>
          <w:trHeight w:val="266"/>
        </w:trPr>
        <w:tc>
          <w:tcPr>
            <w:tcW w:w="6733" w:type="dxa"/>
            <w:vAlign w:val="center"/>
          </w:tcPr>
          <w:p w14:paraId="15E53DA4"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Por certificación en copias, por cada hoja:</w:t>
            </w:r>
          </w:p>
        </w:tc>
        <w:tc>
          <w:tcPr>
            <w:tcW w:w="1275" w:type="dxa"/>
            <w:vAlign w:val="center"/>
          </w:tcPr>
          <w:p w14:paraId="167A736E" w14:textId="3C3174E8" w:rsidR="0041611C" w:rsidRPr="00914235" w:rsidRDefault="005F020F"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$106.00</w:t>
            </w:r>
          </w:p>
        </w:tc>
      </w:tr>
      <w:tr w:rsidR="0041611C" w:rsidRPr="00914235" w14:paraId="406B0779" w14:textId="77777777" w:rsidTr="003B0996">
        <w:trPr>
          <w:trHeight w:val="268"/>
        </w:trPr>
        <w:tc>
          <w:tcPr>
            <w:tcW w:w="6733" w:type="dxa"/>
            <w:vAlign w:val="center"/>
          </w:tcPr>
          <w:p w14:paraId="23837AF3"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Por certificación en planos:</w:t>
            </w:r>
          </w:p>
        </w:tc>
        <w:tc>
          <w:tcPr>
            <w:tcW w:w="1275" w:type="dxa"/>
            <w:vAlign w:val="center"/>
          </w:tcPr>
          <w:p w14:paraId="06107527" w14:textId="5AC63969" w:rsidR="0041611C" w:rsidRPr="00914235" w:rsidRDefault="005F020F"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$66.00</w:t>
            </w:r>
          </w:p>
        </w:tc>
      </w:tr>
    </w:tbl>
    <w:p w14:paraId="650A9089"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p>
    <w:p w14:paraId="6157C0F8"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los pensionados, jubilados, discapacitados y los que obtengan algún crédito del INFONAVIT, o de la Dirección de Pensiones del Estado, que soliciten los servicios señalados en esta fracción serán beneficiados con el 50% de reducción de los derechos correspondientes: </w:t>
      </w:r>
    </w:p>
    <w:p w14:paraId="7E92C4D4" w14:textId="77777777" w:rsidR="0041611C" w:rsidRPr="00914235" w:rsidRDefault="0041611C" w:rsidP="0041611C">
      <w:pPr>
        <w:spacing w:line="360" w:lineRule="auto"/>
        <w:jc w:val="both"/>
        <w:rPr>
          <w:rFonts w:ascii="Arial" w:eastAsia="Calibri" w:hAnsi="Arial" w:cs="Arial"/>
          <w:color w:val="000000"/>
          <w:sz w:val="24"/>
          <w:szCs w:val="24"/>
          <w:lang w:eastAsia="es-MX"/>
        </w:rPr>
      </w:pPr>
    </w:p>
    <w:p w14:paraId="5F95F7F1" w14:textId="77777777" w:rsidR="0041611C" w:rsidRPr="00914235" w:rsidRDefault="0041611C" w:rsidP="0041611C">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IV.- Informes.</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41611C" w:rsidRPr="00914235" w14:paraId="0C725A08" w14:textId="77777777" w:rsidTr="0041611C">
        <w:trPr>
          <w:trHeight w:val="256"/>
        </w:trPr>
        <w:tc>
          <w:tcPr>
            <w:tcW w:w="6733" w:type="dxa"/>
            <w:vAlign w:val="center"/>
          </w:tcPr>
          <w:p w14:paraId="1755CD5E"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Informes catastrales, por cada predio:</w:t>
            </w:r>
          </w:p>
        </w:tc>
        <w:tc>
          <w:tcPr>
            <w:tcW w:w="1275" w:type="dxa"/>
            <w:vAlign w:val="center"/>
          </w:tcPr>
          <w:p w14:paraId="51B44971" w14:textId="7E83F082" w:rsidR="0041611C" w:rsidRPr="00914235" w:rsidRDefault="005F020F"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$54.00</w:t>
            </w:r>
          </w:p>
        </w:tc>
      </w:tr>
      <w:tr w:rsidR="0041611C" w:rsidRPr="00914235" w14:paraId="5A79A1E6" w14:textId="77777777" w:rsidTr="0041611C">
        <w:trPr>
          <w:trHeight w:val="274"/>
        </w:trPr>
        <w:tc>
          <w:tcPr>
            <w:tcW w:w="6733" w:type="dxa"/>
            <w:vAlign w:val="center"/>
          </w:tcPr>
          <w:p w14:paraId="19F4A08D"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Expedición de fotocopias del microfilme, por cada hoja simple:</w:t>
            </w:r>
          </w:p>
        </w:tc>
        <w:tc>
          <w:tcPr>
            <w:tcW w:w="1275" w:type="dxa"/>
            <w:vAlign w:val="center"/>
          </w:tcPr>
          <w:p w14:paraId="58C00B2D" w14:textId="580E4707" w:rsidR="0041611C" w:rsidRPr="00914235" w:rsidRDefault="005F020F"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$54.00</w:t>
            </w:r>
          </w:p>
        </w:tc>
      </w:tr>
      <w:tr w:rsidR="0041611C" w:rsidRPr="00914235" w14:paraId="4CDB7C88" w14:textId="77777777" w:rsidTr="0041611C">
        <w:trPr>
          <w:trHeight w:val="278"/>
        </w:trPr>
        <w:tc>
          <w:tcPr>
            <w:tcW w:w="6733" w:type="dxa"/>
            <w:vAlign w:val="center"/>
          </w:tcPr>
          <w:p w14:paraId="0744EB9F"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Informes catastrales, por datos técnicos, por cada predio:</w:t>
            </w:r>
          </w:p>
        </w:tc>
        <w:tc>
          <w:tcPr>
            <w:tcW w:w="1275" w:type="dxa"/>
            <w:vAlign w:val="center"/>
          </w:tcPr>
          <w:p w14:paraId="7A0FD7EC" w14:textId="2A36DCDF" w:rsidR="0041611C" w:rsidRPr="00914235" w:rsidRDefault="005F020F" w:rsidP="0041611C">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$106.00</w:t>
            </w:r>
          </w:p>
        </w:tc>
      </w:tr>
    </w:tbl>
    <w:p w14:paraId="1B455ABB" w14:textId="77777777" w:rsidR="0041611C" w:rsidRPr="00914235" w:rsidRDefault="0041611C" w:rsidP="0041611C">
      <w:pPr>
        <w:spacing w:line="360" w:lineRule="auto"/>
        <w:jc w:val="both"/>
        <w:rPr>
          <w:rFonts w:ascii="Arial" w:eastAsia="Calibri" w:hAnsi="Arial" w:cs="Arial"/>
          <w:color w:val="000000"/>
          <w:sz w:val="24"/>
          <w:szCs w:val="24"/>
          <w:lang w:eastAsia="es-MX"/>
        </w:rPr>
      </w:pPr>
    </w:p>
    <w:p w14:paraId="4EB66BEF"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IV. Deslindes catastrales: </w:t>
      </w:r>
    </w:p>
    <w:p w14:paraId="47578BE9" w14:textId="77777777" w:rsidR="0041611C" w:rsidRPr="00914235" w:rsidRDefault="0041611C" w:rsidP="0041611C">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a) Por la expedición de deslindes de predios urbanos, con base en planos catastrales existentes: </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41611C" w:rsidRPr="00914235" w14:paraId="707F2200" w14:textId="77777777" w:rsidTr="0041611C">
        <w:trPr>
          <w:trHeight w:val="336"/>
        </w:trPr>
        <w:tc>
          <w:tcPr>
            <w:tcW w:w="6733" w:type="dxa"/>
            <w:vAlign w:val="center"/>
          </w:tcPr>
          <w:p w14:paraId="049F4C8E"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De 1 a 1,000 metros cuadrados:</w:t>
            </w:r>
          </w:p>
        </w:tc>
        <w:tc>
          <w:tcPr>
            <w:tcW w:w="1275" w:type="dxa"/>
            <w:vAlign w:val="center"/>
          </w:tcPr>
          <w:p w14:paraId="6E488E11" w14:textId="22FBECAA" w:rsidR="0041611C" w:rsidRPr="00914235" w:rsidRDefault="005F020F"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$151.00</w:t>
            </w:r>
          </w:p>
        </w:tc>
      </w:tr>
      <w:tr w:rsidR="0041611C" w:rsidRPr="00914235" w14:paraId="0989D223" w14:textId="77777777" w:rsidTr="0041611C">
        <w:trPr>
          <w:trHeight w:val="510"/>
        </w:trPr>
        <w:tc>
          <w:tcPr>
            <w:tcW w:w="6733" w:type="dxa"/>
            <w:vAlign w:val="center"/>
          </w:tcPr>
          <w:p w14:paraId="584855B5"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De 1,000 metros cuadrados en adelante se cobrará la cantidad anterior, más por cada 100 metros cuadrados o fracción excedente:</w:t>
            </w:r>
          </w:p>
        </w:tc>
        <w:tc>
          <w:tcPr>
            <w:tcW w:w="1275" w:type="dxa"/>
            <w:vAlign w:val="center"/>
          </w:tcPr>
          <w:p w14:paraId="6A0CD665" w14:textId="5C730112" w:rsidR="0041611C" w:rsidRPr="00914235" w:rsidRDefault="005F020F"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$6.00</w:t>
            </w:r>
          </w:p>
        </w:tc>
      </w:tr>
      <w:tr w:rsidR="0041611C" w:rsidRPr="00914235" w14:paraId="4C96D021" w14:textId="77777777" w:rsidTr="0041611C">
        <w:trPr>
          <w:trHeight w:val="274"/>
        </w:trPr>
        <w:tc>
          <w:tcPr>
            <w:tcW w:w="6733" w:type="dxa"/>
            <w:vAlign w:val="center"/>
          </w:tcPr>
          <w:p w14:paraId="074F3C58"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b) Por la revisión de deslindes de predios rústicos: </w:t>
            </w:r>
          </w:p>
        </w:tc>
        <w:tc>
          <w:tcPr>
            <w:tcW w:w="1275" w:type="dxa"/>
            <w:vAlign w:val="center"/>
          </w:tcPr>
          <w:p w14:paraId="05CAB538" w14:textId="77777777" w:rsidR="0041611C" w:rsidRPr="00914235" w:rsidRDefault="0041611C" w:rsidP="0041611C">
            <w:pPr>
              <w:spacing w:after="0" w:line="360" w:lineRule="auto"/>
              <w:jc w:val="center"/>
              <w:rPr>
                <w:rFonts w:ascii="Arial" w:eastAsia="Calibri" w:hAnsi="Arial" w:cs="Arial"/>
                <w:sz w:val="24"/>
                <w:szCs w:val="24"/>
                <w:lang w:eastAsia="es-MX"/>
              </w:rPr>
            </w:pPr>
          </w:p>
        </w:tc>
      </w:tr>
      <w:tr w:rsidR="0041611C" w:rsidRPr="00914235" w14:paraId="3D05302E" w14:textId="77777777" w:rsidTr="0041611C">
        <w:trPr>
          <w:trHeight w:val="274"/>
        </w:trPr>
        <w:tc>
          <w:tcPr>
            <w:tcW w:w="6733" w:type="dxa"/>
            <w:vAlign w:val="center"/>
          </w:tcPr>
          <w:p w14:paraId="50BB50F6"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De 1 a 10,000 metros cuadrados:</w:t>
            </w:r>
          </w:p>
        </w:tc>
        <w:tc>
          <w:tcPr>
            <w:tcW w:w="1275" w:type="dxa"/>
            <w:vAlign w:val="center"/>
          </w:tcPr>
          <w:p w14:paraId="3D1DD871" w14:textId="7BA33F21" w:rsidR="0041611C" w:rsidRPr="00914235" w:rsidRDefault="0041611C"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5F020F" w:rsidRPr="00914235">
              <w:rPr>
                <w:rFonts w:ascii="Arial" w:eastAsia="Calibri" w:hAnsi="Arial" w:cs="Arial"/>
                <w:sz w:val="24"/>
                <w:szCs w:val="24"/>
                <w:lang w:eastAsia="es-MX"/>
              </w:rPr>
              <w:t>255.00</w:t>
            </w:r>
          </w:p>
        </w:tc>
      </w:tr>
      <w:tr w:rsidR="0041611C" w:rsidRPr="00914235" w14:paraId="6E6BC2D5" w14:textId="77777777" w:rsidTr="0041611C">
        <w:trPr>
          <w:trHeight w:val="274"/>
        </w:trPr>
        <w:tc>
          <w:tcPr>
            <w:tcW w:w="6733" w:type="dxa"/>
            <w:vAlign w:val="center"/>
          </w:tcPr>
          <w:p w14:paraId="0B163958"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De más de 10,000 hasta 50,000 metros cuadrados:</w:t>
            </w:r>
          </w:p>
        </w:tc>
        <w:tc>
          <w:tcPr>
            <w:tcW w:w="1275" w:type="dxa"/>
            <w:vAlign w:val="center"/>
          </w:tcPr>
          <w:p w14:paraId="6EA29645" w14:textId="67332645" w:rsidR="0041611C" w:rsidRPr="00914235" w:rsidRDefault="0041611C"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1C7E7C" w:rsidRPr="00914235">
              <w:rPr>
                <w:rFonts w:ascii="Arial" w:eastAsia="Calibri" w:hAnsi="Arial" w:cs="Arial"/>
                <w:sz w:val="24"/>
                <w:szCs w:val="24"/>
                <w:lang w:eastAsia="es-MX"/>
              </w:rPr>
              <w:t>389.50</w:t>
            </w:r>
          </w:p>
        </w:tc>
      </w:tr>
      <w:tr w:rsidR="0041611C" w:rsidRPr="00914235" w14:paraId="03B985D5" w14:textId="77777777" w:rsidTr="0041611C">
        <w:trPr>
          <w:trHeight w:val="277"/>
        </w:trPr>
        <w:tc>
          <w:tcPr>
            <w:tcW w:w="6733" w:type="dxa"/>
            <w:vAlign w:val="center"/>
          </w:tcPr>
          <w:p w14:paraId="371E69A1"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De más de 50,000 hasta 100,000 metros cuadrados:</w:t>
            </w:r>
          </w:p>
        </w:tc>
        <w:tc>
          <w:tcPr>
            <w:tcW w:w="1275" w:type="dxa"/>
            <w:vAlign w:val="center"/>
          </w:tcPr>
          <w:p w14:paraId="24C70FE5" w14:textId="09546C0D" w:rsidR="0041611C" w:rsidRPr="00914235" w:rsidRDefault="0041611C"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1C7E7C" w:rsidRPr="00914235">
              <w:rPr>
                <w:rFonts w:ascii="Arial" w:eastAsia="Calibri" w:hAnsi="Arial" w:cs="Arial"/>
                <w:sz w:val="24"/>
                <w:szCs w:val="24"/>
                <w:lang w:eastAsia="es-MX"/>
              </w:rPr>
              <w:t>518.00</w:t>
            </w:r>
          </w:p>
        </w:tc>
      </w:tr>
      <w:tr w:rsidR="0041611C" w:rsidRPr="00914235" w14:paraId="63926069" w14:textId="77777777" w:rsidTr="0041611C">
        <w:trPr>
          <w:trHeight w:val="281"/>
        </w:trPr>
        <w:tc>
          <w:tcPr>
            <w:tcW w:w="6733" w:type="dxa"/>
            <w:vAlign w:val="center"/>
          </w:tcPr>
          <w:p w14:paraId="7F4FF459" w14:textId="77777777" w:rsidR="0041611C" w:rsidRPr="00914235" w:rsidRDefault="0041611C" w:rsidP="0041611C">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4.- De más de 100,000 metros cuadrados en adelante:</w:t>
            </w:r>
          </w:p>
        </w:tc>
        <w:tc>
          <w:tcPr>
            <w:tcW w:w="1275" w:type="dxa"/>
            <w:vAlign w:val="center"/>
          </w:tcPr>
          <w:p w14:paraId="395DEE79" w14:textId="55C4FF12" w:rsidR="0041611C" w:rsidRPr="00914235" w:rsidRDefault="0041611C" w:rsidP="009514A9">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1C7E7C" w:rsidRPr="00914235">
              <w:rPr>
                <w:rFonts w:ascii="Arial" w:eastAsia="Calibri" w:hAnsi="Arial" w:cs="Arial"/>
                <w:sz w:val="24"/>
                <w:szCs w:val="24"/>
                <w:lang w:eastAsia="es-MX"/>
              </w:rPr>
              <w:t>647.00</w:t>
            </w:r>
          </w:p>
        </w:tc>
      </w:tr>
    </w:tbl>
    <w:p w14:paraId="01898ECA" w14:textId="77777777" w:rsidR="0041611C" w:rsidRPr="00914235" w:rsidRDefault="0041611C" w:rsidP="0041611C">
      <w:pPr>
        <w:spacing w:line="360" w:lineRule="auto"/>
        <w:jc w:val="both"/>
        <w:rPr>
          <w:rFonts w:ascii="Arial" w:eastAsia="Calibri" w:hAnsi="Arial" w:cs="Arial"/>
          <w:color w:val="000000"/>
          <w:sz w:val="24"/>
          <w:szCs w:val="24"/>
          <w:lang w:eastAsia="es-MX"/>
        </w:rPr>
      </w:pPr>
    </w:p>
    <w:p w14:paraId="15378B6A"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c) Por la práctica de deslindes catastrales realizados por el área de catastro en predios rústicos, se cobrará el importe correspondiente a 20 veces la tarifa anterior, más en su caso, los gastos correspondientes a viáticos del personal técnico que deberá realizar estos trabajos. </w:t>
      </w:r>
    </w:p>
    <w:p w14:paraId="0EEC258C"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V. Por cada dictamen de valor practicado por el área de catastro: </w:t>
      </w:r>
    </w:p>
    <w:p w14:paraId="14692824" w14:textId="496F774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 Hasta $30,000 de valor:    </w:t>
      </w:r>
      <w:r w:rsidR="001C7E7C" w:rsidRPr="00914235">
        <w:rPr>
          <w:rFonts w:ascii="Arial" w:eastAsia="Calibri" w:hAnsi="Arial" w:cs="Arial"/>
          <w:sz w:val="24"/>
          <w:szCs w:val="24"/>
          <w:lang w:eastAsia="es-MX"/>
        </w:rPr>
        <w:t>$403.00</w:t>
      </w:r>
    </w:p>
    <w:p w14:paraId="2135B8B8"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b) De $30,000.01 a $1’000,000.00 se cobrará la cantidad del inciso anterior, más el 2 al millar sobre el excedente a $30,000.00 </w:t>
      </w:r>
    </w:p>
    <w:p w14:paraId="24FC3F8D"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c) De $1’000,000.01 a $5’000,000.00 se cobrará la cantidad del inciso anterior más el 1.6 al millar sobre el excedente a $1’000,000.00. </w:t>
      </w:r>
    </w:p>
    <w:p w14:paraId="7C1ED81A"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d) De $5’000,000.01 en adelante se cobrará la cantidad del inciso anterior más el 0.8 al millar sobre el excedente a $5’000,000.00. </w:t>
      </w:r>
    </w:p>
    <w:p w14:paraId="465557C4" w14:textId="2CB1CF72"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VI. Por la revisión y autorización del área de catastro, de cada avalúo practicado por otras instituciones o valuadores independientes autorizados por el área de catastro:  </w:t>
      </w:r>
      <w:r w:rsidR="001C7E7C" w:rsidRPr="00914235">
        <w:rPr>
          <w:rFonts w:ascii="Arial" w:eastAsia="Calibri" w:hAnsi="Arial" w:cs="Arial"/>
          <w:sz w:val="24"/>
          <w:szCs w:val="24"/>
          <w:lang w:eastAsia="es-MX"/>
        </w:rPr>
        <w:t>$143.00</w:t>
      </w:r>
    </w:p>
    <w:p w14:paraId="5314D53D"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Estos documentos se entregarán en un plazo máximo de 3 días, contados a partir del día siguiente de recepción de la solicitud, acompañada del recibo de pago correspondiente. </w:t>
      </w:r>
    </w:p>
    <w:p w14:paraId="61457999"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 solicitud del interesado, dichos documentos se </w:t>
      </w:r>
      <w:proofErr w:type="gramStart"/>
      <w:r w:rsidRPr="00914235">
        <w:rPr>
          <w:rFonts w:ascii="Arial" w:eastAsia="Calibri" w:hAnsi="Arial" w:cs="Arial"/>
          <w:color w:val="000000"/>
          <w:sz w:val="24"/>
          <w:szCs w:val="24"/>
          <w:lang w:eastAsia="es-MX"/>
        </w:rPr>
        <w:t>entregaran</w:t>
      </w:r>
      <w:proofErr w:type="gramEnd"/>
      <w:r w:rsidRPr="00914235">
        <w:rPr>
          <w:rFonts w:ascii="Arial" w:eastAsia="Calibri" w:hAnsi="Arial" w:cs="Arial"/>
          <w:color w:val="000000"/>
          <w:sz w:val="24"/>
          <w:szCs w:val="24"/>
          <w:lang w:eastAsia="es-MX"/>
        </w:rPr>
        <w:t xml:space="preserve"> en un plazo no mayor a 36 horas, cobrándose en este caso el doble de la cuota correspondiente. </w:t>
      </w:r>
    </w:p>
    <w:p w14:paraId="4156C6C3" w14:textId="77777777" w:rsidR="0041611C" w:rsidRPr="00914235" w:rsidRDefault="0041611C" w:rsidP="0041611C">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VII. No se causará el pago de derechos por servicios Catastrales: </w:t>
      </w:r>
    </w:p>
    <w:p w14:paraId="3913FB0F"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lastRenderedPageBreak/>
        <w:t xml:space="preserve">a) Cuando las certificaciones, copias certificadas o informes se expidan por las autoridades, siempre y cuando no sean a petición de parte; </w:t>
      </w:r>
    </w:p>
    <w:p w14:paraId="4E934E95"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b) Las que estén destinadas a exhibirse ante los Tribunales del Trabajo, los Penales o el Ministerio Público, cuando este actúe en el orden penal y se expidan para el juicio de amparo; </w:t>
      </w:r>
    </w:p>
    <w:p w14:paraId="043A85B2"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c) Las que tengan por objeto probar hechos relacionados con demandas de indemnización civil provenientes de delito; </w:t>
      </w:r>
    </w:p>
    <w:p w14:paraId="5427AFCA"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d) Las que se expidan para juicios de alimentos, cuando sean solicitados por el acreedor alimentista. </w:t>
      </w:r>
    </w:p>
    <w:p w14:paraId="118FC615" w14:textId="77777777" w:rsidR="0041611C" w:rsidRPr="00914235" w:rsidRDefault="0041611C" w:rsidP="0041611C">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e) Cuando los servicios se deriven de actos, contratos de operaciones celebradas con la intervención de organismos públicos de seguridad social, o la Comisión para la Regularización de la Tenencia de la Tierra, la Federación, Estado o Municipios. </w:t>
      </w:r>
    </w:p>
    <w:p w14:paraId="53AEC41B" w14:textId="77777777" w:rsidR="001150BE" w:rsidRPr="00914235" w:rsidRDefault="001150BE" w:rsidP="001150BE">
      <w:pPr>
        <w:spacing w:line="360" w:lineRule="auto"/>
        <w:jc w:val="center"/>
        <w:rPr>
          <w:rFonts w:ascii="Arial" w:eastAsia="Calibri" w:hAnsi="Arial" w:cs="Arial"/>
          <w:b/>
          <w:bCs/>
          <w:color w:val="000000"/>
          <w:sz w:val="24"/>
          <w:szCs w:val="24"/>
          <w:lang w:eastAsia="es-MX"/>
        </w:rPr>
      </w:pPr>
    </w:p>
    <w:p w14:paraId="72A62DA7" w14:textId="77777777" w:rsidR="001150BE" w:rsidRPr="00914235" w:rsidRDefault="001150BE" w:rsidP="001150BE">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CAPÍTULO TERCERO</w:t>
      </w:r>
    </w:p>
    <w:p w14:paraId="6C324472" w14:textId="77777777" w:rsidR="001150BE" w:rsidRPr="00914235" w:rsidRDefault="001150BE" w:rsidP="001150BE">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OTROS DERECHOS</w:t>
      </w:r>
    </w:p>
    <w:p w14:paraId="5F78AF17" w14:textId="77777777" w:rsidR="001150BE" w:rsidRPr="00914235" w:rsidRDefault="001150BE" w:rsidP="001150BE">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SECCIÓN PRIMERA</w:t>
      </w:r>
    </w:p>
    <w:p w14:paraId="33E1F1ED" w14:textId="77777777" w:rsidR="001150BE" w:rsidRPr="00914235" w:rsidRDefault="001150BE" w:rsidP="001150BE">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DERECHOS NO ESPECIFICADOS</w:t>
      </w:r>
    </w:p>
    <w:p w14:paraId="7E0AF280"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Artículo 65.- Los otros servicios que provengan de la autoridad municipal, que no contravengan las disposiciones del Convenio de Coordinación Fiscal en materia de derechos, y que no estén previstos en este título, se cobrarán según la importancia del servicio que se preste, conforme a la siguiente: </w:t>
      </w:r>
    </w:p>
    <w:p w14:paraId="05061DCD" w14:textId="77777777" w:rsidR="001150BE" w:rsidRPr="00914235" w:rsidRDefault="001150BE" w:rsidP="001150BE">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                                                                               </w:t>
      </w:r>
      <w:r w:rsidR="00357953" w:rsidRPr="00914235">
        <w:rPr>
          <w:rFonts w:ascii="Arial" w:eastAsia="Calibri" w:hAnsi="Arial" w:cs="Arial"/>
          <w:color w:val="000000"/>
          <w:sz w:val="24"/>
          <w:szCs w:val="24"/>
          <w:lang w:eastAsia="es-MX"/>
        </w:rPr>
        <w:t xml:space="preserve">                         </w:t>
      </w:r>
    </w:p>
    <w:p w14:paraId="56B1FA58" w14:textId="44216D7E" w:rsidR="008937BC" w:rsidRPr="00914235" w:rsidRDefault="008937BC"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I. Servicios que se presten en horas hábiles, por cada uno,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FF6EC9" w:rsidRPr="00914235">
        <w:rPr>
          <w:rFonts w:ascii="Arial" w:eastAsia="Calibri" w:hAnsi="Arial" w:cs="Arial"/>
          <w:sz w:val="24"/>
          <w:szCs w:val="24"/>
          <w:lang w:eastAsia="es-MX"/>
        </w:rPr>
        <w:t>$63.00</w:t>
      </w:r>
    </w:p>
    <w:p w14:paraId="476659C2" w14:textId="77777777" w:rsidR="00097621" w:rsidRPr="00914235" w:rsidRDefault="00097621" w:rsidP="00097621">
      <w:pPr>
        <w:tabs>
          <w:tab w:val="left" w:pos="6810"/>
        </w:tabs>
        <w:spacing w:after="0" w:line="360" w:lineRule="auto"/>
        <w:rPr>
          <w:rFonts w:ascii="Arial" w:eastAsia="Calibri" w:hAnsi="Arial" w:cs="Arial"/>
          <w:color w:val="000000"/>
          <w:sz w:val="24"/>
          <w:szCs w:val="24"/>
          <w:lang w:eastAsia="es-MX"/>
        </w:rPr>
      </w:pPr>
    </w:p>
    <w:p w14:paraId="35EB8EF0" w14:textId="77777777" w:rsidR="00097621" w:rsidRPr="00914235" w:rsidRDefault="00097621" w:rsidP="00097621">
      <w:pPr>
        <w:tabs>
          <w:tab w:val="left" w:pos="6810"/>
        </w:tabs>
        <w:spacing w:after="0" w:line="360" w:lineRule="auto"/>
        <w:rPr>
          <w:rFonts w:ascii="Arial" w:eastAsia="Calibri" w:hAnsi="Arial" w:cs="Arial"/>
          <w:color w:val="000000"/>
          <w:sz w:val="24"/>
          <w:szCs w:val="24"/>
          <w:lang w:eastAsia="es-MX"/>
        </w:rPr>
      </w:pPr>
    </w:p>
    <w:p w14:paraId="28D764DB" w14:textId="77777777" w:rsidR="00097621" w:rsidRPr="00914235" w:rsidRDefault="00097621" w:rsidP="00097621">
      <w:pPr>
        <w:tabs>
          <w:tab w:val="left" w:pos="6810"/>
        </w:tabs>
        <w:spacing w:after="0" w:line="360" w:lineRule="auto"/>
        <w:rPr>
          <w:rFonts w:ascii="Arial" w:eastAsia="Calibri" w:hAnsi="Arial" w:cs="Arial"/>
          <w:sz w:val="24"/>
          <w:szCs w:val="24"/>
          <w:lang w:eastAsia="es-MX"/>
        </w:rPr>
      </w:pPr>
    </w:p>
    <w:p w14:paraId="04DDD6A4" w14:textId="7363EE82" w:rsidR="008937BC" w:rsidRPr="00914235" w:rsidRDefault="008937BC"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II. Servicios que se presten en horas inhábiles, por cada uno,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FF6EC9" w:rsidRPr="00914235">
        <w:rPr>
          <w:rFonts w:ascii="Arial" w:eastAsia="Calibri" w:hAnsi="Arial" w:cs="Arial"/>
          <w:sz w:val="24"/>
          <w:szCs w:val="24"/>
          <w:lang w:eastAsia="es-MX"/>
        </w:rPr>
        <w:t>$63.00</w:t>
      </w:r>
    </w:p>
    <w:p w14:paraId="4D800ECB" w14:textId="77777777" w:rsidR="008937BC" w:rsidRPr="00914235" w:rsidRDefault="008937BC"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lastRenderedPageBreak/>
        <w:t xml:space="preserve">III. Servicio de poda o tala de árboles. </w:t>
      </w:r>
      <w:r w:rsidRPr="00914235">
        <w:rPr>
          <w:rFonts w:ascii="Arial" w:eastAsia="Calibri" w:hAnsi="Arial" w:cs="Arial"/>
          <w:color w:val="000000"/>
          <w:sz w:val="24"/>
          <w:szCs w:val="24"/>
          <w:lang w:eastAsia="es-MX"/>
        </w:rPr>
        <w:tab/>
      </w:r>
    </w:p>
    <w:p w14:paraId="44C46AF2" w14:textId="37136044" w:rsidR="008937BC" w:rsidRPr="00914235" w:rsidRDefault="008937BC"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a) Poda de árboles hasta de 10 metros de altura, por cada uno:</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FF6EC9" w:rsidRPr="00914235">
        <w:rPr>
          <w:rFonts w:ascii="Arial" w:eastAsia="Calibri" w:hAnsi="Arial" w:cs="Arial"/>
          <w:sz w:val="24"/>
          <w:szCs w:val="24"/>
          <w:lang w:eastAsia="es-MX"/>
        </w:rPr>
        <w:t>$727.00</w:t>
      </w:r>
    </w:p>
    <w:p w14:paraId="3E47A0A7" w14:textId="0B7FB7BF" w:rsidR="008937BC" w:rsidRPr="00914235" w:rsidRDefault="008937BC"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b) Poda de árboles de más de 10 metros de altura, por cada uno:</w:t>
      </w:r>
      <w:r w:rsidRPr="00914235">
        <w:rPr>
          <w:rFonts w:ascii="Arial" w:eastAsia="Calibri" w:hAnsi="Arial" w:cs="Arial"/>
          <w:color w:val="000000"/>
          <w:sz w:val="24"/>
          <w:szCs w:val="24"/>
          <w:lang w:eastAsia="es-MX"/>
        </w:rPr>
        <w:tab/>
        <w:t xml:space="preserve">       </w:t>
      </w:r>
      <w:r w:rsidR="00FF6EC9" w:rsidRPr="00914235">
        <w:rPr>
          <w:rFonts w:ascii="Arial" w:eastAsia="Calibri" w:hAnsi="Arial" w:cs="Arial"/>
          <w:sz w:val="24"/>
          <w:szCs w:val="24"/>
          <w:lang w:eastAsia="es-MX"/>
        </w:rPr>
        <w:t>$1,388.00</w:t>
      </w:r>
    </w:p>
    <w:p w14:paraId="5CEAFF3B" w14:textId="77BE11EF" w:rsidR="008937BC" w:rsidRPr="00914235" w:rsidRDefault="008937BC"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c) Derribo de árboles de hasta 10 metros de altura, por cada uno:</w:t>
      </w:r>
      <w:r w:rsidRPr="00914235">
        <w:rPr>
          <w:rFonts w:ascii="Arial" w:eastAsia="Calibri" w:hAnsi="Arial" w:cs="Arial"/>
          <w:color w:val="000000"/>
          <w:sz w:val="24"/>
          <w:szCs w:val="24"/>
          <w:lang w:eastAsia="es-MX"/>
        </w:rPr>
        <w:tab/>
        <w:t xml:space="preserve">       </w:t>
      </w:r>
      <w:r w:rsidR="00FF6EC9" w:rsidRPr="00914235">
        <w:rPr>
          <w:rFonts w:ascii="Arial" w:eastAsia="Calibri" w:hAnsi="Arial" w:cs="Arial"/>
          <w:sz w:val="24"/>
          <w:szCs w:val="24"/>
          <w:lang w:eastAsia="es-MX"/>
        </w:rPr>
        <w:t>$1,388.00</w:t>
      </w:r>
    </w:p>
    <w:p w14:paraId="3E4E6F19" w14:textId="3FD4AD16" w:rsidR="008937BC" w:rsidRPr="00914235" w:rsidRDefault="008937BC"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d) Derribo de árboles de más de 10 metros de altura, por cada uno:     </w:t>
      </w:r>
      <w:r w:rsidR="00FF6EC9" w:rsidRPr="00914235">
        <w:rPr>
          <w:rFonts w:ascii="Arial" w:eastAsia="Calibri" w:hAnsi="Arial" w:cs="Arial"/>
          <w:sz w:val="24"/>
          <w:szCs w:val="24"/>
          <w:lang w:eastAsia="es-MX"/>
        </w:rPr>
        <w:t>$2,082.00</w:t>
      </w:r>
    </w:p>
    <w:p w14:paraId="6208E4CD" w14:textId="77777777" w:rsidR="008937BC" w:rsidRPr="00914235" w:rsidRDefault="008937BC"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Tratándose de poda o derribo de árboles ubicados en la vía pública, que representen un riesgo para la seguridad de la ciudadanía en su persona o bienes, así como para la infraestructura de los servicios públicos instalados, previo dictamen de la dependencia respectiva del Municipio, el servicio será gratuito. </w:t>
      </w:r>
      <w:r w:rsidRPr="00914235">
        <w:rPr>
          <w:rFonts w:ascii="Arial" w:eastAsia="Calibri" w:hAnsi="Arial" w:cs="Arial"/>
          <w:color w:val="000000"/>
          <w:sz w:val="24"/>
          <w:szCs w:val="24"/>
          <w:lang w:eastAsia="es-MX"/>
        </w:rPr>
        <w:tab/>
      </w:r>
    </w:p>
    <w:p w14:paraId="0A3E7AB2" w14:textId="0737C5D8" w:rsidR="008937BC" w:rsidRPr="00914235" w:rsidRDefault="008937BC"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e) Autorización a particulares para la poda o derribo de árboles, previo dictamen forestal de la dependencia respectiva del Municipio:</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FF6EC9" w:rsidRPr="00914235">
        <w:rPr>
          <w:rFonts w:ascii="Arial" w:eastAsia="Calibri" w:hAnsi="Arial" w:cs="Arial"/>
          <w:sz w:val="24"/>
          <w:szCs w:val="24"/>
          <w:lang w:eastAsia="es-MX"/>
        </w:rPr>
        <w:t>$231.00</w:t>
      </w:r>
    </w:p>
    <w:p w14:paraId="19F5B98F" w14:textId="77777777" w:rsidR="008937BC" w:rsidRPr="00914235" w:rsidRDefault="008937BC"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IV. Por proporcionar información en documentos o elementos técnicos:</w:t>
      </w:r>
      <w:r w:rsidRPr="00914235">
        <w:rPr>
          <w:rFonts w:ascii="Arial" w:eastAsia="Calibri" w:hAnsi="Arial" w:cs="Arial"/>
          <w:color w:val="000000"/>
          <w:sz w:val="24"/>
          <w:szCs w:val="24"/>
          <w:lang w:eastAsia="es-MX"/>
        </w:rPr>
        <w:tab/>
      </w:r>
    </w:p>
    <w:p w14:paraId="02DC73F3" w14:textId="7CA75736" w:rsidR="008937BC" w:rsidRPr="00914235" w:rsidRDefault="008937BC"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a) Copia simple por cada hoja:</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FF6EC9" w:rsidRPr="00914235">
        <w:rPr>
          <w:rFonts w:ascii="Arial" w:eastAsia="Calibri" w:hAnsi="Arial" w:cs="Arial"/>
          <w:sz w:val="24"/>
          <w:szCs w:val="24"/>
          <w:lang w:eastAsia="es-MX"/>
        </w:rPr>
        <w:t>$2.10</w:t>
      </w:r>
    </w:p>
    <w:p w14:paraId="5E58F250" w14:textId="68BE1570" w:rsidR="008937BC" w:rsidRPr="00914235" w:rsidRDefault="008937BC"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b) Información en disco compacto, por cado uno:</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FF6EC9" w:rsidRPr="00914235">
        <w:rPr>
          <w:rFonts w:ascii="Arial" w:eastAsia="Calibri" w:hAnsi="Arial" w:cs="Arial"/>
          <w:sz w:val="24"/>
          <w:szCs w:val="24"/>
          <w:lang w:eastAsia="es-MX"/>
        </w:rPr>
        <w:t>$20.00</w:t>
      </w:r>
    </w:p>
    <w:p w14:paraId="1554DA62" w14:textId="1E6781E4" w:rsidR="008937BC" w:rsidRPr="00914235" w:rsidRDefault="008937BC"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c) Información en disco compacto en formato DVD, por cado uno:</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FF6EC9" w:rsidRPr="00914235">
        <w:rPr>
          <w:rFonts w:ascii="Arial" w:eastAsia="Calibri" w:hAnsi="Arial" w:cs="Arial"/>
          <w:sz w:val="24"/>
          <w:szCs w:val="24"/>
          <w:lang w:eastAsia="es-MX"/>
        </w:rPr>
        <w:t>$30.50</w:t>
      </w:r>
    </w:p>
    <w:p w14:paraId="734A9A9F" w14:textId="77777777" w:rsidR="001150BE" w:rsidRPr="00914235" w:rsidRDefault="001150BE" w:rsidP="001150BE">
      <w:pPr>
        <w:spacing w:line="360" w:lineRule="auto"/>
        <w:rPr>
          <w:rFonts w:ascii="Arial" w:eastAsia="Calibri" w:hAnsi="Arial" w:cs="Arial"/>
          <w:color w:val="000000"/>
          <w:sz w:val="24"/>
          <w:szCs w:val="24"/>
          <w:lang w:eastAsia="es-MX"/>
        </w:rPr>
      </w:pPr>
    </w:p>
    <w:p w14:paraId="101AA85F"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Cuando la información se proporcione en formatos distintos a los mencionados en los incisos del a) al f) anteriores, el cobro de derechos será el equivalente al precio de mercado que corresponda</w:t>
      </w:r>
    </w:p>
    <w:p w14:paraId="69B9F97C" w14:textId="77777777" w:rsidR="001150BE" w:rsidRPr="00914235" w:rsidRDefault="001150BE" w:rsidP="001150BE">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V. Para los efectos de este artículo, se consideran como horas hábiles, las comprendidas de lunes a viernes, de 9:00 a 15:00 horas. </w:t>
      </w:r>
    </w:p>
    <w:p w14:paraId="1EA4F3FF" w14:textId="77777777" w:rsidR="001150BE" w:rsidRPr="00914235" w:rsidRDefault="001150BE" w:rsidP="001150BE">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CAPÍTULO CUARTO</w:t>
      </w:r>
    </w:p>
    <w:p w14:paraId="39315155" w14:textId="77777777" w:rsidR="001150BE" w:rsidRPr="00914235" w:rsidRDefault="001150BE" w:rsidP="001150BE">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ACCESORIOS DE LOS DERECHOS</w:t>
      </w:r>
    </w:p>
    <w:p w14:paraId="3409FF99"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Artículo 66.- Los ingresos por concepto de accesorios derivados por la falta de pago de los derechos señalados en este Título de Derechos, son los que se perciben por:</w:t>
      </w:r>
    </w:p>
    <w:p w14:paraId="7E9F62A0" w14:textId="77777777" w:rsidR="001150BE" w:rsidRPr="00914235" w:rsidRDefault="001150BE" w:rsidP="001150BE">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I. Recargos;</w:t>
      </w:r>
    </w:p>
    <w:p w14:paraId="4397905B" w14:textId="77777777" w:rsidR="001150BE" w:rsidRPr="00914235" w:rsidRDefault="001150BE" w:rsidP="001150BE">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Los recargos se causarán conforme a lo establecido en la Ley de Hacienda Municipal del Estado de Jalisco, en vigor.</w:t>
      </w:r>
    </w:p>
    <w:p w14:paraId="2889D331" w14:textId="77777777" w:rsidR="001150BE" w:rsidRPr="00914235" w:rsidRDefault="001150BE" w:rsidP="001150BE">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lastRenderedPageBreak/>
        <w:t>II. Multas;</w:t>
      </w:r>
    </w:p>
    <w:p w14:paraId="4A77DA5D"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III. Intereses;</w:t>
      </w:r>
    </w:p>
    <w:p w14:paraId="7300FA46" w14:textId="77777777" w:rsidR="001150BE" w:rsidRPr="00914235" w:rsidRDefault="001150BE" w:rsidP="001150BE">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IV. Gastos de ejecución;</w:t>
      </w:r>
    </w:p>
    <w:p w14:paraId="078E3D21" w14:textId="77777777" w:rsidR="001150BE" w:rsidRPr="00914235" w:rsidRDefault="001150BE" w:rsidP="001150BE">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V. Indemnizaciones;</w:t>
      </w:r>
    </w:p>
    <w:p w14:paraId="76CBCB77" w14:textId="77777777" w:rsidR="001150BE" w:rsidRPr="00914235" w:rsidRDefault="001150BE" w:rsidP="001150BE">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VI. Otros no especificados.</w:t>
      </w:r>
    </w:p>
    <w:p w14:paraId="03498214"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Artículo 67.- Dichos conceptos son accesorios de los derechos y participan de la naturaleza de éstos. </w:t>
      </w:r>
    </w:p>
    <w:p w14:paraId="360FF7D5" w14:textId="77777777" w:rsidR="001150BE" w:rsidRPr="00914235" w:rsidRDefault="001150BE" w:rsidP="008A0651">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68.- Multas derivadas del incumplimiento en la forma, fecha y términos, que establezcan las disposiciones fiscales, del pago de los derechos, siempre que no esté considerada otra sanción en las demás disposiciones establecidas en la presente ley, sobre el crédito omitido, del: </w:t>
      </w:r>
      <w:r w:rsidR="008A0651" w:rsidRPr="00914235">
        <w:rPr>
          <w:rFonts w:ascii="Arial" w:eastAsia="Calibri" w:hAnsi="Arial" w:cs="Arial"/>
          <w:color w:val="000000"/>
          <w:sz w:val="24"/>
          <w:szCs w:val="24"/>
          <w:lang w:eastAsia="es-MX"/>
        </w:rPr>
        <w:tab/>
      </w:r>
      <w:r w:rsidR="008A0651" w:rsidRPr="00914235">
        <w:rPr>
          <w:rFonts w:ascii="Arial" w:eastAsia="Calibri" w:hAnsi="Arial" w:cs="Arial"/>
          <w:color w:val="000000"/>
          <w:sz w:val="24"/>
          <w:szCs w:val="24"/>
          <w:lang w:eastAsia="es-MX"/>
        </w:rPr>
        <w:tab/>
      </w:r>
      <w:r w:rsidR="008A0651"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10.00</w:t>
      </w:r>
      <w:proofErr w:type="gramStart"/>
      <w:r w:rsidRPr="00914235">
        <w:rPr>
          <w:rFonts w:ascii="Arial" w:eastAsia="Calibri" w:hAnsi="Arial" w:cs="Arial"/>
          <w:color w:val="000000"/>
          <w:sz w:val="24"/>
          <w:szCs w:val="24"/>
          <w:lang w:eastAsia="es-MX"/>
        </w:rPr>
        <w:t>%  a</w:t>
      </w:r>
      <w:proofErr w:type="gramEnd"/>
      <w:r w:rsidRPr="00914235">
        <w:rPr>
          <w:rFonts w:ascii="Arial" w:eastAsia="Calibri" w:hAnsi="Arial" w:cs="Arial"/>
          <w:color w:val="000000"/>
          <w:sz w:val="24"/>
          <w:szCs w:val="24"/>
          <w:lang w:eastAsia="es-MX"/>
        </w:rPr>
        <w:t xml:space="preserve">  30.00%</w:t>
      </w:r>
    </w:p>
    <w:p w14:paraId="1DA3738F"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Artículo 69.- La tasa de recargos por falta de pago oportuno de los créditos fiscales será del 1% mensual. </w:t>
      </w:r>
    </w:p>
    <w:p w14:paraId="229502E0"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Artículo 70.- Cuando se concedan plazos para cubrir créditos fiscales, la tasa de interés será el costo porcentual promedio (C.P.P.), del mes inmediato anterior, que determine el Banco de México. </w:t>
      </w:r>
    </w:p>
    <w:p w14:paraId="499C219E"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Artículo 71.- Los gastos de ejecución y de embargo se cubrirán a la Hacienda Municipal, conjuntamente con el crédito fiscal, conforme a las siguientes bases: </w:t>
      </w:r>
    </w:p>
    <w:p w14:paraId="05C286DD"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I. Por gastos de ejecución: </w:t>
      </w:r>
    </w:p>
    <w:p w14:paraId="12BC854F"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Por la notificación de requerimiento de pago de créditos fiscales, no cubiertos en los plazos establecidos: </w:t>
      </w:r>
    </w:p>
    <w:p w14:paraId="6552E3F1"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 Cuando se realicen en la cabecera municipal, el 5% sin que su importe sea menor a </w:t>
      </w:r>
      <w:r w:rsidR="00357953" w:rsidRPr="00914235">
        <w:rPr>
          <w:rFonts w:ascii="Arial" w:eastAsia="Calibri" w:hAnsi="Arial" w:cs="Arial"/>
          <w:color w:val="000000"/>
          <w:sz w:val="24"/>
          <w:szCs w:val="24"/>
          <w:lang w:eastAsia="es-MX"/>
        </w:rPr>
        <w:t>$85.00 (</w:t>
      </w:r>
      <w:r w:rsidRPr="00914235">
        <w:rPr>
          <w:rFonts w:ascii="Arial" w:eastAsia="Calibri" w:hAnsi="Arial" w:cs="Arial"/>
          <w:color w:val="000000"/>
          <w:sz w:val="24"/>
          <w:szCs w:val="24"/>
          <w:lang w:eastAsia="es-MX"/>
        </w:rPr>
        <w:t>ochenta y ci</w:t>
      </w:r>
      <w:r w:rsidR="00357953" w:rsidRPr="00914235">
        <w:rPr>
          <w:rFonts w:ascii="Arial" w:eastAsia="Calibri" w:hAnsi="Arial" w:cs="Arial"/>
          <w:color w:val="000000"/>
          <w:sz w:val="24"/>
          <w:szCs w:val="24"/>
          <w:lang w:eastAsia="es-MX"/>
        </w:rPr>
        <w:t>nco pesos 00</w:t>
      </w:r>
      <w:r w:rsidRPr="00914235">
        <w:rPr>
          <w:rFonts w:ascii="Arial" w:eastAsia="Calibri" w:hAnsi="Arial" w:cs="Arial"/>
          <w:color w:val="000000"/>
          <w:sz w:val="24"/>
          <w:szCs w:val="24"/>
          <w:lang w:eastAsia="es-MX"/>
        </w:rPr>
        <w:t xml:space="preserve">/100 m.n.). </w:t>
      </w:r>
    </w:p>
    <w:p w14:paraId="37FF6FE4" w14:textId="67771236"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b) Cuando se realice fuera de la cabecera municipal el 8%, sin que su importe sea menor a </w:t>
      </w:r>
      <w:r w:rsidR="00FF6EC9" w:rsidRPr="00914235">
        <w:rPr>
          <w:rFonts w:ascii="Arial" w:eastAsia="Calibri" w:hAnsi="Arial" w:cs="Arial"/>
          <w:color w:val="000000"/>
          <w:sz w:val="24"/>
          <w:szCs w:val="24"/>
          <w:lang w:eastAsia="es-MX"/>
        </w:rPr>
        <w:t xml:space="preserve">$89.00(ochenta y </w:t>
      </w:r>
      <w:proofErr w:type="gramStart"/>
      <w:r w:rsidR="00FF6EC9" w:rsidRPr="00914235">
        <w:rPr>
          <w:rFonts w:ascii="Arial" w:eastAsia="Calibri" w:hAnsi="Arial" w:cs="Arial"/>
          <w:color w:val="000000"/>
          <w:sz w:val="24"/>
          <w:szCs w:val="24"/>
          <w:lang w:eastAsia="es-MX"/>
        </w:rPr>
        <w:t>nueve</w:t>
      </w:r>
      <w:r w:rsidR="00357953" w:rsidRPr="00914235">
        <w:rPr>
          <w:rFonts w:ascii="Arial" w:eastAsia="Calibri" w:hAnsi="Arial" w:cs="Arial"/>
          <w:color w:val="000000"/>
          <w:sz w:val="24"/>
          <w:szCs w:val="24"/>
          <w:lang w:eastAsia="es-MX"/>
        </w:rPr>
        <w:t xml:space="preserve">  pesos</w:t>
      </w:r>
      <w:proofErr w:type="gramEnd"/>
      <w:r w:rsidR="00357953" w:rsidRPr="00914235">
        <w:rPr>
          <w:rFonts w:ascii="Arial" w:eastAsia="Calibri" w:hAnsi="Arial" w:cs="Arial"/>
          <w:color w:val="000000"/>
          <w:sz w:val="24"/>
          <w:szCs w:val="24"/>
          <w:lang w:eastAsia="es-MX"/>
        </w:rPr>
        <w:t xml:space="preserve"> 00</w:t>
      </w:r>
      <w:r w:rsidRPr="00914235">
        <w:rPr>
          <w:rFonts w:ascii="Arial" w:eastAsia="Calibri" w:hAnsi="Arial" w:cs="Arial"/>
          <w:color w:val="000000"/>
          <w:sz w:val="24"/>
          <w:szCs w:val="24"/>
          <w:lang w:eastAsia="es-MX"/>
        </w:rPr>
        <w:t>/100 m.n.).</w:t>
      </w:r>
    </w:p>
    <w:p w14:paraId="5D744169"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Por gastos de embargo: </w:t>
      </w:r>
    </w:p>
    <w:p w14:paraId="4FFE5334"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Las diligencias de embargo, así como las de remoción del deudor como depositario, que impliquen extracción de bienes: </w:t>
      </w:r>
    </w:p>
    <w:p w14:paraId="6ACAC79B"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Cuando se realicen en la cabecera municipal, el 5%; y </w:t>
      </w:r>
    </w:p>
    <w:p w14:paraId="00587DB9" w14:textId="77777777" w:rsidR="001150BE" w:rsidRPr="00914235" w:rsidRDefault="001150BE" w:rsidP="001150BE">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b) Cuando se realicen fuera de la cabecera municipal, el 8%, </w:t>
      </w:r>
    </w:p>
    <w:p w14:paraId="5DDBD1C9"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Los demás gastos que sean erogados en el procedimiento, serán reembolsados al Ayuntamiento por los contribuyentes. </w:t>
      </w:r>
    </w:p>
    <w:p w14:paraId="550BF2F9"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El cobro de honorarios conforme a las tarifas señaladas, en ningún caso, excederá de los siguientes límites: </w:t>
      </w:r>
    </w:p>
    <w:p w14:paraId="46751259" w14:textId="7F148ABD"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Del importe de </w:t>
      </w:r>
      <w:r w:rsidR="00357953" w:rsidRPr="00914235">
        <w:rPr>
          <w:rFonts w:ascii="Arial" w:eastAsia="Calibri" w:hAnsi="Arial" w:cs="Arial"/>
          <w:color w:val="000000"/>
          <w:sz w:val="24"/>
          <w:szCs w:val="24"/>
          <w:lang w:eastAsia="es-MX"/>
        </w:rPr>
        <w:t>$</w:t>
      </w:r>
      <w:r w:rsidR="001A402E" w:rsidRPr="00914235">
        <w:rPr>
          <w:rFonts w:ascii="Arial" w:eastAsia="Calibri" w:hAnsi="Arial" w:cs="Arial"/>
          <w:color w:val="000000"/>
          <w:sz w:val="24"/>
          <w:szCs w:val="24"/>
          <w:lang w:eastAsia="es-MX"/>
        </w:rPr>
        <w:t xml:space="preserve">2,684.85 </w:t>
      </w:r>
      <w:r w:rsidRPr="00914235">
        <w:rPr>
          <w:rFonts w:ascii="Arial" w:eastAsia="Calibri" w:hAnsi="Arial" w:cs="Arial"/>
          <w:color w:val="000000"/>
          <w:sz w:val="24"/>
          <w:szCs w:val="24"/>
          <w:lang w:eastAsia="es-MX"/>
        </w:rPr>
        <w:t>(Dos</w:t>
      </w:r>
      <w:r w:rsidR="001A402E" w:rsidRPr="00914235">
        <w:rPr>
          <w:rFonts w:ascii="Arial" w:eastAsia="Calibri" w:hAnsi="Arial" w:cs="Arial"/>
          <w:color w:val="000000"/>
          <w:sz w:val="24"/>
          <w:szCs w:val="24"/>
          <w:lang w:eastAsia="es-MX"/>
        </w:rPr>
        <w:t xml:space="preserve"> mil seiscientos ochenta y cuatro pesos 85</w:t>
      </w:r>
      <w:r w:rsidRPr="00914235">
        <w:rPr>
          <w:rFonts w:ascii="Arial" w:eastAsia="Calibri" w:hAnsi="Arial" w:cs="Arial"/>
          <w:color w:val="000000"/>
          <w:sz w:val="24"/>
          <w:szCs w:val="24"/>
          <w:lang w:eastAsia="es-MX"/>
        </w:rPr>
        <w:t xml:space="preserve">/100) por requerimientos no satisfechos dentro de los plazos legales, de cuyo posterior cumplimiento se derive el pago extemporáneo de prestaciones fiscales. </w:t>
      </w:r>
    </w:p>
    <w:p w14:paraId="144DBCA6" w14:textId="20D23FE2"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Del importe de </w:t>
      </w:r>
      <w:r w:rsidR="001A402E" w:rsidRPr="00914235">
        <w:rPr>
          <w:rFonts w:ascii="Arial" w:eastAsia="Calibri" w:hAnsi="Arial" w:cs="Arial"/>
          <w:color w:val="000000"/>
          <w:sz w:val="24"/>
          <w:szCs w:val="24"/>
          <w:lang w:eastAsia="es-MX"/>
        </w:rPr>
        <w:t xml:space="preserve">$4,045.65 (Cuatro </w:t>
      </w:r>
      <w:proofErr w:type="gramStart"/>
      <w:r w:rsidR="001A402E" w:rsidRPr="00914235">
        <w:rPr>
          <w:rFonts w:ascii="Arial" w:eastAsia="Calibri" w:hAnsi="Arial" w:cs="Arial"/>
          <w:color w:val="000000"/>
          <w:sz w:val="24"/>
          <w:szCs w:val="24"/>
          <w:lang w:eastAsia="es-MX"/>
        </w:rPr>
        <w:t>mil  cuarenta</w:t>
      </w:r>
      <w:proofErr w:type="gramEnd"/>
      <w:r w:rsidR="001A402E" w:rsidRPr="00914235">
        <w:rPr>
          <w:rFonts w:ascii="Arial" w:eastAsia="Calibri" w:hAnsi="Arial" w:cs="Arial"/>
          <w:color w:val="000000"/>
          <w:sz w:val="24"/>
          <w:szCs w:val="24"/>
          <w:lang w:eastAsia="es-MX"/>
        </w:rPr>
        <w:t xml:space="preserve"> y cinco pesos 65</w:t>
      </w:r>
      <w:r w:rsidRPr="00914235">
        <w:rPr>
          <w:rFonts w:ascii="Arial" w:eastAsia="Calibri" w:hAnsi="Arial" w:cs="Arial"/>
          <w:color w:val="000000"/>
          <w:sz w:val="24"/>
          <w:szCs w:val="24"/>
          <w:lang w:eastAsia="es-MX"/>
        </w:rPr>
        <w:t xml:space="preserve">/100 m.n.), por diligencia de embargo y por las de remoción del deudor como depositario, que impliquen extracción de bienes. </w:t>
      </w:r>
    </w:p>
    <w:p w14:paraId="054AD764"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p>
    <w:p w14:paraId="2335DBD1"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Todos los gastos de ejecución serán a cargo del contribuyente, en ningún caso, podrán ser condonados total o parcialmente. </w:t>
      </w:r>
    </w:p>
    <w:p w14:paraId="643E9526"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p>
    <w:p w14:paraId="4FECC3CC" w14:textId="77777777" w:rsidR="001150BE" w:rsidRPr="00914235" w:rsidRDefault="001150BE" w:rsidP="001150BE">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w:t>
      </w:r>
    </w:p>
    <w:p w14:paraId="49203FA7" w14:textId="77777777" w:rsidR="001150BE" w:rsidRPr="00914235" w:rsidRDefault="001150BE" w:rsidP="001150BE">
      <w:pPr>
        <w:spacing w:line="360" w:lineRule="auto"/>
        <w:jc w:val="both"/>
        <w:rPr>
          <w:rFonts w:ascii="Arial" w:eastAsia="Calibri" w:hAnsi="Arial" w:cs="Arial"/>
          <w:color w:val="000000"/>
          <w:sz w:val="24"/>
          <w:szCs w:val="24"/>
          <w:lang w:eastAsia="es-MX"/>
        </w:rPr>
      </w:pPr>
    </w:p>
    <w:p w14:paraId="7536BBA3" w14:textId="77777777" w:rsidR="001150BE" w:rsidRPr="00914235" w:rsidRDefault="001150BE" w:rsidP="001150BE">
      <w:pPr>
        <w:spacing w:line="360" w:lineRule="auto"/>
        <w:jc w:val="both"/>
        <w:rPr>
          <w:rFonts w:ascii="Arial" w:eastAsia="Calibri" w:hAnsi="Arial" w:cs="Arial"/>
          <w:color w:val="000000"/>
          <w:sz w:val="24"/>
          <w:szCs w:val="24"/>
          <w:lang w:eastAsia="es-MX"/>
        </w:rPr>
      </w:pPr>
    </w:p>
    <w:p w14:paraId="4FC9517A"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w:t>
      </w:r>
    </w:p>
    <w:p w14:paraId="7947997F" w14:textId="77777777" w:rsidR="001150BE" w:rsidRPr="00914235" w:rsidRDefault="001150BE" w:rsidP="001150BE">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TÍTULO QUINTO</w:t>
      </w:r>
    </w:p>
    <w:p w14:paraId="4AD897B8" w14:textId="77777777" w:rsidR="001150BE" w:rsidRPr="00914235" w:rsidRDefault="001150BE" w:rsidP="001150BE">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PRODUCTOS</w:t>
      </w:r>
    </w:p>
    <w:p w14:paraId="72414DF9" w14:textId="77777777" w:rsidR="001150BE" w:rsidRPr="00914235" w:rsidRDefault="001150BE" w:rsidP="001150BE">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CAPÍTULO PRIMERO</w:t>
      </w:r>
    </w:p>
    <w:p w14:paraId="4E594B62" w14:textId="77777777" w:rsidR="001150BE" w:rsidRPr="00914235" w:rsidRDefault="001150BE" w:rsidP="001150BE">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lastRenderedPageBreak/>
        <w:t>DE LOS PRODUCTOS DE TIPO CORRIENTE</w:t>
      </w:r>
    </w:p>
    <w:p w14:paraId="52ADC73E" w14:textId="77777777" w:rsidR="001150BE" w:rsidRPr="00914235" w:rsidRDefault="001150BE" w:rsidP="001150BE">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SECCIÓN PRIMERA</w:t>
      </w:r>
    </w:p>
    <w:p w14:paraId="6FC16ACA" w14:textId="77777777" w:rsidR="001150BE" w:rsidRPr="00914235" w:rsidRDefault="001150BE" w:rsidP="001150BE">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DEL USO, GOCE, APROVECHAMIENTO O EXPLOTACIÓN DE BIENES DE DOMINIO PRIVADO</w:t>
      </w:r>
    </w:p>
    <w:p w14:paraId="6A2ABC58" w14:textId="77777777" w:rsidR="001150BE" w:rsidRPr="00914235" w:rsidRDefault="001150BE" w:rsidP="001150BE">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Artículo 72.- El Municipio obtendrá ingresos por la enajenación de bienes muebles e inmuebles de propiedad municipal, siempre que se realice con sujeción a las disposiciones contenidas en los preceptos aplicables al caso, de la Ley de Hacienda Municipal y de otras leyes correspondientes</w:t>
      </w:r>
    </w:p>
    <w:p w14:paraId="04886AA4"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73.- Las personas físicas o jurídicas que tomen en arrendamiento o concesión toda clase de bienes propiedad del Municipio pagarán a éste las rentas respectivas, de conformidad con las siguientes: </w:t>
      </w:r>
    </w:p>
    <w:p w14:paraId="006FD3EC" w14:textId="77777777" w:rsidR="001150BE" w:rsidRPr="00914235" w:rsidRDefault="001150BE" w:rsidP="001150BE">
      <w:pPr>
        <w:spacing w:after="0" w:line="360" w:lineRule="auto"/>
        <w:jc w:val="both"/>
        <w:rPr>
          <w:rFonts w:ascii="Arial" w:eastAsia="Calibri" w:hAnsi="Arial" w:cs="Arial"/>
          <w:b/>
          <w:bCs/>
          <w:color w:val="000000"/>
          <w:sz w:val="24"/>
          <w:szCs w:val="24"/>
          <w:lang w:eastAsia="es-MX"/>
        </w:rPr>
      </w:pPr>
    </w:p>
    <w:tbl>
      <w:tblPr>
        <w:tblW w:w="8150" w:type="dxa"/>
        <w:tblInd w:w="2" w:type="dxa"/>
        <w:tblLayout w:type="fixed"/>
        <w:tblCellMar>
          <w:left w:w="70" w:type="dxa"/>
          <w:right w:w="70" w:type="dxa"/>
        </w:tblCellMar>
        <w:tblLook w:val="00A0" w:firstRow="1" w:lastRow="0" w:firstColumn="1" w:lastColumn="0" w:noHBand="0" w:noVBand="0"/>
      </w:tblPr>
      <w:tblGrid>
        <w:gridCol w:w="6733"/>
        <w:gridCol w:w="1417"/>
      </w:tblGrid>
      <w:tr w:rsidR="001150BE" w:rsidRPr="00914235" w14:paraId="6A3291BD" w14:textId="77777777" w:rsidTr="00376C1C">
        <w:trPr>
          <w:trHeight w:val="342"/>
        </w:trPr>
        <w:tc>
          <w:tcPr>
            <w:tcW w:w="6733" w:type="dxa"/>
            <w:vAlign w:val="center"/>
          </w:tcPr>
          <w:p w14:paraId="5D21BD01" w14:textId="77777777" w:rsidR="001150BE" w:rsidRPr="00914235" w:rsidRDefault="001150BE" w:rsidP="001150BE">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TARIFAS</w:t>
            </w:r>
          </w:p>
        </w:tc>
        <w:tc>
          <w:tcPr>
            <w:tcW w:w="1417" w:type="dxa"/>
            <w:vAlign w:val="center"/>
          </w:tcPr>
          <w:p w14:paraId="725CB903" w14:textId="77777777" w:rsidR="001150BE" w:rsidRPr="00914235" w:rsidRDefault="001150BE" w:rsidP="001150BE">
            <w:pPr>
              <w:spacing w:after="0" w:line="360" w:lineRule="auto"/>
              <w:jc w:val="center"/>
              <w:rPr>
                <w:rFonts w:ascii="Arial" w:eastAsia="Calibri" w:hAnsi="Arial" w:cs="Arial"/>
                <w:sz w:val="24"/>
                <w:szCs w:val="24"/>
                <w:lang w:eastAsia="es-MX"/>
              </w:rPr>
            </w:pPr>
          </w:p>
        </w:tc>
      </w:tr>
      <w:tr w:rsidR="001150BE" w:rsidRPr="00914235" w14:paraId="3248A3D1" w14:textId="77777777" w:rsidTr="00376C1C">
        <w:trPr>
          <w:trHeight w:val="573"/>
        </w:trPr>
        <w:tc>
          <w:tcPr>
            <w:tcW w:w="6733" w:type="dxa"/>
            <w:vAlign w:val="center"/>
          </w:tcPr>
          <w:p w14:paraId="310DDDFF" w14:textId="77777777" w:rsidR="001150BE" w:rsidRPr="00914235" w:rsidRDefault="001150BE" w:rsidP="001150BE">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 Arrendamiento de locales en el interior de mercados, por metro cuadrado, mensualmente:</w:t>
            </w:r>
          </w:p>
        </w:tc>
        <w:tc>
          <w:tcPr>
            <w:tcW w:w="1417" w:type="dxa"/>
            <w:vAlign w:val="center"/>
          </w:tcPr>
          <w:p w14:paraId="7C0A4D69" w14:textId="1AEC64C8" w:rsidR="001150BE" w:rsidRPr="00914235" w:rsidRDefault="00D00A2E"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$103.00</w:t>
            </w:r>
          </w:p>
        </w:tc>
      </w:tr>
      <w:tr w:rsidR="001150BE" w:rsidRPr="00914235" w14:paraId="2E2668C8" w14:textId="77777777" w:rsidTr="00376C1C">
        <w:trPr>
          <w:trHeight w:val="553"/>
        </w:trPr>
        <w:tc>
          <w:tcPr>
            <w:tcW w:w="6733" w:type="dxa"/>
            <w:vAlign w:val="center"/>
          </w:tcPr>
          <w:p w14:paraId="27C14758" w14:textId="77777777" w:rsidR="001150BE" w:rsidRPr="00914235" w:rsidRDefault="001150BE" w:rsidP="001150BE">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 Arrendamiento de locales exteriores en mercados, por metro cuadrado mensualmente:</w:t>
            </w:r>
          </w:p>
        </w:tc>
        <w:tc>
          <w:tcPr>
            <w:tcW w:w="1417" w:type="dxa"/>
            <w:vAlign w:val="center"/>
          </w:tcPr>
          <w:p w14:paraId="3CDABA35" w14:textId="17A24655" w:rsidR="001150BE" w:rsidRPr="00914235" w:rsidRDefault="00D00A2E"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$114.50</w:t>
            </w:r>
          </w:p>
        </w:tc>
      </w:tr>
      <w:tr w:rsidR="001150BE" w:rsidRPr="00914235" w14:paraId="12F0ACB4" w14:textId="77777777" w:rsidTr="00376C1C">
        <w:trPr>
          <w:trHeight w:val="689"/>
        </w:trPr>
        <w:tc>
          <w:tcPr>
            <w:tcW w:w="6733" w:type="dxa"/>
            <w:vAlign w:val="center"/>
          </w:tcPr>
          <w:p w14:paraId="128E9F38" w14:textId="77777777" w:rsidR="001150BE" w:rsidRPr="00914235" w:rsidRDefault="001150BE" w:rsidP="001150BE">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Concesión de kioscos en plazas y jardines, por metro cuadrado, mensualmente, de:  </w:t>
            </w:r>
          </w:p>
        </w:tc>
        <w:tc>
          <w:tcPr>
            <w:tcW w:w="1417" w:type="dxa"/>
            <w:vAlign w:val="center"/>
          </w:tcPr>
          <w:p w14:paraId="047EE3AA" w14:textId="520903F8" w:rsidR="001150BE" w:rsidRPr="00914235" w:rsidRDefault="00D00A2E"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$35.00</w:t>
            </w:r>
          </w:p>
        </w:tc>
      </w:tr>
      <w:tr w:rsidR="001150BE" w:rsidRPr="00914235" w14:paraId="5752B7AF" w14:textId="77777777" w:rsidTr="00376C1C">
        <w:trPr>
          <w:trHeight w:val="429"/>
        </w:trPr>
        <w:tc>
          <w:tcPr>
            <w:tcW w:w="6733" w:type="dxa"/>
            <w:vAlign w:val="center"/>
          </w:tcPr>
          <w:p w14:paraId="361E34DB" w14:textId="77777777" w:rsidR="001150BE" w:rsidRPr="00914235" w:rsidRDefault="001150BE" w:rsidP="001150BE">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IV. Arrendamiento o concesión de excusados y baños públicos, por metro cuadrado, mensualmente, de:                                            </w:t>
            </w:r>
          </w:p>
        </w:tc>
        <w:tc>
          <w:tcPr>
            <w:tcW w:w="1417" w:type="dxa"/>
            <w:vAlign w:val="center"/>
          </w:tcPr>
          <w:p w14:paraId="3FDE89A1" w14:textId="3690CF11" w:rsidR="001150BE" w:rsidRPr="00914235" w:rsidRDefault="00D00A2E"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$18.00</w:t>
            </w:r>
          </w:p>
        </w:tc>
      </w:tr>
      <w:tr w:rsidR="001150BE" w:rsidRPr="00914235" w14:paraId="0218A390" w14:textId="77777777" w:rsidTr="00376C1C">
        <w:trPr>
          <w:trHeight w:val="410"/>
        </w:trPr>
        <w:tc>
          <w:tcPr>
            <w:tcW w:w="6733" w:type="dxa"/>
            <w:vAlign w:val="center"/>
          </w:tcPr>
          <w:p w14:paraId="1B5D9862" w14:textId="77777777" w:rsidR="001150BE" w:rsidRPr="00914235" w:rsidRDefault="001150BE" w:rsidP="001150BE">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 Arrendamiento de inmuebles para anuncios eventuales, por metro cuadrado, diariamente:</w:t>
            </w:r>
          </w:p>
        </w:tc>
        <w:tc>
          <w:tcPr>
            <w:tcW w:w="1417" w:type="dxa"/>
            <w:vAlign w:val="center"/>
          </w:tcPr>
          <w:p w14:paraId="70AB98FA" w14:textId="674CA2C8" w:rsidR="001150BE" w:rsidRPr="00914235" w:rsidRDefault="00D00A2E"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$8.50</w:t>
            </w:r>
          </w:p>
        </w:tc>
      </w:tr>
      <w:tr w:rsidR="001150BE" w:rsidRPr="00914235" w14:paraId="17485279" w14:textId="77777777" w:rsidTr="00376C1C">
        <w:trPr>
          <w:trHeight w:val="404"/>
        </w:trPr>
        <w:tc>
          <w:tcPr>
            <w:tcW w:w="6733" w:type="dxa"/>
            <w:vAlign w:val="center"/>
          </w:tcPr>
          <w:p w14:paraId="06477ECB" w14:textId="77777777" w:rsidR="001150BE" w:rsidRPr="00914235" w:rsidRDefault="001150BE" w:rsidP="001150BE">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 Arrendamiento de inmuebles para anuncios permanentes, por metro cuadrado, mensualmente, de:                                          </w:t>
            </w:r>
          </w:p>
        </w:tc>
        <w:tc>
          <w:tcPr>
            <w:tcW w:w="1417" w:type="dxa"/>
            <w:vAlign w:val="center"/>
          </w:tcPr>
          <w:p w14:paraId="7FD7DD0E" w14:textId="661D2214" w:rsidR="001150BE" w:rsidRPr="00914235" w:rsidRDefault="00D00A2E"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$35.00</w:t>
            </w:r>
          </w:p>
        </w:tc>
      </w:tr>
    </w:tbl>
    <w:p w14:paraId="4C90A1FB" w14:textId="77777777" w:rsidR="001150BE" w:rsidRPr="00914235" w:rsidRDefault="001150BE" w:rsidP="001150BE">
      <w:pPr>
        <w:spacing w:line="360" w:lineRule="auto"/>
        <w:jc w:val="both"/>
        <w:rPr>
          <w:rFonts w:ascii="Arial" w:eastAsia="Calibri" w:hAnsi="Arial" w:cs="Arial"/>
          <w:color w:val="000000"/>
          <w:sz w:val="24"/>
          <w:szCs w:val="24"/>
          <w:lang w:eastAsia="es-MX"/>
        </w:rPr>
      </w:pPr>
    </w:p>
    <w:p w14:paraId="63A2F299"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Artículo 74- El importe de las rentas o de los ingresos por las concesiones de otros bienes muebles o inmuebles, propiedad del Municipio, no especificados en el </w:t>
      </w:r>
      <w:r w:rsidRPr="00914235">
        <w:rPr>
          <w:rFonts w:ascii="Arial" w:eastAsia="Calibri" w:hAnsi="Arial" w:cs="Arial"/>
          <w:color w:val="000000"/>
          <w:sz w:val="24"/>
          <w:szCs w:val="24"/>
          <w:lang w:eastAsia="es-MX"/>
        </w:rPr>
        <w:lastRenderedPageBreak/>
        <w:t xml:space="preserve">artículo anterior, será fijado en los contratos respectivos, previo acuerdo del ayuntamiento y en los términos del artículo 180 de la Ley de Hacienda Municipal. </w:t>
      </w:r>
    </w:p>
    <w:p w14:paraId="7D41BE4E"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Artículo 75.- En los casos de traspaso de giros instalados en locales de propiedad municipal, el ayuntamiento se reserva la facultad de autorizar éstos, mediante acuerdo del ayuntamiento, y fijar los productos correspondientes de conformidad con lo dispuesto por los artículos 68 y 76, fracción VI, segundo párrafo de esta ley, o rescindir los convenios que, en lo particular celebren los interesados. </w:t>
      </w:r>
    </w:p>
    <w:p w14:paraId="5E2EB7A9"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Artículo 76.- El gasto de luz y fuerza motriz de los locales arrendados, será calculado de acuerdo con el consumo visible de cada uno, y se acumulará al importe del arrendamiento. </w:t>
      </w:r>
    </w:p>
    <w:p w14:paraId="4148BC04" w14:textId="77777777" w:rsidR="001150BE" w:rsidRPr="00914235" w:rsidRDefault="001150BE" w:rsidP="001150BE">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 xml:space="preserve">Artículo 77.- Las personas que hagan uso de bienes inmuebles propiedad del Municipio, pagarán los productos correspondientes conforme a la siguiente: </w:t>
      </w:r>
    </w:p>
    <w:p w14:paraId="1E61B554" w14:textId="77777777" w:rsidR="001150BE" w:rsidRPr="00914235" w:rsidRDefault="001150BE" w:rsidP="001150BE">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 xml:space="preserve">                                                                                                        </w:t>
      </w:r>
    </w:p>
    <w:p w14:paraId="2576231F" w14:textId="77777777" w:rsidR="001150BE" w:rsidRPr="00914235" w:rsidRDefault="001150BE" w:rsidP="001150BE">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 Excusados y baños públicos, cada vez que se usen, excepto por niños menores de 12 años, los cuales quedan exentos:</w:t>
      </w:r>
    </w:p>
    <w:p w14:paraId="402E1A4D" w14:textId="77777777" w:rsidR="001150BE" w:rsidRPr="00914235" w:rsidRDefault="001150BE" w:rsidP="001150BE">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 Uso de corrales para guardar animales que transiten en la vía pública sin vigilancia de sus dueños, diariamente, por cada uno:</w:t>
      </w:r>
    </w:p>
    <w:p w14:paraId="43B3E519" w14:textId="77777777" w:rsidR="001150BE" w:rsidRPr="00914235" w:rsidRDefault="001150BE" w:rsidP="001150BE">
      <w:pPr>
        <w:spacing w:after="0" w:line="360" w:lineRule="auto"/>
        <w:rPr>
          <w:rFonts w:ascii="Arial" w:eastAsia="Calibri" w:hAnsi="Arial" w:cs="Arial"/>
          <w:color w:val="000000"/>
          <w:sz w:val="24"/>
          <w:szCs w:val="24"/>
          <w:lang w:eastAsia="es-MX"/>
        </w:rPr>
      </w:pPr>
    </w:p>
    <w:p w14:paraId="6768C3DA"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78.- El importe de los productos de otros bienes muebles e inmuebles del Municipio no especificado en el artículo anterior, será fijado en los contratos respectivos, previa aprobación por el Ayuntamiento en los términos de los reglamentos municipales respectivos.</w:t>
      </w:r>
    </w:p>
    <w:p w14:paraId="392E5EE2"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p>
    <w:p w14:paraId="42FAD207"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79.- La explotación de los basureros será objeto de concesión bajo contrato que suscriba el Municipio, cumpliendo con los requisitos previstos en las disposiciones legales y reglamentarias aplicables.</w:t>
      </w:r>
    </w:p>
    <w:p w14:paraId="2B582CC9" w14:textId="77777777" w:rsidR="001150BE" w:rsidRPr="00914235" w:rsidRDefault="001150BE" w:rsidP="001150BE">
      <w:pPr>
        <w:spacing w:after="0" w:line="360" w:lineRule="auto"/>
        <w:jc w:val="center"/>
        <w:rPr>
          <w:rFonts w:ascii="Arial" w:eastAsia="Calibri" w:hAnsi="Arial" w:cs="Arial"/>
          <w:color w:val="000000"/>
          <w:sz w:val="24"/>
          <w:szCs w:val="24"/>
          <w:lang w:eastAsia="es-MX"/>
        </w:rPr>
      </w:pPr>
    </w:p>
    <w:p w14:paraId="70BAF77A" w14:textId="77777777" w:rsidR="001150BE" w:rsidRPr="00914235" w:rsidRDefault="001150BE" w:rsidP="001150BE">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SECCIÓN SEGUNDA</w:t>
      </w:r>
    </w:p>
    <w:p w14:paraId="4FB50911" w14:textId="77777777" w:rsidR="001150BE" w:rsidRPr="00914235" w:rsidRDefault="001150BE" w:rsidP="001150BE">
      <w:pPr>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DE LOS CEMENTERIOS DE DOMINIO PRIVADO</w:t>
      </w:r>
    </w:p>
    <w:p w14:paraId="6F29B3DB" w14:textId="77777777" w:rsidR="001150BE" w:rsidRPr="00914235" w:rsidRDefault="001150BE" w:rsidP="001150BE">
      <w:pPr>
        <w:spacing w:after="0" w:line="360" w:lineRule="auto"/>
        <w:jc w:val="center"/>
        <w:rPr>
          <w:rFonts w:ascii="Arial" w:eastAsia="Calibri" w:hAnsi="Arial" w:cs="Arial"/>
          <w:color w:val="000000"/>
          <w:sz w:val="24"/>
          <w:szCs w:val="24"/>
          <w:lang w:eastAsia="es-MX"/>
        </w:rPr>
      </w:pPr>
    </w:p>
    <w:p w14:paraId="2DE5BADE"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80.- Las personas físicas o jurídicas que soliciten en uso a perpetuidad o uso temporal lotes en los cementerios municipales de dominio privado para la construcción de fosas, pagarán los productos correspondientes de acuerdo a las siguientes: </w:t>
      </w:r>
    </w:p>
    <w:p w14:paraId="613E961C" w14:textId="77777777" w:rsidR="001150BE" w:rsidRPr="00914235" w:rsidRDefault="001150BE" w:rsidP="001150BE">
      <w:pPr>
        <w:spacing w:line="360" w:lineRule="auto"/>
        <w:jc w:val="both"/>
        <w:rPr>
          <w:rFonts w:ascii="Arial" w:eastAsia="Calibri" w:hAnsi="Arial" w:cs="Arial"/>
          <w:color w:val="000000"/>
          <w:sz w:val="24"/>
          <w:szCs w:val="24"/>
          <w:lang w:eastAsia="es-MX"/>
        </w:rPr>
      </w:pP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1150BE" w:rsidRPr="00914235" w14:paraId="00610EAC" w14:textId="77777777" w:rsidTr="008A0651">
        <w:trPr>
          <w:trHeight w:val="354"/>
        </w:trPr>
        <w:tc>
          <w:tcPr>
            <w:tcW w:w="6733" w:type="dxa"/>
            <w:vAlign w:val="center"/>
          </w:tcPr>
          <w:p w14:paraId="3911AA9B" w14:textId="77777777" w:rsidR="001150BE" w:rsidRPr="00914235" w:rsidRDefault="001150BE" w:rsidP="001150BE">
            <w:pPr>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color w:val="000000"/>
                <w:sz w:val="24"/>
                <w:szCs w:val="24"/>
                <w:lang w:eastAsia="es-MX"/>
              </w:rPr>
              <w:t>TARIFAS</w:t>
            </w:r>
          </w:p>
        </w:tc>
        <w:tc>
          <w:tcPr>
            <w:tcW w:w="1275" w:type="dxa"/>
            <w:vAlign w:val="center"/>
          </w:tcPr>
          <w:p w14:paraId="75CACE81" w14:textId="77777777" w:rsidR="001150BE" w:rsidRPr="00914235" w:rsidRDefault="001150BE" w:rsidP="001150BE">
            <w:pPr>
              <w:spacing w:after="0" w:line="360" w:lineRule="auto"/>
              <w:jc w:val="center"/>
              <w:rPr>
                <w:rFonts w:ascii="Arial" w:eastAsia="Calibri" w:hAnsi="Arial" w:cs="Arial"/>
                <w:sz w:val="24"/>
                <w:szCs w:val="24"/>
                <w:lang w:eastAsia="es-MX"/>
              </w:rPr>
            </w:pPr>
          </w:p>
        </w:tc>
      </w:tr>
      <w:tr w:rsidR="001150BE" w:rsidRPr="00914235" w14:paraId="2AC0AC79" w14:textId="77777777" w:rsidTr="008A0651">
        <w:trPr>
          <w:trHeight w:val="274"/>
        </w:trPr>
        <w:tc>
          <w:tcPr>
            <w:tcW w:w="6733" w:type="dxa"/>
            <w:vAlign w:val="center"/>
          </w:tcPr>
          <w:p w14:paraId="267C8DDD" w14:textId="77777777" w:rsidR="001150BE" w:rsidRPr="00914235" w:rsidRDefault="001150BE" w:rsidP="001150BE">
            <w:pPr>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color w:val="000000"/>
                <w:sz w:val="24"/>
                <w:szCs w:val="24"/>
                <w:lang w:eastAsia="es-MX"/>
              </w:rPr>
              <w:t xml:space="preserve">I. Lotes en uso a perpetuidad, por metro cuadrado: </w:t>
            </w:r>
          </w:p>
        </w:tc>
        <w:tc>
          <w:tcPr>
            <w:tcW w:w="1275" w:type="dxa"/>
            <w:vAlign w:val="center"/>
          </w:tcPr>
          <w:p w14:paraId="135B25AA" w14:textId="77777777" w:rsidR="001150BE" w:rsidRPr="00914235" w:rsidRDefault="001150BE" w:rsidP="001150BE">
            <w:pPr>
              <w:spacing w:after="0" w:line="360" w:lineRule="auto"/>
              <w:jc w:val="center"/>
              <w:rPr>
                <w:rFonts w:ascii="Arial" w:eastAsia="Calibri" w:hAnsi="Arial" w:cs="Arial"/>
                <w:sz w:val="24"/>
                <w:szCs w:val="24"/>
                <w:lang w:eastAsia="es-MX"/>
              </w:rPr>
            </w:pPr>
          </w:p>
        </w:tc>
      </w:tr>
      <w:tr w:rsidR="001150BE" w:rsidRPr="00914235" w14:paraId="55A6B94C" w14:textId="77777777" w:rsidTr="008A0651">
        <w:trPr>
          <w:trHeight w:val="314"/>
        </w:trPr>
        <w:tc>
          <w:tcPr>
            <w:tcW w:w="6733" w:type="dxa"/>
            <w:vAlign w:val="center"/>
          </w:tcPr>
          <w:p w14:paraId="3CA55CE6" w14:textId="77777777" w:rsidR="001150BE" w:rsidRPr="00914235" w:rsidRDefault="001150BE" w:rsidP="001150BE">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En primera clase:</w:t>
            </w:r>
          </w:p>
        </w:tc>
        <w:tc>
          <w:tcPr>
            <w:tcW w:w="1275" w:type="dxa"/>
            <w:vAlign w:val="center"/>
          </w:tcPr>
          <w:p w14:paraId="2EE9AD36" w14:textId="0D5A8185" w:rsidR="001150BE" w:rsidRPr="00914235" w:rsidRDefault="003B0F2A"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$110.30</w:t>
            </w:r>
          </w:p>
        </w:tc>
      </w:tr>
      <w:tr w:rsidR="001150BE" w:rsidRPr="00914235" w14:paraId="37C5D974" w14:textId="77777777" w:rsidTr="008A0651">
        <w:trPr>
          <w:trHeight w:val="290"/>
        </w:trPr>
        <w:tc>
          <w:tcPr>
            <w:tcW w:w="6733" w:type="dxa"/>
            <w:vAlign w:val="center"/>
          </w:tcPr>
          <w:p w14:paraId="781F79CA" w14:textId="77777777" w:rsidR="001150BE" w:rsidRPr="00914235" w:rsidRDefault="001150BE" w:rsidP="001150BE">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En segunda clase:</w:t>
            </w:r>
          </w:p>
        </w:tc>
        <w:tc>
          <w:tcPr>
            <w:tcW w:w="1275" w:type="dxa"/>
            <w:vAlign w:val="center"/>
          </w:tcPr>
          <w:p w14:paraId="6A902AC6" w14:textId="61B7F6FA" w:rsidR="001150BE" w:rsidRPr="00914235" w:rsidRDefault="003B0F2A"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$91.40</w:t>
            </w:r>
          </w:p>
        </w:tc>
      </w:tr>
      <w:tr w:rsidR="001150BE" w:rsidRPr="00914235" w14:paraId="5ED4FA4D" w14:textId="77777777" w:rsidTr="008A0651">
        <w:trPr>
          <w:trHeight w:val="268"/>
        </w:trPr>
        <w:tc>
          <w:tcPr>
            <w:tcW w:w="6733" w:type="dxa"/>
            <w:vAlign w:val="center"/>
          </w:tcPr>
          <w:p w14:paraId="3C3403B8" w14:textId="77777777" w:rsidR="001150BE" w:rsidRPr="00914235" w:rsidRDefault="001150BE" w:rsidP="001150BE">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En tercera clase:</w:t>
            </w:r>
          </w:p>
        </w:tc>
        <w:tc>
          <w:tcPr>
            <w:tcW w:w="1275" w:type="dxa"/>
            <w:vAlign w:val="center"/>
          </w:tcPr>
          <w:p w14:paraId="327F75BF" w14:textId="6A44AB67" w:rsidR="001150BE" w:rsidRPr="00914235" w:rsidRDefault="003B0F2A"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$70.40</w:t>
            </w:r>
          </w:p>
        </w:tc>
      </w:tr>
      <w:tr w:rsidR="001150BE" w:rsidRPr="00914235" w14:paraId="0CEDBEF0" w14:textId="77777777" w:rsidTr="008A0651">
        <w:trPr>
          <w:trHeight w:val="510"/>
        </w:trPr>
        <w:tc>
          <w:tcPr>
            <w:tcW w:w="6733" w:type="dxa"/>
            <w:vAlign w:val="center"/>
          </w:tcPr>
          <w:p w14:paraId="2B93349D"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Las personas físicas o jurídicas, que estén en uso a perpetuidad de fosas en los cementerios municipales, que decidan traspasar el mismo, pagarán las cuotas equivalentes que, por uso temporal, correspondan como se señala en la fracción II, de este artículo. </w:t>
            </w:r>
          </w:p>
        </w:tc>
        <w:tc>
          <w:tcPr>
            <w:tcW w:w="1275" w:type="dxa"/>
            <w:vAlign w:val="center"/>
          </w:tcPr>
          <w:p w14:paraId="4956404E" w14:textId="77777777" w:rsidR="001150BE" w:rsidRPr="00914235" w:rsidRDefault="001150BE" w:rsidP="001150BE">
            <w:pPr>
              <w:spacing w:after="0" w:line="360" w:lineRule="auto"/>
              <w:jc w:val="center"/>
              <w:rPr>
                <w:rFonts w:ascii="Arial" w:eastAsia="Calibri" w:hAnsi="Arial" w:cs="Arial"/>
                <w:sz w:val="24"/>
                <w:szCs w:val="24"/>
                <w:lang w:eastAsia="es-MX"/>
              </w:rPr>
            </w:pPr>
          </w:p>
        </w:tc>
      </w:tr>
      <w:tr w:rsidR="001150BE" w:rsidRPr="00914235" w14:paraId="2D255811" w14:textId="77777777" w:rsidTr="008A0651">
        <w:trPr>
          <w:trHeight w:val="510"/>
        </w:trPr>
        <w:tc>
          <w:tcPr>
            <w:tcW w:w="6733" w:type="dxa"/>
            <w:vAlign w:val="center"/>
          </w:tcPr>
          <w:p w14:paraId="17C2C56C"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Lotes en uso temporal por el término de cinco años, por metro cuadrado: </w:t>
            </w:r>
          </w:p>
        </w:tc>
        <w:tc>
          <w:tcPr>
            <w:tcW w:w="1275" w:type="dxa"/>
            <w:vAlign w:val="center"/>
          </w:tcPr>
          <w:p w14:paraId="261C779C" w14:textId="77777777" w:rsidR="001150BE" w:rsidRPr="00914235" w:rsidRDefault="001150BE" w:rsidP="001150BE">
            <w:pPr>
              <w:spacing w:after="0" w:line="360" w:lineRule="auto"/>
              <w:jc w:val="center"/>
              <w:rPr>
                <w:rFonts w:ascii="Arial" w:eastAsia="Calibri" w:hAnsi="Arial" w:cs="Arial"/>
                <w:sz w:val="24"/>
                <w:szCs w:val="24"/>
                <w:lang w:eastAsia="es-MX"/>
              </w:rPr>
            </w:pPr>
          </w:p>
        </w:tc>
      </w:tr>
      <w:tr w:rsidR="001150BE" w:rsidRPr="00914235" w14:paraId="6A88BF78" w14:textId="77777777" w:rsidTr="008A0651">
        <w:trPr>
          <w:trHeight w:val="510"/>
        </w:trPr>
        <w:tc>
          <w:tcPr>
            <w:tcW w:w="6733" w:type="dxa"/>
            <w:vAlign w:val="center"/>
          </w:tcPr>
          <w:p w14:paraId="0CB04717"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En primera clase:</w:t>
            </w:r>
          </w:p>
        </w:tc>
        <w:tc>
          <w:tcPr>
            <w:tcW w:w="1275" w:type="dxa"/>
            <w:vAlign w:val="center"/>
          </w:tcPr>
          <w:p w14:paraId="61A3F8B2" w14:textId="5B491721" w:rsidR="001150BE" w:rsidRPr="00914235" w:rsidRDefault="003B0F2A"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$66.20</w:t>
            </w:r>
          </w:p>
        </w:tc>
      </w:tr>
    </w:tbl>
    <w:p w14:paraId="1B2653A2" w14:textId="77777777" w:rsidR="001150BE" w:rsidRPr="00914235" w:rsidRDefault="001150BE" w:rsidP="001150BE">
      <w:pPr>
        <w:spacing w:line="360" w:lineRule="auto"/>
        <w:jc w:val="both"/>
        <w:rPr>
          <w:rFonts w:ascii="Arial" w:eastAsia="Calibri" w:hAnsi="Arial" w:cs="Arial"/>
          <w:color w:val="000000"/>
          <w:sz w:val="24"/>
          <w:szCs w:val="24"/>
          <w:lang w:eastAsia="es-MX"/>
        </w:rPr>
      </w:pPr>
    </w:p>
    <w:p w14:paraId="28633D0D" w14:textId="77777777" w:rsidR="001150BE" w:rsidRPr="00914235" w:rsidRDefault="001150BE" w:rsidP="001150BE">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III. Para el mantenimiento de cada fosa en uso a perpetuidad o uso temporal se pagará anualmente por metro cuadrado de fosa:</w:t>
      </w:r>
    </w:p>
    <w:tbl>
      <w:tblPr>
        <w:tblW w:w="4957" w:type="dxa"/>
        <w:tblInd w:w="2" w:type="dxa"/>
        <w:tblLayout w:type="fixed"/>
        <w:tblCellMar>
          <w:left w:w="70" w:type="dxa"/>
          <w:right w:w="70" w:type="dxa"/>
        </w:tblCellMar>
        <w:tblLook w:val="00A0" w:firstRow="1" w:lastRow="0" w:firstColumn="1" w:lastColumn="0" w:noHBand="0" w:noVBand="0"/>
      </w:tblPr>
      <w:tblGrid>
        <w:gridCol w:w="3114"/>
        <w:gridCol w:w="1843"/>
      </w:tblGrid>
      <w:tr w:rsidR="001150BE" w:rsidRPr="00914235" w14:paraId="3EAE6D44" w14:textId="77777777" w:rsidTr="008A0651">
        <w:trPr>
          <w:trHeight w:val="510"/>
        </w:trPr>
        <w:tc>
          <w:tcPr>
            <w:tcW w:w="3114" w:type="dxa"/>
            <w:vAlign w:val="center"/>
          </w:tcPr>
          <w:p w14:paraId="0229F557"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En primera clase:</w:t>
            </w:r>
          </w:p>
        </w:tc>
        <w:tc>
          <w:tcPr>
            <w:tcW w:w="1843" w:type="dxa"/>
            <w:vAlign w:val="center"/>
          </w:tcPr>
          <w:p w14:paraId="1EB5C760" w14:textId="64A410D3" w:rsidR="001150BE" w:rsidRPr="00914235" w:rsidRDefault="003B0F2A"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$68.30</w:t>
            </w:r>
          </w:p>
        </w:tc>
      </w:tr>
    </w:tbl>
    <w:p w14:paraId="44A2ADCF" w14:textId="77777777" w:rsidR="001150BE" w:rsidRPr="00914235" w:rsidRDefault="001150BE" w:rsidP="001150BE">
      <w:pPr>
        <w:spacing w:line="360" w:lineRule="auto"/>
        <w:jc w:val="both"/>
        <w:rPr>
          <w:rFonts w:ascii="Arial" w:eastAsia="Calibri" w:hAnsi="Arial" w:cs="Arial"/>
          <w:color w:val="000000"/>
          <w:sz w:val="24"/>
          <w:szCs w:val="24"/>
          <w:lang w:eastAsia="es-MX"/>
        </w:rPr>
      </w:pPr>
    </w:p>
    <w:p w14:paraId="2FF2AB74"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Para los efectos de la aplicación de este capítulo, las dimensiones de las fosas en los cementerios municipales, serán las siguientes: </w:t>
      </w:r>
    </w:p>
    <w:p w14:paraId="0BA83F09"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Las fosas para adultos tendrán un mínimo de 2.50 metros de largo por 1 metro de ancho; y </w:t>
      </w:r>
    </w:p>
    <w:p w14:paraId="5086F118"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2.- Las fosas para infantes, tendrán un mínimo de 1.20 metros de largo por 1 metro de ancho. </w:t>
      </w:r>
    </w:p>
    <w:p w14:paraId="63DC01BB"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p>
    <w:p w14:paraId="0A3B3EE0" w14:textId="77777777" w:rsidR="001150BE" w:rsidRPr="00914235" w:rsidRDefault="001150BE" w:rsidP="001150BE">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SECCIÓN TERCERA</w:t>
      </w:r>
    </w:p>
    <w:p w14:paraId="1DE7C5FC" w14:textId="77777777" w:rsidR="001150BE" w:rsidRPr="00914235" w:rsidRDefault="001150BE" w:rsidP="001150BE">
      <w:pPr>
        <w:spacing w:after="0" w:line="360" w:lineRule="auto"/>
        <w:jc w:val="center"/>
        <w:rPr>
          <w:rFonts w:ascii="Arial" w:eastAsia="Calibri" w:hAnsi="Arial" w:cs="Arial"/>
          <w:b/>
          <w:bCs/>
          <w:color w:val="333333"/>
          <w:sz w:val="24"/>
          <w:szCs w:val="24"/>
          <w:lang w:eastAsia="es-MX"/>
        </w:rPr>
      </w:pPr>
      <w:r w:rsidRPr="00914235">
        <w:rPr>
          <w:rFonts w:ascii="Arial" w:eastAsia="Calibri" w:hAnsi="Arial" w:cs="Arial"/>
          <w:b/>
          <w:bCs/>
          <w:color w:val="333333"/>
          <w:sz w:val="24"/>
          <w:szCs w:val="24"/>
          <w:lang w:eastAsia="es-MX"/>
        </w:rPr>
        <w:t>PRODUCTOS DIVERSOS</w:t>
      </w:r>
    </w:p>
    <w:p w14:paraId="5FA30746"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p>
    <w:p w14:paraId="0C5AE126" w14:textId="77777777" w:rsidR="001150BE" w:rsidRPr="00914235" w:rsidRDefault="001150BE" w:rsidP="001150BE">
      <w:pPr>
        <w:spacing w:after="0" w:line="360" w:lineRule="auto"/>
        <w:jc w:val="both"/>
        <w:rPr>
          <w:rFonts w:ascii="Arial" w:eastAsia="Calibri" w:hAnsi="Arial" w:cs="Arial"/>
          <w:sz w:val="24"/>
          <w:szCs w:val="24"/>
          <w:lang w:eastAsia="es-MX"/>
        </w:rPr>
      </w:pPr>
      <w:r w:rsidRPr="00914235">
        <w:rPr>
          <w:rFonts w:ascii="Arial" w:eastAsia="Calibri" w:hAnsi="Arial" w:cs="Arial"/>
          <w:sz w:val="24"/>
          <w:szCs w:val="24"/>
          <w:lang w:eastAsia="es-MX"/>
        </w:rPr>
        <w:t xml:space="preserve">Artículo 81.- Los productos por concepto de formas impresas, calcomanías, credenciales y otros medios de identificación, se causarán y pagarán conforme a las tarifas señaladas a continuación: </w:t>
      </w:r>
    </w:p>
    <w:p w14:paraId="157C24AE"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p>
    <w:tbl>
      <w:tblPr>
        <w:tblW w:w="8150" w:type="dxa"/>
        <w:tblInd w:w="2" w:type="dxa"/>
        <w:tblLayout w:type="fixed"/>
        <w:tblCellMar>
          <w:left w:w="70" w:type="dxa"/>
          <w:right w:w="70" w:type="dxa"/>
        </w:tblCellMar>
        <w:tblLook w:val="00A0" w:firstRow="1" w:lastRow="0" w:firstColumn="1" w:lastColumn="0" w:noHBand="0" w:noVBand="0"/>
      </w:tblPr>
      <w:tblGrid>
        <w:gridCol w:w="6733"/>
        <w:gridCol w:w="1417"/>
      </w:tblGrid>
      <w:tr w:rsidR="001150BE" w:rsidRPr="00914235" w14:paraId="47442D7F" w14:textId="77777777" w:rsidTr="008A0651">
        <w:trPr>
          <w:trHeight w:val="300"/>
        </w:trPr>
        <w:tc>
          <w:tcPr>
            <w:tcW w:w="6733" w:type="dxa"/>
            <w:vAlign w:val="center"/>
          </w:tcPr>
          <w:p w14:paraId="5697F1B0" w14:textId="77777777" w:rsidR="001150BE" w:rsidRPr="00914235" w:rsidRDefault="001150BE" w:rsidP="001150BE">
            <w:pPr>
              <w:spacing w:after="0" w:line="360" w:lineRule="auto"/>
              <w:rPr>
                <w:rFonts w:ascii="Arial" w:eastAsia="Calibri" w:hAnsi="Arial" w:cs="Arial"/>
                <w:b/>
                <w:bCs/>
                <w:color w:val="000000"/>
                <w:sz w:val="24"/>
                <w:szCs w:val="24"/>
                <w:lang w:eastAsia="es-MX"/>
              </w:rPr>
            </w:pPr>
            <w:r w:rsidRPr="00914235">
              <w:rPr>
                <w:rFonts w:ascii="Arial" w:eastAsia="Calibri" w:hAnsi="Arial" w:cs="Arial"/>
                <w:color w:val="000000"/>
                <w:sz w:val="24"/>
                <w:szCs w:val="24"/>
                <w:lang w:eastAsia="es-MX"/>
              </w:rPr>
              <w:t xml:space="preserve">I. Formas impresas: </w:t>
            </w:r>
          </w:p>
        </w:tc>
        <w:tc>
          <w:tcPr>
            <w:tcW w:w="1417" w:type="dxa"/>
            <w:vAlign w:val="center"/>
          </w:tcPr>
          <w:p w14:paraId="1E1FDBE9" w14:textId="77777777" w:rsidR="001150BE" w:rsidRPr="00914235" w:rsidRDefault="001150BE" w:rsidP="001150BE">
            <w:pPr>
              <w:spacing w:after="0" w:line="360" w:lineRule="auto"/>
              <w:jc w:val="center"/>
              <w:rPr>
                <w:rFonts w:ascii="Arial" w:eastAsia="Calibri" w:hAnsi="Arial" w:cs="Arial"/>
                <w:sz w:val="24"/>
                <w:szCs w:val="24"/>
                <w:lang w:eastAsia="es-MX"/>
              </w:rPr>
            </w:pPr>
          </w:p>
        </w:tc>
      </w:tr>
      <w:tr w:rsidR="001150BE" w:rsidRPr="00914235" w14:paraId="32CCE638" w14:textId="77777777" w:rsidTr="008A0651">
        <w:trPr>
          <w:trHeight w:val="300"/>
        </w:trPr>
        <w:tc>
          <w:tcPr>
            <w:tcW w:w="6733" w:type="dxa"/>
            <w:vAlign w:val="center"/>
          </w:tcPr>
          <w:p w14:paraId="1D922F4A" w14:textId="77777777" w:rsidR="001150BE" w:rsidRPr="00914235" w:rsidRDefault="001150BE" w:rsidP="001150BE">
            <w:pPr>
              <w:spacing w:after="0" w:line="360" w:lineRule="auto"/>
              <w:jc w:val="both"/>
              <w:rPr>
                <w:rFonts w:ascii="Arial" w:eastAsia="Calibri" w:hAnsi="Arial" w:cs="Arial"/>
                <w:b/>
                <w:bCs/>
                <w:color w:val="333333"/>
                <w:sz w:val="24"/>
                <w:szCs w:val="24"/>
                <w:lang w:eastAsia="es-MX"/>
              </w:rPr>
            </w:pPr>
            <w:r w:rsidRPr="00914235">
              <w:rPr>
                <w:rFonts w:ascii="Arial" w:eastAsia="Calibri" w:hAnsi="Arial" w:cs="Arial"/>
                <w:color w:val="000000"/>
                <w:sz w:val="24"/>
                <w:szCs w:val="24"/>
                <w:lang w:eastAsia="es-MX"/>
              </w:rPr>
              <w:t>a) Para solicitud de licencias, manifestación de giros, traspaso y cambios de domicilio de los mismos, por juego:</w:t>
            </w:r>
          </w:p>
        </w:tc>
        <w:tc>
          <w:tcPr>
            <w:tcW w:w="1417" w:type="dxa"/>
            <w:vAlign w:val="center"/>
          </w:tcPr>
          <w:p w14:paraId="0C2CEEAC" w14:textId="2DF63F0D" w:rsidR="001150BE" w:rsidRPr="00914235" w:rsidRDefault="003B0F2A"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$59.50</w:t>
            </w:r>
          </w:p>
        </w:tc>
      </w:tr>
      <w:tr w:rsidR="001150BE" w:rsidRPr="00914235" w14:paraId="12A76120" w14:textId="77777777" w:rsidTr="008A0651">
        <w:trPr>
          <w:trHeight w:val="495"/>
        </w:trPr>
        <w:tc>
          <w:tcPr>
            <w:tcW w:w="6733" w:type="dxa"/>
            <w:vAlign w:val="center"/>
          </w:tcPr>
          <w:p w14:paraId="79A8D2D9" w14:textId="77777777" w:rsidR="001150BE" w:rsidRPr="00914235" w:rsidRDefault="001150BE" w:rsidP="001150BE">
            <w:pPr>
              <w:spacing w:after="0" w:line="360" w:lineRule="auto"/>
              <w:jc w:val="both"/>
              <w:rPr>
                <w:rFonts w:ascii="Arial" w:eastAsia="Calibri" w:hAnsi="Arial" w:cs="Arial"/>
                <w:color w:val="333333"/>
                <w:sz w:val="24"/>
                <w:szCs w:val="24"/>
                <w:lang w:eastAsia="es-MX"/>
              </w:rPr>
            </w:pPr>
            <w:r w:rsidRPr="00914235">
              <w:rPr>
                <w:rFonts w:ascii="Arial" w:eastAsia="Calibri" w:hAnsi="Arial" w:cs="Arial"/>
                <w:color w:val="000000"/>
                <w:sz w:val="24"/>
                <w:szCs w:val="24"/>
                <w:lang w:eastAsia="es-MX"/>
              </w:rPr>
              <w:t>b) Para la inscripción o modificación al registro de contribuyentes, por juego:</w:t>
            </w:r>
          </w:p>
        </w:tc>
        <w:tc>
          <w:tcPr>
            <w:tcW w:w="1417" w:type="dxa"/>
            <w:vAlign w:val="center"/>
          </w:tcPr>
          <w:p w14:paraId="5CADCD3C" w14:textId="049F64C2" w:rsidR="001150BE" w:rsidRPr="00914235" w:rsidRDefault="003B0F2A"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$46.00</w:t>
            </w:r>
          </w:p>
        </w:tc>
      </w:tr>
      <w:tr w:rsidR="001150BE" w:rsidRPr="00914235" w14:paraId="5A5F1364" w14:textId="77777777" w:rsidTr="008A0651">
        <w:trPr>
          <w:trHeight w:val="300"/>
        </w:trPr>
        <w:tc>
          <w:tcPr>
            <w:tcW w:w="6733" w:type="dxa"/>
            <w:vAlign w:val="center"/>
          </w:tcPr>
          <w:p w14:paraId="3A45B270"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Para registro o certificación de residencia, por juego:</w:t>
            </w:r>
          </w:p>
        </w:tc>
        <w:tc>
          <w:tcPr>
            <w:tcW w:w="1417" w:type="dxa"/>
            <w:vAlign w:val="center"/>
          </w:tcPr>
          <w:p w14:paraId="1EDB33CD" w14:textId="1539A6F7" w:rsidR="001150BE" w:rsidRPr="00914235" w:rsidRDefault="003B0F2A"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$46.00</w:t>
            </w:r>
          </w:p>
        </w:tc>
      </w:tr>
      <w:tr w:rsidR="001150BE" w:rsidRPr="00914235" w14:paraId="7E327A24" w14:textId="77777777" w:rsidTr="008A0651">
        <w:trPr>
          <w:trHeight w:val="394"/>
        </w:trPr>
        <w:tc>
          <w:tcPr>
            <w:tcW w:w="6733" w:type="dxa"/>
            <w:vAlign w:val="center"/>
          </w:tcPr>
          <w:p w14:paraId="0C77CDF4"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Para constancia de los actos del registro civil, por cada hoja:</w:t>
            </w:r>
          </w:p>
        </w:tc>
        <w:tc>
          <w:tcPr>
            <w:tcW w:w="1417" w:type="dxa"/>
            <w:vAlign w:val="center"/>
          </w:tcPr>
          <w:p w14:paraId="6B24CF52" w14:textId="4BD669C6" w:rsidR="001150BE" w:rsidRPr="00914235" w:rsidRDefault="003B0F2A"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$62</w:t>
            </w:r>
            <w:r w:rsidR="00446B54" w:rsidRPr="00914235">
              <w:rPr>
                <w:rFonts w:ascii="Arial" w:eastAsia="Calibri" w:hAnsi="Arial" w:cs="Arial"/>
                <w:sz w:val="24"/>
                <w:szCs w:val="24"/>
                <w:lang w:eastAsia="es-MX"/>
              </w:rPr>
              <w:t>.00</w:t>
            </w:r>
          </w:p>
        </w:tc>
      </w:tr>
      <w:tr w:rsidR="001150BE" w:rsidRPr="00914235" w14:paraId="1D1F7EB2" w14:textId="77777777" w:rsidTr="008A0651">
        <w:trPr>
          <w:trHeight w:val="510"/>
        </w:trPr>
        <w:tc>
          <w:tcPr>
            <w:tcW w:w="6733" w:type="dxa"/>
            <w:vAlign w:val="center"/>
          </w:tcPr>
          <w:p w14:paraId="7184B2EF"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 Expedición de actas de otros municipios que se encuentran en el sistema SECJAL:</w:t>
            </w:r>
          </w:p>
        </w:tc>
        <w:tc>
          <w:tcPr>
            <w:tcW w:w="1417" w:type="dxa"/>
            <w:vAlign w:val="center"/>
          </w:tcPr>
          <w:p w14:paraId="0AD15E68" w14:textId="7588ECA2"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$155.00</w:t>
            </w:r>
          </w:p>
        </w:tc>
      </w:tr>
      <w:tr w:rsidR="001150BE" w:rsidRPr="00914235" w14:paraId="698481A8" w14:textId="77777777" w:rsidTr="008A0651">
        <w:trPr>
          <w:trHeight w:val="300"/>
        </w:trPr>
        <w:tc>
          <w:tcPr>
            <w:tcW w:w="6733" w:type="dxa"/>
            <w:vAlign w:val="center"/>
          </w:tcPr>
          <w:p w14:paraId="5C4C2E02"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f) Solicitud de aclaración de actas administrativas, del registro civil, cada una:</w:t>
            </w:r>
          </w:p>
        </w:tc>
        <w:tc>
          <w:tcPr>
            <w:tcW w:w="1417" w:type="dxa"/>
            <w:vAlign w:val="center"/>
          </w:tcPr>
          <w:p w14:paraId="718DD72B" w14:textId="73767B1B"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$53.00</w:t>
            </w:r>
          </w:p>
        </w:tc>
      </w:tr>
      <w:tr w:rsidR="001150BE" w:rsidRPr="00914235" w14:paraId="5AD3F94A" w14:textId="77777777" w:rsidTr="008A0651">
        <w:trPr>
          <w:trHeight w:val="300"/>
        </w:trPr>
        <w:tc>
          <w:tcPr>
            <w:tcW w:w="6733" w:type="dxa"/>
            <w:vAlign w:val="center"/>
          </w:tcPr>
          <w:p w14:paraId="1B6EFFBF"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g) Para reposición de licencias, por cada forma:</w:t>
            </w:r>
          </w:p>
        </w:tc>
        <w:tc>
          <w:tcPr>
            <w:tcW w:w="1417" w:type="dxa"/>
            <w:vAlign w:val="center"/>
          </w:tcPr>
          <w:p w14:paraId="0C560394" w14:textId="5B77EF75"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$59.50</w:t>
            </w:r>
          </w:p>
        </w:tc>
      </w:tr>
      <w:tr w:rsidR="001150BE" w:rsidRPr="00914235" w14:paraId="6787E7A6" w14:textId="77777777" w:rsidTr="008A0651">
        <w:trPr>
          <w:trHeight w:val="390"/>
        </w:trPr>
        <w:tc>
          <w:tcPr>
            <w:tcW w:w="6733" w:type="dxa"/>
            <w:vAlign w:val="center"/>
          </w:tcPr>
          <w:p w14:paraId="110F7263"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h) Para solicitud de matrimonio civil, por cada forma: </w:t>
            </w:r>
          </w:p>
        </w:tc>
        <w:tc>
          <w:tcPr>
            <w:tcW w:w="1417" w:type="dxa"/>
            <w:vAlign w:val="center"/>
          </w:tcPr>
          <w:p w14:paraId="18A40607" w14:textId="77777777" w:rsidR="001150BE" w:rsidRPr="00914235" w:rsidRDefault="001150BE" w:rsidP="001150BE">
            <w:pPr>
              <w:spacing w:after="0" w:line="360" w:lineRule="auto"/>
              <w:jc w:val="center"/>
              <w:rPr>
                <w:rFonts w:ascii="Arial" w:eastAsia="Calibri" w:hAnsi="Arial" w:cs="Arial"/>
                <w:sz w:val="24"/>
                <w:szCs w:val="24"/>
                <w:lang w:eastAsia="es-MX"/>
              </w:rPr>
            </w:pPr>
          </w:p>
        </w:tc>
      </w:tr>
      <w:tr w:rsidR="001150BE" w:rsidRPr="00914235" w14:paraId="5F912876" w14:textId="77777777" w:rsidTr="008A0651">
        <w:trPr>
          <w:trHeight w:val="281"/>
        </w:trPr>
        <w:tc>
          <w:tcPr>
            <w:tcW w:w="6733" w:type="dxa"/>
            <w:vAlign w:val="center"/>
          </w:tcPr>
          <w:p w14:paraId="63CEB27B"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Sociedad legal:</w:t>
            </w:r>
          </w:p>
        </w:tc>
        <w:tc>
          <w:tcPr>
            <w:tcW w:w="1417" w:type="dxa"/>
            <w:vAlign w:val="center"/>
          </w:tcPr>
          <w:p w14:paraId="0BA1F719" w14:textId="26A35341"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$55.00</w:t>
            </w:r>
          </w:p>
        </w:tc>
      </w:tr>
      <w:tr w:rsidR="001150BE" w:rsidRPr="00914235" w14:paraId="0032899C" w14:textId="77777777" w:rsidTr="008A0651">
        <w:trPr>
          <w:trHeight w:val="300"/>
        </w:trPr>
        <w:tc>
          <w:tcPr>
            <w:tcW w:w="6733" w:type="dxa"/>
            <w:vAlign w:val="center"/>
          </w:tcPr>
          <w:p w14:paraId="5ECA216A"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Sociedad conyugal:</w:t>
            </w:r>
          </w:p>
        </w:tc>
        <w:tc>
          <w:tcPr>
            <w:tcW w:w="1417" w:type="dxa"/>
            <w:vAlign w:val="center"/>
          </w:tcPr>
          <w:p w14:paraId="0B70C497" w14:textId="1FAE4E73"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$55.00</w:t>
            </w:r>
          </w:p>
        </w:tc>
      </w:tr>
      <w:tr w:rsidR="001150BE" w:rsidRPr="00914235" w14:paraId="63CCAF17" w14:textId="77777777" w:rsidTr="008A0651">
        <w:trPr>
          <w:trHeight w:val="300"/>
        </w:trPr>
        <w:tc>
          <w:tcPr>
            <w:tcW w:w="6733" w:type="dxa"/>
            <w:vAlign w:val="center"/>
          </w:tcPr>
          <w:p w14:paraId="2DD5D45B"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3.- Con separación de bienes:</w:t>
            </w:r>
          </w:p>
        </w:tc>
        <w:tc>
          <w:tcPr>
            <w:tcW w:w="1417" w:type="dxa"/>
            <w:vAlign w:val="center"/>
          </w:tcPr>
          <w:p w14:paraId="7F4060C0" w14:textId="2BF51157"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$73.00</w:t>
            </w:r>
          </w:p>
        </w:tc>
      </w:tr>
      <w:tr w:rsidR="001150BE" w:rsidRPr="00914235" w14:paraId="6393BBFE" w14:textId="77777777" w:rsidTr="008A0651">
        <w:trPr>
          <w:trHeight w:val="300"/>
        </w:trPr>
        <w:tc>
          <w:tcPr>
            <w:tcW w:w="6733" w:type="dxa"/>
            <w:vAlign w:val="center"/>
          </w:tcPr>
          <w:p w14:paraId="3E66039C"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 Por las formas impresas derivadas del trámite del divorcio administrativo:</w:t>
            </w:r>
          </w:p>
        </w:tc>
        <w:tc>
          <w:tcPr>
            <w:tcW w:w="1417" w:type="dxa"/>
            <w:vAlign w:val="center"/>
          </w:tcPr>
          <w:p w14:paraId="6AA553FB" w14:textId="77777777" w:rsidR="001150BE" w:rsidRPr="00914235" w:rsidRDefault="001150BE" w:rsidP="001150BE">
            <w:pPr>
              <w:spacing w:after="0" w:line="360" w:lineRule="auto"/>
              <w:jc w:val="center"/>
              <w:rPr>
                <w:rFonts w:ascii="Arial" w:eastAsia="Calibri" w:hAnsi="Arial" w:cs="Arial"/>
                <w:sz w:val="24"/>
                <w:szCs w:val="24"/>
                <w:lang w:eastAsia="es-MX"/>
              </w:rPr>
            </w:pPr>
          </w:p>
        </w:tc>
      </w:tr>
      <w:tr w:rsidR="001150BE" w:rsidRPr="00914235" w14:paraId="49B352D3" w14:textId="77777777" w:rsidTr="008A0651">
        <w:trPr>
          <w:trHeight w:val="300"/>
        </w:trPr>
        <w:tc>
          <w:tcPr>
            <w:tcW w:w="6733" w:type="dxa"/>
            <w:vAlign w:val="center"/>
          </w:tcPr>
          <w:p w14:paraId="359FEA1F"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Solicitud de divorcio:</w:t>
            </w:r>
          </w:p>
        </w:tc>
        <w:tc>
          <w:tcPr>
            <w:tcW w:w="1417" w:type="dxa"/>
            <w:vAlign w:val="center"/>
          </w:tcPr>
          <w:p w14:paraId="52E581D9" w14:textId="6B28F758"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$68.00</w:t>
            </w:r>
          </w:p>
        </w:tc>
      </w:tr>
      <w:tr w:rsidR="001150BE" w:rsidRPr="00914235" w14:paraId="072C94C5" w14:textId="77777777" w:rsidTr="008A0651">
        <w:trPr>
          <w:trHeight w:val="300"/>
        </w:trPr>
        <w:tc>
          <w:tcPr>
            <w:tcW w:w="6733" w:type="dxa"/>
            <w:vAlign w:val="center"/>
          </w:tcPr>
          <w:p w14:paraId="7F7D3F31"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Ratificación de la solicitud de divorcio                          </w:t>
            </w:r>
          </w:p>
        </w:tc>
        <w:tc>
          <w:tcPr>
            <w:tcW w:w="1417" w:type="dxa"/>
            <w:vAlign w:val="center"/>
          </w:tcPr>
          <w:p w14:paraId="02EE3324" w14:textId="7CA6FD7E"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$68.00</w:t>
            </w:r>
          </w:p>
        </w:tc>
      </w:tr>
      <w:tr w:rsidR="001150BE" w:rsidRPr="00914235" w14:paraId="29424876" w14:textId="77777777" w:rsidTr="008A0651">
        <w:trPr>
          <w:trHeight w:val="254"/>
        </w:trPr>
        <w:tc>
          <w:tcPr>
            <w:tcW w:w="6733" w:type="dxa"/>
            <w:vAlign w:val="center"/>
          </w:tcPr>
          <w:p w14:paraId="5453EEE2"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3.- Acta de divorcio                                                      </w:t>
            </w:r>
          </w:p>
        </w:tc>
        <w:tc>
          <w:tcPr>
            <w:tcW w:w="1417" w:type="dxa"/>
            <w:vAlign w:val="center"/>
          </w:tcPr>
          <w:p w14:paraId="3300301B" w14:textId="5A30CFB3"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$68.00</w:t>
            </w:r>
          </w:p>
        </w:tc>
      </w:tr>
      <w:tr w:rsidR="001150BE" w:rsidRPr="00914235" w14:paraId="12BD743C" w14:textId="77777777" w:rsidTr="008A0651">
        <w:trPr>
          <w:trHeight w:val="300"/>
        </w:trPr>
        <w:tc>
          <w:tcPr>
            <w:tcW w:w="6733" w:type="dxa"/>
            <w:vAlign w:val="center"/>
          </w:tcPr>
          <w:p w14:paraId="6EE2A9BC"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j) Para control y ejecución de obra civil (bitácora), cada forma:</w:t>
            </w:r>
          </w:p>
        </w:tc>
        <w:tc>
          <w:tcPr>
            <w:tcW w:w="1417" w:type="dxa"/>
            <w:vAlign w:val="center"/>
          </w:tcPr>
          <w:p w14:paraId="08968D75" w14:textId="26451952" w:rsidR="001150BE" w:rsidRPr="00914235" w:rsidRDefault="00E2152E"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w:t>
            </w:r>
            <w:r w:rsidR="00446B54" w:rsidRPr="00914235">
              <w:rPr>
                <w:rFonts w:ascii="Arial" w:eastAsia="Calibri" w:hAnsi="Arial" w:cs="Arial"/>
                <w:sz w:val="24"/>
                <w:szCs w:val="24"/>
                <w:lang w:eastAsia="es-MX"/>
              </w:rPr>
              <w:t>73.00</w:t>
            </w:r>
          </w:p>
        </w:tc>
      </w:tr>
      <w:tr w:rsidR="001150BE" w:rsidRPr="00914235" w14:paraId="452A7A7A" w14:textId="77777777" w:rsidTr="008A0651">
        <w:trPr>
          <w:trHeight w:val="300"/>
        </w:trPr>
        <w:tc>
          <w:tcPr>
            <w:tcW w:w="6733" w:type="dxa"/>
            <w:vAlign w:val="center"/>
          </w:tcPr>
          <w:p w14:paraId="0920D427"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Calcomanías, credenciales, placas, escudos y otros medios de identificación: </w:t>
            </w:r>
          </w:p>
        </w:tc>
        <w:tc>
          <w:tcPr>
            <w:tcW w:w="1417" w:type="dxa"/>
            <w:vAlign w:val="center"/>
          </w:tcPr>
          <w:p w14:paraId="4B77920B" w14:textId="77777777" w:rsidR="001150BE" w:rsidRPr="00914235" w:rsidRDefault="001150BE" w:rsidP="001150BE">
            <w:pPr>
              <w:spacing w:after="0" w:line="360" w:lineRule="auto"/>
              <w:jc w:val="center"/>
              <w:rPr>
                <w:rFonts w:ascii="Arial" w:eastAsia="Calibri" w:hAnsi="Arial" w:cs="Arial"/>
                <w:sz w:val="24"/>
                <w:szCs w:val="24"/>
                <w:lang w:eastAsia="es-MX"/>
              </w:rPr>
            </w:pPr>
          </w:p>
        </w:tc>
      </w:tr>
      <w:tr w:rsidR="001150BE" w:rsidRPr="00914235" w14:paraId="6AF6E336" w14:textId="77777777" w:rsidTr="008A0651">
        <w:trPr>
          <w:trHeight w:val="300"/>
        </w:trPr>
        <w:tc>
          <w:tcPr>
            <w:tcW w:w="6733" w:type="dxa"/>
            <w:vAlign w:val="center"/>
          </w:tcPr>
          <w:p w14:paraId="09A962EE"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Calcomanías, cada una:</w:t>
            </w:r>
          </w:p>
        </w:tc>
        <w:tc>
          <w:tcPr>
            <w:tcW w:w="1417" w:type="dxa"/>
            <w:vAlign w:val="center"/>
          </w:tcPr>
          <w:p w14:paraId="4244F850" w14:textId="651D0AEF"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$23.00</w:t>
            </w:r>
          </w:p>
        </w:tc>
      </w:tr>
      <w:tr w:rsidR="001150BE" w:rsidRPr="00914235" w14:paraId="118E3E3A" w14:textId="77777777" w:rsidTr="008A0651">
        <w:trPr>
          <w:trHeight w:val="300"/>
        </w:trPr>
        <w:tc>
          <w:tcPr>
            <w:tcW w:w="6733" w:type="dxa"/>
            <w:vAlign w:val="center"/>
          </w:tcPr>
          <w:p w14:paraId="1C7779C4"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Escudos, cada uno:</w:t>
            </w:r>
          </w:p>
        </w:tc>
        <w:tc>
          <w:tcPr>
            <w:tcW w:w="1417" w:type="dxa"/>
            <w:vAlign w:val="center"/>
          </w:tcPr>
          <w:p w14:paraId="2E872474" w14:textId="02E23D88"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$59.50</w:t>
            </w:r>
          </w:p>
        </w:tc>
      </w:tr>
      <w:tr w:rsidR="001150BE" w:rsidRPr="00914235" w14:paraId="7EABA371" w14:textId="77777777" w:rsidTr="008A0651">
        <w:trPr>
          <w:trHeight w:val="292"/>
        </w:trPr>
        <w:tc>
          <w:tcPr>
            <w:tcW w:w="6733" w:type="dxa"/>
            <w:vAlign w:val="center"/>
          </w:tcPr>
          <w:p w14:paraId="18F5E082"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Credenciales, cada una:</w:t>
            </w:r>
          </w:p>
        </w:tc>
        <w:tc>
          <w:tcPr>
            <w:tcW w:w="1417" w:type="dxa"/>
            <w:vAlign w:val="center"/>
          </w:tcPr>
          <w:p w14:paraId="2BB29FDD" w14:textId="2DE40C9F"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$35.00</w:t>
            </w:r>
          </w:p>
        </w:tc>
      </w:tr>
      <w:tr w:rsidR="001150BE" w:rsidRPr="00914235" w14:paraId="22EBA2E5" w14:textId="77777777" w:rsidTr="008A0651">
        <w:trPr>
          <w:trHeight w:val="300"/>
        </w:trPr>
        <w:tc>
          <w:tcPr>
            <w:tcW w:w="6733" w:type="dxa"/>
            <w:vAlign w:val="center"/>
          </w:tcPr>
          <w:p w14:paraId="19AA352B"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Números para casa, cada pieza:</w:t>
            </w:r>
          </w:p>
        </w:tc>
        <w:tc>
          <w:tcPr>
            <w:tcW w:w="1417" w:type="dxa"/>
            <w:vAlign w:val="center"/>
          </w:tcPr>
          <w:p w14:paraId="31C663B3" w14:textId="3F1FEC5F"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$33.50</w:t>
            </w:r>
          </w:p>
        </w:tc>
      </w:tr>
      <w:tr w:rsidR="001150BE" w:rsidRPr="00914235" w14:paraId="69E6CC4C" w14:textId="77777777" w:rsidTr="008A0651">
        <w:trPr>
          <w:trHeight w:val="300"/>
        </w:trPr>
        <w:tc>
          <w:tcPr>
            <w:tcW w:w="6733" w:type="dxa"/>
            <w:vAlign w:val="center"/>
          </w:tcPr>
          <w:p w14:paraId="44D4EF00"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 En los demás casos similares no previstos en los incisos anteriores, cada uno, de:</w:t>
            </w:r>
          </w:p>
        </w:tc>
        <w:tc>
          <w:tcPr>
            <w:tcW w:w="1417" w:type="dxa"/>
            <w:vAlign w:val="center"/>
          </w:tcPr>
          <w:p w14:paraId="37E1BB9A" w14:textId="373CB9FF"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$16.50 a $100.00</w:t>
            </w:r>
          </w:p>
        </w:tc>
      </w:tr>
    </w:tbl>
    <w:p w14:paraId="56387924" w14:textId="77777777" w:rsidR="001150BE" w:rsidRPr="00914235" w:rsidRDefault="001150BE" w:rsidP="001150BE">
      <w:pPr>
        <w:spacing w:line="360" w:lineRule="auto"/>
        <w:jc w:val="both"/>
        <w:rPr>
          <w:rFonts w:ascii="Arial" w:eastAsia="Calibri" w:hAnsi="Arial" w:cs="Arial"/>
          <w:color w:val="000000"/>
          <w:sz w:val="24"/>
          <w:szCs w:val="24"/>
          <w:lang w:eastAsia="es-MX"/>
        </w:rPr>
      </w:pPr>
    </w:p>
    <w:p w14:paraId="4F8C4BBE"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Las ediciones impresas por el Municipio, se pagarán según el precio que en las mismas se fije, previo acuerdo del ayuntamiento. </w:t>
      </w:r>
    </w:p>
    <w:p w14:paraId="5442A6EB"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p>
    <w:p w14:paraId="1C0A589E"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82.- Además de los productos señalados en el artículo anterior, el Municipio percibirá los ingresos provenientes de los siguientes conceptos: </w:t>
      </w:r>
    </w:p>
    <w:p w14:paraId="53F677AB"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p>
    <w:tbl>
      <w:tblPr>
        <w:tblW w:w="5665" w:type="dxa"/>
        <w:tblInd w:w="2" w:type="dxa"/>
        <w:tblLayout w:type="fixed"/>
        <w:tblCellMar>
          <w:left w:w="70" w:type="dxa"/>
          <w:right w:w="70" w:type="dxa"/>
        </w:tblCellMar>
        <w:tblLook w:val="00A0" w:firstRow="1" w:lastRow="0" w:firstColumn="1" w:lastColumn="0" w:noHBand="0" w:noVBand="0"/>
      </w:tblPr>
      <w:tblGrid>
        <w:gridCol w:w="3539"/>
        <w:gridCol w:w="2126"/>
      </w:tblGrid>
      <w:tr w:rsidR="001150BE" w:rsidRPr="00914235" w14:paraId="7B90BB4F" w14:textId="77777777" w:rsidTr="008A0651">
        <w:trPr>
          <w:trHeight w:val="310"/>
        </w:trPr>
        <w:tc>
          <w:tcPr>
            <w:tcW w:w="3539" w:type="dxa"/>
            <w:vAlign w:val="center"/>
          </w:tcPr>
          <w:p w14:paraId="3159C5E5"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Depósitos de vehículos, por día: </w:t>
            </w:r>
          </w:p>
        </w:tc>
        <w:tc>
          <w:tcPr>
            <w:tcW w:w="2126" w:type="dxa"/>
            <w:vAlign w:val="center"/>
          </w:tcPr>
          <w:p w14:paraId="5C09B5CF" w14:textId="77777777" w:rsidR="001150BE" w:rsidRPr="00914235" w:rsidRDefault="001150BE" w:rsidP="001150BE">
            <w:pPr>
              <w:spacing w:after="0" w:line="360" w:lineRule="auto"/>
              <w:jc w:val="center"/>
              <w:rPr>
                <w:rFonts w:ascii="Arial" w:eastAsia="Calibri" w:hAnsi="Arial" w:cs="Arial"/>
                <w:sz w:val="24"/>
                <w:szCs w:val="24"/>
                <w:lang w:eastAsia="es-MX"/>
              </w:rPr>
            </w:pPr>
          </w:p>
        </w:tc>
      </w:tr>
      <w:tr w:rsidR="001150BE" w:rsidRPr="00914235" w14:paraId="4DCDF56B" w14:textId="77777777" w:rsidTr="008A0651">
        <w:trPr>
          <w:trHeight w:val="272"/>
        </w:trPr>
        <w:tc>
          <w:tcPr>
            <w:tcW w:w="3539" w:type="dxa"/>
            <w:vAlign w:val="center"/>
          </w:tcPr>
          <w:p w14:paraId="7A6EC23A"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Camiones:</w:t>
            </w:r>
          </w:p>
        </w:tc>
        <w:tc>
          <w:tcPr>
            <w:tcW w:w="2126" w:type="dxa"/>
            <w:vAlign w:val="center"/>
          </w:tcPr>
          <w:p w14:paraId="061E2715" w14:textId="4537F9B0"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$13.00</w:t>
            </w:r>
          </w:p>
        </w:tc>
      </w:tr>
      <w:tr w:rsidR="001150BE" w:rsidRPr="00914235" w14:paraId="6E3C0075" w14:textId="77777777" w:rsidTr="008A0651">
        <w:trPr>
          <w:trHeight w:val="70"/>
        </w:trPr>
        <w:tc>
          <w:tcPr>
            <w:tcW w:w="3539" w:type="dxa"/>
            <w:vAlign w:val="center"/>
          </w:tcPr>
          <w:p w14:paraId="714CEAD3"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Automóviles:</w:t>
            </w:r>
          </w:p>
        </w:tc>
        <w:tc>
          <w:tcPr>
            <w:tcW w:w="2126" w:type="dxa"/>
            <w:vAlign w:val="center"/>
          </w:tcPr>
          <w:p w14:paraId="2ED9A281" w14:textId="3B12B7B6"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$10.50</w:t>
            </w:r>
          </w:p>
        </w:tc>
      </w:tr>
      <w:tr w:rsidR="001150BE" w:rsidRPr="00914235" w14:paraId="15B790D0" w14:textId="77777777" w:rsidTr="008A0651">
        <w:trPr>
          <w:trHeight w:val="300"/>
        </w:trPr>
        <w:tc>
          <w:tcPr>
            <w:tcW w:w="3539" w:type="dxa"/>
            <w:vAlign w:val="center"/>
          </w:tcPr>
          <w:p w14:paraId="0EEA814B"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Motocicletas:</w:t>
            </w:r>
          </w:p>
        </w:tc>
        <w:tc>
          <w:tcPr>
            <w:tcW w:w="2126" w:type="dxa"/>
            <w:vAlign w:val="center"/>
          </w:tcPr>
          <w:p w14:paraId="556EC63A" w14:textId="276B0EDA"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$3.15</w:t>
            </w:r>
          </w:p>
        </w:tc>
      </w:tr>
      <w:tr w:rsidR="001150BE" w:rsidRPr="00914235" w14:paraId="495B90D5" w14:textId="77777777" w:rsidTr="008A0651">
        <w:trPr>
          <w:trHeight w:val="300"/>
        </w:trPr>
        <w:tc>
          <w:tcPr>
            <w:tcW w:w="3539" w:type="dxa"/>
            <w:vAlign w:val="center"/>
          </w:tcPr>
          <w:p w14:paraId="3E3B4B10"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Otros:</w:t>
            </w:r>
          </w:p>
        </w:tc>
        <w:tc>
          <w:tcPr>
            <w:tcW w:w="2126" w:type="dxa"/>
            <w:vAlign w:val="center"/>
          </w:tcPr>
          <w:p w14:paraId="03BB73F1" w14:textId="2943CAC1" w:rsidR="001150BE" w:rsidRPr="00914235" w:rsidRDefault="00446B54" w:rsidP="001150BE">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$2.10</w:t>
            </w:r>
          </w:p>
        </w:tc>
      </w:tr>
    </w:tbl>
    <w:p w14:paraId="58D022A1" w14:textId="77777777" w:rsidR="001150BE" w:rsidRPr="00914235" w:rsidRDefault="001150BE" w:rsidP="001150BE">
      <w:pPr>
        <w:spacing w:line="360" w:lineRule="auto"/>
        <w:jc w:val="both"/>
        <w:rPr>
          <w:rFonts w:ascii="Arial" w:eastAsia="Calibri" w:hAnsi="Arial" w:cs="Arial"/>
          <w:color w:val="000000"/>
          <w:sz w:val="24"/>
          <w:szCs w:val="24"/>
          <w:lang w:eastAsia="es-MX"/>
        </w:rPr>
      </w:pPr>
    </w:p>
    <w:p w14:paraId="43CD5FDE"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La explotación de tierra para fabricación de adobe, teja y ladrillo, en terrenos propiedad del Municipio, además de requerir licencia municipal, causará un porcentaje del 20% sobre el valor de la producción; </w:t>
      </w:r>
    </w:p>
    <w:p w14:paraId="38E39846"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La extracción de cantera, piedra común y piedra para fabricación de cal, ajustándose a las leyes de equilibrio ecológico, en terrenos propiedad del Municipio, además de requerir licencia municipal, causarán igualmente un porcentaje del 20% sobre el valor del producto extraído; </w:t>
      </w:r>
    </w:p>
    <w:p w14:paraId="0E5579FE"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IV. La amortización del capital e intereses de créditos otorgados por el Municipio, de acuerdo con los contratos de su origen, o productos derivados de otras inversiones de capital; </w:t>
      </w:r>
    </w:p>
    <w:p w14:paraId="0035C079"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 Los bienes vacantes y mostrencos, y objetos decomisados, según remate legal; </w:t>
      </w:r>
    </w:p>
    <w:p w14:paraId="2925821A"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 Por la explotación de bienes municipales, concesión de servicios o por cualquier otro acto productivo de la administración, según los contratos celebrados por el ayuntamiento; </w:t>
      </w:r>
    </w:p>
    <w:p w14:paraId="1EFCF65E"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En los casos de traspasos de giros instalados en locales de propiedad municipal, causarán productos de 6 a 12 meses de las rentas establecidas en el artículo 73 de esta ley; </w:t>
      </w:r>
    </w:p>
    <w:p w14:paraId="69842A9E"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VII. Por productos o utilidades de talleres y demás centros de trabajo que operen dentro de establecimientos municipales; </w:t>
      </w:r>
    </w:p>
    <w:p w14:paraId="0E63F1A1"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VIII. La venta de esquilmos, productos de aparcería, desechos y basuras; </w:t>
      </w:r>
    </w:p>
    <w:p w14:paraId="2B395520"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IX. Los ingresos que se obtengan de los parques y unidades deportivas municipales; </w:t>
      </w:r>
    </w:p>
    <w:p w14:paraId="518389D6"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X. La venta de árboles, plantas, flores y demás productos procedentes de viveros y jardines públicos de jurisdicción municipal; </w:t>
      </w:r>
    </w:p>
    <w:p w14:paraId="3E4BAF15"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XI. Explotación de estacionamientos por parte del Municipio; </w:t>
      </w:r>
    </w:p>
    <w:p w14:paraId="78889862" w14:textId="77777777" w:rsidR="008A0651" w:rsidRPr="00914235" w:rsidRDefault="008A0651" w:rsidP="008A0651">
      <w:pPr>
        <w:tabs>
          <w:tab w:val="left" w:pos="6810"/>
        </w:tabs>
        <w:spacing w:after="0" w:line="360" w:lineRule="auto"/>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XII. Pago por traslados en:                      </w:t>
      </w:r>
      <w:r w:rsidRPr="00914235">
        <w:rPr>
          <w:rFonts w:ascii="Arial" w:eastAsia="Calibri" w:hAnsi="Arial" w:cs="Arial"/>
          <w:color w:val="000000"/>
          <w:sz w:val="24"/>
          <w:szCs w:val="24"/>
          <w:lang w:eastAsia="es-MX"/>
        </w:rPr>
        <w:tab/>
      </w:r>
    </w:p>
    <w:p w14:paraId="2B4AED0D" w14:textId="17189A1C" w:rsidR="008A0651" w:rsidRPr="00914235" w:rsidRDefault="008A0651"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A </w:t>
      </w:r>
      <w:r w:rsidR="002645D8" w:rsidRPr="00914235">
        <w:rPr>
          <w:rFonts w:ascii="Arial" w:eastAsia="Calibri" w:hAnsi="Arial" w:cs="Arial"/>
          <w:color w:val="000000"/>
          <w:sz w:val="24"/>
          <w:szCs w:val="24"/>
          <w:lang w:eastAsia="es-MX"/>
        </w:rPr>
        <w:t>U</w:t>
      </w:r>
      <w:r w:rsidRPr="00914235">
        <w:rPr>
          <w:rFonts w:ascii="Arial" w:eastAsia="Calibri" w:hAnsi="Arial" w:cs="Arial"/>
          <w:color w:val="000000"/>
          <w:sz w:val="24"/>
          <w:szCs w:val="24"/>
          <w:lang w:eastAsia="es-MX"/>
        </w:rPr>
        <w:t xml:space="preserve">nión de Tula </w:t>
      </w:r>
      <w:r w:rsidR="002645D8" w:rsidRPr="00914235">
        <w:rPr>
          <w:rFonts w:ascii="Arial" w:eastAsia="Calibri" w:hAnsi="Arial" w:cs="Arial"/>
          <w:color w:val="000000"/>
          <w:sz w:val="24"/>
          <w:szCs w:val="24"/>
          <w:lang w:eastAsia="es-MX"/>
        </w:rPr>
        <w:t xml:space="preserve">y Juchitlán </w:t>
      </w:r>
      <w:r w:rsidRPr="00914235">
        <w:rPr>
          <w:rFonts w:ascii="Arial" w:eastAsia="Calibri" w:hAnsi="Arial" w:cs="Arial"/>
          <w:color w:val="000000"/>
          <w:sz w:val="24"/>
          <w:szCs w:val="24"/>
          <w:lang w:eastAsia="es-MX"/>
        </w:rPr>
        <w:t>(Ambulancia)</w:t>
      </w:r>
      <w:r w:rsidRPr="00914235">
        <w:rPr>
          <w:rFonts w:ascii="Arial" w:eastAsia="Calibri" w:hAnsi="Arial" w:cs="Arial"/>
          <w:color w:val="000000"/>
          <w:sz w:val="24"/>
          <w:szCs w:val="24"/>
          <w:lang w:eastAsia="es-MX"/>
        </w:rPr>
        <w:tab/>
      </w:r>
      <w:r w:rsidR="00196D8D"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$ 7</w:t>
      </w:r>
      <w:r w:rsidR="000E6F25" w:rsidRPr="00914235">
        <w:rPr>
          <w:rFonts w:ascii="Arial" w:eastAsia="Calibri" w:hAnsi="Arial" w:cs="Arial"/>
          <w:sz w:val="24"/>
          <w:szCs w:val="24"/>
          <w:lang w:eastAsia="es-MX"/>
        </w:rPr>
        <w:t>35</w:t>
      </w:r>
    </w:p>
    <w:p w14:paraId="7474D287" w14:textId="6F04680C" w:rsidR="008A0651" w:rsidRPr="00914235" w:rsidRDefault="008A0651"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A Autlán de Navarr</w:t>
      </w:r>
      <w:r w:rsidR="000E6F25" w:rsidRPr="00914235">
        <w:rPr>
          <w:rFonts w:ascii="Arial" w:eastAsia="Calibri" w:hAnsi="Arial" w:cs="Arial"/>
          <w:color w:val="000000"/>
          <w:sz w:val="24"/>
          <w:szCs w:val="24"/>
          <w:lang w:eastAsia="es-MX"/>
        </w:rPr>
        <w:t>o, El Grullo</w:t>
      </w:r>
      <w:r w:rsidR="002645D8" w:rsidRPr="00914235">
        <w:rPr>
          <w:rFonts w:ascii="Arial" w:eastAsia="Calibri" w:hAnsi="Arial" w:cs="Arial"/>
          <w:color w:val="000000"/>
          <w:sz w:val="24"/>
          <w:szCs w:val="24"/>
          <w:lang w:eastAsia="es-MX"/>
        </w:rPr>
        <w:t xml:space="preserve"> y Cocula</w:t>
      </w:r>
      <w:r w:rsidRPr="00914235">
        <w:rPr>
          <w:rFonts w:ascii="Arial" w:eastAsia="Calibri" w:hAnsi="Arial" w:cs="Arial"/>
          <w:color w:val="000000"/>
          <w:sz w:val="24"/>
          <w:szCs w:val="24"/>
          <w:lang w:eastAsia="es-MX"/>
        </w:rPr>
        <w:t>, Jalisco. (Ambulancia)</w:t>
      </w:r>
      <w:r w:rsidR="00196D8D"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 xml:space="preserve">$ </w:t>
      </w:r>
      <w:r w:rsidR="000E6F25" w:rsidRPr="00914235">
        <w:rPr>
          <w:rFonts w:ascii="Arial" w:eastAsia="Calibri" w:hAnsi="Arial" w:cs="Arial"/>
          <w:sz w:val="24"/>
          <w:szCs w:val="24"/>
          <w:lang w:eastAsia="es-MX"/>
        </w:rPr>
        <w:t>890</w:t>
      </w:r>
    </w:p>
    <w:p w14:paraId="40BD77D5" w14:textId="25DCE07E" w:rsidR="008A0651" w:rsidRPr="00914235" w:rsidRDefault="008A0651"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A Zapopan, Tlajomulco de Zúñiga, Guadalajara y Tlaquepaque, Jalisco. (Ambulancia)</w:t>
      </w:r>
      <w:r w:rsidRPr="00914235">
        <w:rPr>
          <w:rFonts w:ascii="Arial" w:eastAsia="Calibri" w:hAnsi="Arial" w:cs="Arial"/>
          <w:color w:val="000000"/>
          <w:sz w:val="24"/>
          <w:szCs w:val="24"/>
          <w:lang w:eastAsia="es-MX"/>
        </w:rPr>
        <w:tab/>
      </w:r>
      <w:r w:rsidR="00196D8D"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$1,</w:t>
      </w:r>
      <w:r w:rsidR="000E6F25" w:rsidRPr="00914235">
        <w:rPr>
          <w:rFonts w:ascii="Arial" w:eastAsia="Calibri" w:hAnsi="Arial" w:cs="Arial"/>
          <w:sz w:val="24"/>
          <w:szCs w:val="24"/>
          <w:lang w:eastAsia="es-MX"/>
        </w:rPr>
        <w:t>470</w:t>
      </w:r>
    </w:p>
    <w:p w14:paraId="3FAB0AB5" w14:textId="259CFDB8" w:rsidR="008A0651" w:rsidRPr="00914235" w:rsidRDefault="008A0651"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A Zapopan, Tlajomulco de Zúñiga, Guadalajara y Tlaquepaque, Jalisco. (Vehículo)</w:t>
      </w:r>
      <w:r w:rsidRPr="00914235">
        <w:rPr>
          <w:rFonts w:ascii="Arial" w:eastAsia="Calibri" w:hAnsi="Arial" w:cs="Arial"/>
          <w:color w:val="000000"/>
          <w:sz w:val="24"/>
          <w:szCs w:val="24"/>
          <w:lang w:eastAsia="es-MX"/>
        </w:rPr>
        <w:tab/>
      </w:r>
      <w:r w:rsidR="00196D8D"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w:t>
      </w:r>
      <w:r w:rsidR="000E6F25" w:rsidRPr="00914235">
        <w:rPr>
          <w:rFonts w:ascii="Arial" w:eastAsia="Calibri" w:hAnsi="Arial" w:cs="Arial"/>
          <w:sz w:val="24"/>
          <w:szCs w:val="24"/>
          <w:lang w:eastAsia="es-MX"/>
        </w:rPr>
        <w:t>1,000</w:t>
      </w:r>
    </w:p>
    <w:p w14:paraId="1FC6A3EA" w14:textId="3420F283" w:rsidR="008A0651" w:rsidRPr="00914235" w:rsidRDefault="008A0651"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A Autlán de Navarro, </w:t>
      </w:r>
      <w:r w:rsidR="000E6F25" w:rsidRPr="00914235">
        <w:rPr>
          <w:rFonts w:ascii="Arial" w:eastAsia="Calibri" w:hAnsi="Arial" w:cs="Arial"/>
          <w:color w:val="000000"/>
          <w:sz w:val="24"/>
          <w:szCs w:val="24"/>
          <w:lang w:eastAsia="es-MX"/>
        </w:rPr>
        <w:t>El Grullo</w:t>
      </w:r>
      <w:r w:rsidRPr="00914235">
        <w:rPr>
          <w:rFonts w:ascii="Arial" w:eastAsia="Calibri" w:hAnsi="Arial" w:cs="Arial"/>
          <w:color w:val="000000"/>
          <w:sz w:val="24"/>
          <w:szCs w:val="24"/>
          <w:lang w:eastAsia="es-MX"/>
        </w:rPr>
        <w:t xml:space="preserve">. </w:t>
      </w:r>
      <w:r w:rsidR="002645D8" w:rsidRPr="00914235">
        <w:rPr>
          <w:rFonts w:ascii="Arial" w:eastAsia="Calibri" w:hAnsi="Arial" w:cs="Arial"/>
          <w:color w:val="000000"/>
          <w:sz w:val="24"/>
          <w:szCs w:val="24"/>
          <w:lang w:eastAsia="es-MX"/>
        </w:rPr>
        <w:t xml:space="preserve">y Cocula </w:t>
      </w:r>
      <w:r w:rsidR="000E6F25" w:rsidRPr="00914235">
        <w:rPr>
          <w:rFonts w:ascii="Arial" w:eastAsia="Calibri" w:hAnsi="Arial" w:cs="Arial"/>
          <w:color w:val="000000"/>
          <w:sz w:val="24"/>
          <w:szCs w:val="24"/>
          <w:lang w:eastAsia="es-MX"/>
        </w:rPr>
        <w:t xml:space="preserve">Jalisco </w:t>
      </w:r>
      <w:r w:rsidRPr="00914235">
        <w:rPr>
          <w:rFonts w:ascii="Arial" w:eastAsia="Calibri" w:hAnsi="Arial" w:cs="Arial"/>
          <w:color w:val="000000"/>
          <w:sz w:val="24"/>
          <w:szCs w:val="24"/>
          <w:lang w:eastAsia="es-MX"/>
        </w:rPr>
        <w:t>(Vehículo)</w:t>
      </w:r>
      <w:r w:rsidRPr="00914235">
        <w:rPr>
          <w:rFonts w:ascii="Arial" w:eastAsia="Calibri" w:hAnsi="Arial" w:cs="Arial"/>
          <w:color w:val="000000"/>
          <w:sz w:val="24"/>
          <w:szCs w:val="24"/>
          <w:lang w:eastAsia="es-MX"/>
        </w:rPr>
        <w:tab/>
      </w:r>
      <w:r w:rsidR="00196D8D"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w:t>
      </w:r>
      <w:r w:rsidR="000E6F25" w:rsidRPr="00914235">
        <w:rPr>
          <w:rFonts w:ascii="Arial" w:eastAsia="Calibri" w:hAnsi="Arial" w:cs="Arial"/>
          <w:sz w:val="24"/>
          <w:szCs w:val="24"/>
          <w:lang w:eastAsia="es-MX"/>
        </w:rPr>
        <w:t>495</w:t>
      </w:r>
    </w:p>
    <w:p w14:paraId="228AF98A" w14:textId="144B9F0A" w:rsidR="008A0651" w:rsidRPr="00914235" w:rsidRDefault="008A0651"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A </w:t>
      </w:r>
      <w:r w:rsidR="002645D8" w:rsidRPr="00914235">
        <w:rPr>
          <w:rFonts w:ascii="Arial" w:eastAsia="Calibri" w:hAnsi="Arial" w:cs="Arial"/>
          <w:color w:val="000000"/>
          <w:sz w:val="24"/>
          <w:szCs w:val="24"/>
          <w:lang w:eastAsia="es-MX"/>
        </w:rPr>
        <w:t>U</w:t>
      </w:r>
      <w:r w:rsidRPr="00914235">
        <w:rPr>
          <w:rFonts w:ascii="Arial" w:eastAsia="Calibri" w:hAnsi="Arial" w:cs="Arial"/>
          <w:color w:val="000000"/>
          <w:sz w:val="24"/>
          <w:szCs w:val="24"/>
          <w:lang w:eastAsia="es-MX"/>
        </w:rPr>
        <w:t xml:space="preserve">nión de Tula </w:t>
      </w:r>
      <w:r w:rsidR="002645D8" w:rsidRPr="00914235">
        <w:rPr>
          <w:rFonts w:ascii="Arial" w:eastAsia="Calibri" w:hAnsi="Arial" w:cs="Arial"/>
          <w:color w:val="000000"/>
          <w:sz w:val="24"/>
          <w:szCs w:val="24"/>
          <w:lang w:eastAsia="es-MX"/>
        </w:rPr>
        <w:t>y Juchitlán</w:t>
      </w:r>
      <w:r w:rsidR="000E6F25" w:rsidRPr="00914235">
        <w:rPr>
          <w:rFonts w:ascii="Arial" w:eastAsia="Calibri" w:hAnsi="Arial" w:cs="Arial"/>
          <w:color w:val="000000"/>
          <w:sz w:val="24"/>
          <w:szCs w:val="24"/>
          <w:lang w:eastAsia="es-MX"/>
        </w:rPr>
        <w:t xml:space="preserve"> </w:t>
      </w:r>
      <w:r w:rsidRPr="00914235">
        <w:rPr>
          <w:rFonts w:ascii="Arial" w:eastAsia="Calibri" w:hAnsi="Arial" w:cs="Arial"/>
          <w:color w:val="000000"/>
          <w:sz w:val="24"/>
          <w:szCs w:val="24"/>
          <w:lang w:eastAsia="es-MX"/>
        </w:rPr>
        <w:t>(Vehículo)</w:t>
      </w:r>
      <w:r w:rsidRPr="00914235">
        <w:rPr>
          <w:rFonts w:ascii="Arial" w:eastAsia="Calibri" w:hAnsi="Arial" w:cs="Arial"/>
          <w:color w:val="000000"/>
          <w:sz w:val="24"/>
          <w:szCs w:val="24"/>
          <w:lang w:eastAsia="es-MX"/>
        </w:rPr>
        <w:tab/>
      </w:r>
      <w:r w:rsidR="00196D8D"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$3</w:t>
      </w:r>
      <w:r w:rsidR="000E6F25" w:rsidRPr="00914235">
        <w:rPr>
          <w:rFonts w:ascii="Arial" w:eastAsia="Calibri" w:hAnsi="Arial" w:cs="Arial"/>
          <w:sz w:val="24"/>
          <w:szCs w:val="24"/>
          <w:lang w:eastAsia="es-MX"/>
        </w:rPr>
        <w:t>85</w:t>
      </w:r>
    </w:p>
    <w:p w14:paraId="4C56AA15" w14:textId="7E155ADC" w:rsidR="002645D8" w:rsidRPr="00914235" w:rsidRDefault="002645D8" w:rsidP="001150BE">
      <w:pPr>
        <w:tabs>
          <w:tab w:val="left" w:pos="6810"/>
        </w:tabs>
        <w:spacing w:after="0" w:line="360" w:lineRule="auto"/>
        <w:ind w:left="77"/>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Ayutla (vehículo)</w:t>
      </w:r>
      <w:r w:rsidRPr="00914235">
        <w:rPr>
          <w:rFonts w:ascii="Arial" w:eastAsia="Calibri" w:hAnsi="Arial" w:cs="Arial"/>
          <w:color w:val="000000"/>
          <w:sz w:val="24"/>
          <w:szCs w:val="24"/>
          <w:lang w:eastAsia="es-MX"/>
        </w:rPr>
        <w:tab/>
      </w:r>
      <w:r w:rsidR="00196D8D"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$1</w:t>
      </w:r>
      <w:r w:rsidR="000E6F25" w:rsidRPr="00914235">
        <w:rPr>
          <w:rFonts w:ascii="Arial" w:eastAsia="Calibri" w:hAnsi="Arial" w:cs="Arial"/>
          <w:color w:val="000000"/>
          <w:sz w:val="24"/>
          <w:szCs w:val="24"/>
          <w:lang w:eastAsia="es-MX"/>
        </w:rPr>
        <w:t>6</w:t>
      </w:r>
      <w:r w:rsidRPr="00914235">
        <w:rPr>
          <w:rFonts w:ascii="Arial" w:eastAsia="Calibri" w:hAnsi="Arial" w:cs="Arial"/>
          <w:color w:val="000000"/>
          <w:sz w:val="24"/>
          <w:szCs w:val="24"/>
          <w:lang w:eastAsia="es-MX"/>
        </w:rPr>
        <w:t>0</w:t>
      </w:r>
    </w:p>
    <w:p w14:paraId="3A064694" w14:textId="783E0366" w:rsidR="002645D8" w:rsidRPr="00914235" w:rsidRDefault="002645D8" w:rsidP="001150BE">
      <w:pPr>
        <w:tabs>
          <w:tab w:val="left" w:pos="6810"/>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A Ayutla (ambulancia)</w:t>
      </w:r>
      <w:r w:rsidRPr="00914235">
        <w:rPr>
          <w:rFonts w:ascii="Arial" w:eastAsia="Calibri" w:hAnsi="Arial" w:cs="Arial"/>
          <w:color w:val="000000"/>
          <w:sz w:val="24"/>
          <w:szCs w:val="24"/>
          <w:lang w:eastAsia="es-MX"/>
        </w:rPr>
        <w:tab/>
      </w:r>
      <w:r w:rsidR="00196D8D"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$2</w:t>
      </w:r>
      <w:r w:rsidR="000E6F25" w:rsidRPr="00914235">
        <w:rPr>
          <w:rFonts w:ascii="Arial" w:eastAsia="Calibri" w:hAnsi="Arial" w:cs="Arial"/>
          <w:color w:val="000000"/>
          <w:sz w:val="24"/>
          <w:szCs w:val="24"/>
          <w:lang w:eastAsia="es-MX"/>
        </w:rPr>
        <w:t>1</w:t>
      </w:r>
      <w:r w:rsidRPr="00914235">
        <w:rPr>
          <w:rFonts w:ascii="Arial" w:eastAsia="Calibri" w:hAnsi="Arial" w:cs="Arial"/>
          <w:color w:val="000000"/>
          <w:sz w:val="24"/>
          <w:szCs w:val="24"/>
          <w:lang w:eastAsia="es-MX"/>
        </w:rPr>
        <w:t>0</w:t>
      </w:r>
    </w:p>
    <w:p w14:paraId="3F6CA1C9" w14:textId="52704794" w:rsidR="002645D8" w:rsidRPr="00914235" w:rsidRDefault="002645D8" w:rsidP="001150BE">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XIII. Perifoneo en motocicleta</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t>$</w:t>
      </w:r>
      <w:r w:rsidR="000E6F25" w:rsidRPr="00914235">
        <w:rPr>
          <w:rFonts w:ascii="Arial" w:eastAsia="Calibri" w:hAnsi="Arial" w:cs="Arial"/>
          <w:color w:val="000000"/>
          <w:sz w:val="24"/>
          <w:szCs w:val="24"/>
          <w:lang w:eastAsia="es-MX"/>
        </w:rPr>
        <w:t>190</w:t>
      </w:r>
    </w:p>
    <w:p w14:paraId="6AFBCC13" w14:textId="6EAD8BCF" w:rsidR="0016208B" w:rsidRPr="00914235" w:rsidRDefault="001150BE" w:rsidP="001150BE">
      <w:pPr>
        <w:spacing w:line="360" w:lineRule="auto"/>
        <w:rPr>
          <w:rFonts w:ascii="Arial" w:eastAsia="Calibri" w:hAnsi="Arial" w:cs="Arial"/>
          <w:sz w:val="24"/>
          <w:szCs w:val="24"/>
        </w:rPr>
      </w:pPr>
      <w:r w:rsidRPr="00914235">
        <w:rPr>
          <w:rFonts w:ascii="Arial" w:eastAsia="Calibri" w:hAnsi="Arial" w:cs="Arial"/>
          <w:color w:val="000000"/>
          <w:sz w:val="24"/>
          <w:szCs w:val="24"/>
          <w:lang w:eastAsia="es-MX"/>
        </w:rPr>
        <w:t>XI</w:t>
      </w:r>
      <w:r w:rsidR="002645D8" w:rsidRPr="00914235">
        <w:rPr>
          <w:rFonts w:ascii="Arial" w:eastAsia="Calibri" w:hAnsi="Arial" w:cs="Arial"/>
          <w:color w:val="000000"/>
          <w:sz w:val="24"/>
          <w:szCs w:val="24"/>
          <w:lang w:eastAsia="es-MX"/>
        </w:rPr>
        <w:t>V</w:t>
      </w:r>
      <w:r w:rsidRPr="00914235">
        <w:rPr>
          <w:rFonts w:ascii="Arial" w:eastAsia="Calibri" w:hAnsi="Arial" w:cs="Arial"/>
          <w:color w:val="000000"/>
          <w:sz w:val="24"/>
          <w:szCs w:val="24"/>
          <w:lang w:eastAsia="es-MX"/>
        </w:rPr>
        <w:t xml:space="preserve">. Otros productos no especificados en este título. </w:t>
      </w:r>
    </w:p>
    <w:p w14:paraId="58D0DFC0" w14:textId="77777777" w:rsidR="001150BE" w:rsidRPr="00914235" w:rsidRDefault="001150BE" w:rsidP="001150BE">
      <w:pPr>
        <w:spacing w:after="0" w:line="360" w:lineRule="auto"/>
        <w:jc w:val="center"/>
        <w:rPr>
          <w:rFonts w:ascii="Arial" w:eastAsia="Calibri" w:hAnsi="Arial" w:cs="Arial"/>
          <w:b/>
          <w:bCs/>
          <w:color w:val="000000"/>
          <w:sz w:val="24"/>
          <w:szCs w:val="24"/>
          <w:lang w:eastAsia="es-MX"/>
        </w:rPr>
      </w:pPr>
    </w:p>
    <w:p w14:paraId="6024A37D" w14:textId="77777777" w:rsidR="001150BE" w:rsidRPr="00914235" w:rsidRDefault="001150BE" w:rsidP="001150BE">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CAPÍTULO SEGUNDO</w:t>
      </w:r>
    </w:p>
    <w:p w14:paraId="78A0CAF9" w14:textId="77777777" w:rsidR="001150BE" w:rsidRPr="00914235" w:rsidRDefault="001150BE" w:rsidP="001150BE">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DE LOS PRODUCTOS DE CAPITAL</w:t>
      </w:r>
    </w:p>
    <w:p w14:paraId="4B97A71F"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83.- El Municipio percibirá los productos de capital provenientes de los siguientes conceptos:</w:t>
      </w:r>
    </w:p>
    <w:p w14:paraId="13F3230F" w14:textId="77777777" w:rsidR="001150BE" w:rsidRPr="00914235" w:rsidRDefault="001150BE" w:rsidP="001150BE">
      <w:pPr>
        <w:spacing w:after="0" w:line="360" w:lineRule="auto"/>
        <w:jc w:val="both"/>
        <w:rPr>
          <w:rFonts w:ascii="Arial" w:eastAsia="Calibri" w:hAnsi="Arial" w:cs="Arial"/>
          <w:b/>
          <w:bCs/>
          <w:color w:val="000000"/>
          <w:sz w:val="24"/>
          <w:szCs w:val="24"/>
          <w:lang w:eastAsia="es-MX"/>
        </w:rPr>
      </w:pPr>
      <w:r w:rsidRPr="00914235">
        <w:rPr>
          <w:rFonts w:ascii="Arial" w:eastAsia="Calibri" w:hAnsi="Arial" w:cs="Arial"/>
          <w:color w:val="000000"/>
          <w:sz w:val="24"/>
          <w:szCs w:val="24"/>
          <w:lang w:eastAsia="es-MX"/>
        </w:rPr>
        <w:t xml:space="preserve">I. La amortización del capital e intereses de créditos otorgados por el Municipio, de acuerdo con los contratos de su origen, o productos derivados de otras inversiones de capital; </w:t>
      </w:r>
    </w:p>
    <w:p w14:paraId="7194C545" w14:textId="77777777" w:rsidR="001150BE" w:rsidRPr="00914235" w:rsidRDefault="001150BE" w:rsidP="001150BE">
      <w:pPr>
        <w:spacing w:after="0" w:line="360" w:lineRule="auto"/>
        <w:jc w:val="both"/>
        <w:rPr>
          <w:rFonts w:ascii="Arial" w:eastAsia="Calibri" w:hAnsi="Arial" w:cs="Arial"/>
          <w:b/>
          <w:bCs/>
          <w:color w:val="000000"/>
          <w:sz w:val="24"/>
          <w:szCs w:val="24"/>
          <w:lang w:eastAsia="es-MX"/>
        </w:rPr>
      </w:pPr>
      <w:r w:rsidRPr="00914235">
        <w:rPr>
          <w:rFonts w:ascii="Arial" w:eastAsia="Calibri" w:hAnsi="Arial" w:cs="Arial"/>
          <w:color w:val="000000"/>
          <w:sz w:val="24"/>
          <w:szCs w:val="24"/>
          <w:lang w:eastAsia="es-MX"/>
        </w:rPr>
        <w:t xml:space="preserve">II. Los bienes vacantes y mostrencos, y objetos decomisados, según remate legal; </w:t>
      </w:r>
    </w:p>
    <w:p w14:paraId="7360EB90"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III. Venta de bienes muebles, en los términos de la Ley de Hacienda Municipal del Estado de Jalisco.</w:t>
      </w:r>
    </w:p>
    <w:p w14:paraId="6839EB1F"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IV. Enajenación de bienes inmuebles, siempre y cuando se cumplan las disposiciones señaladas en la Ley del Gobierno y la Administración Pública Municipal del Estado de Jalisco y de la Ley de Hacienda Municipal del Estado de Jalisco.</w:t>
      </w:r>
    </w:p>
    <w:p w14:paraId="10FDEF30"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V. Otros productos de capital no especificados.</w:t>
      </w:r>
    </w:p>
    <w:p w14:paraId="78CDBFA1" w14:textId="77777777" w:rsidR="001150BE" w:rsidRPr="00914235" w:rsidRDefault="001150BE" w:rsidP="001150BE">
      <w:pPr>
        <w:spacing w:after="0" w:line="360" w:lineRule="auto"/>
        <w:jc w:val="both"/>
        <w:rPr>
          <w:rFonts w:ascii="Arial" w:eastAsia="Calibri" w:hAnsi="Arial" w:cs="Arial"/>
          <w:color w:val="000000"/>
          <w:sz w:val="24"/>
          <w:szCs w:val="24"/>
          <w:lang w:eastAsia="es-MX"/>
        </w:rPr>
      </w:pPr>
    </w:p>
    <w:p w14:paraId="083D705D" w14:textId="77777777" w:rsidR="0025332D" w:rsidRPr="00914235" w:rsidRDefault="0025332D" w:rsidP="0025332D">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TÍTULO SEXTO</w:t>
      </w:r>
    </w:p>
    <w:p w14:paraId="380C506A" w14:textId="77777777" w:rsidR="0025332D" w:rsidRPr="00914235" w:rsidRDefault="0025332D" w:rsidP="0025332D">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APROVECHAMIENTOS</w:t>
      </w:r>
    </w:p>
    <w:p w14:paraId="4B75C7ED" w14:textId="77777777" w:rsidR="0025332D" w:rsidRPr="00914235" w:rsidRDefault="0025332D" w:rsidP="0025332D">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CAPÍTULO PRIMERO</w:t>
      </w:r>
    </w:p>
    <w:p w14:paraId="0083ABA3" w14:textId="77777777" w:rsidR="0025332D" w:rsidRPr="00914235" w:rsidRDefault="0025332D" w:rsidP="0025332D">
      <w:pPr>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APROVECHAMIENTOS DE TIPO CORRIENTE</w:t>
      </w:r>
    </w:p>
    <w:p w14:paraId="565C4C34" w14:textId="77777777" w:rsidR="0025332D" w:rsidRPr="00914235" w:rsidRDefault="0025332D" w:rsidP="0025332D">
      <w:pPr>
        <w:spacing w:after="0" w:line="360" w:lineRule="auto"/>
        <w:jc w:val="both"/>
        <w:rPr>
          <w:rFonts w:ascii="Arial" w:eastAsia="Calibri" w:hAnsi="Arial" w:cs="Arial"/>
          <w:b/>
          <w:bCs/>
          <w:color w:val="000000"/>
          <w:sz w:val="24"/>
          <w:szCs w:val="24"/>
          <w:lang w:eastAsia="es-MX"/>
        </w:rPr>
      </w:pPr>
      <w:r w:rsidRPr="00914235">
        <w:rPr>
          <w:rFonts w:ascii="Arial" w:eastAsia="Calibri" w:hAnsi="Arial" w:cs="Arial"/>
          <w:color w:val="000000"/>
          <w:sz w:val="24"/>
          <w:szCs w:val="24"/>
          <w:lang w:eastAsia="es-MX"/>
        </w:rPr>
        <w:t xml:space="preserve">Artículo 84.- Los ingresos por concepto de aprovechamientos de tipo corriente son los que el Municipio percibe por: </w:t>
      </w:r>
    </w:p>
    <w:p w14:paraId="2DE44561" w14:textId="77777777" w:rsidR="008A0651" w:rsidRPr="00914235" w:rsidRDefault="008A0651" w:rsidP="008A0651">
      <w:pPr>
        <w:spacing w:after="0" w:line="360" w:lineRule="auto"/>
        <w:jc w:val="center"/>
        <w:rPr>
          <w:rFonts w:ascii="Arial" w:eastAsia="Calibri" w:hAnsi="Arial" w:cs="Arial"/>
          <w:b/>
          <w:bCs/>
          <w:color w:val="000000"/>
          <w:sz w:val="24"/>
          <w:szCs w:val="24"/>
          <w:lang w:eastAsia="es-MX"/>
        </w:rPr>
      </w:pPr>
    </w:p>
    <w:p w14:paraId="29465B0E" w14:textId="77777777" w:rsidR="008A0651" w:rsidRPr="00914235" w:rsidRDefault="008A0651" w:rsidP="008A0651">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SECCIÓN PRIMERA</w:t>
      </w:r>
    </w:p>
    <w:p w14:paraId="0B1FE023" w14:textId="77777777" w:rsidR="0025332D" w:rsidRPr="00914235" w:rsidRDefault="0025332D" w:rsidP="0025332D">
      <w:pPr>
        <w:spacing w:after="0" w:line="360" w:lineRule="auto"/>
        <w:jc w:val="both"/>
        <w:rPr>
          <w:rFonts w:ascii="Arial" w:eastAsia="Calibri" w:hAnsi="Arial" w:cs="Arial"/>
          <w:b/>
          <w:bCs/>
          <w:color w:val="000000"/>
          <w:sz w:val="24"/>
          <w:szCs w:val="24"/>
          <w:lang w:eastAsia="es-MX"/>
        </w:rPr>
      </w:pPr>
      <w:r w:rsidRPr="00914235">
        <w:rPr>
          <w:rFonts w:ascii="Arial" w:eastAsia="Calibri" w:hAnsi="Arial" w:cs="Arial"/>
          <w:color w:val="000000"/>
          <w:sz w:val="24"/>
          <w:szCs w:val="24"/>
          <w:lang w:eastAsia="es-MX"/>
        </w:rPr>
        <w:t xml:space="preserve">I. Recargos; </w:t>
      </w:r>
    </w:p>
    <w:p w14:paraId="60E64D18" w14:textId="77777777" w:rsidR="0025332D" w:rsidRPr="00914235" w:rsidRDefault="0025332D" w:rsidP="0025332D">
      <w:pPr>
        <w:spacing w:after="0" w:line="360" w:lineRule="auto"/>
        <w:jc w:val="both"/>
        <w:rPr>
          <w:rFonts w:ascii="Arial" w:eastAsia="Calibri" w:hAnsi="Arial" w:cs="Arial"/>
          <w:b/>
          <w:bCs/>
          <w:color w:val="000000"/>
          <w:sz w:val="24"/>
          <w:szCs w:val="24"/>
          <w:lang w:eastAsia="es-MX"/>
        </w:rPr>
      </w:pPr>
      <w:r w:rsidRPr="00914235">
        <w:rPr>
          <w:rFonts w:ascii="Arial" w:eastAsia="Calibri" w:hAnsi="Arial" w:cs="Arial"/>
          <w:color w:val="000000"/>
          <w:sz w:val="24"/>
          <w:szCs w:val="24"/>
          <w:lang w:eastAsia="es-MX"/>
        </w:rPr>
        <w:t>Los recargos se causarán conforme a lo establecido por la Ley de Hacienda Municipal del Estado de Jalisco, en vigor.</w:t>
      </w:r>
    </w:p>
    <w:p w14:paraId="7E287C43" w14:textId="77777777" w:rsidR="008A0651" w:rsidRPr="00914235" w:rsidRDefault="008A0651" w:rsidP="0025332D">
      <w:pPr>
        <w:spacing w:after="0" w:line="360" w:lineRule="auto"/>
        <w:jc w:val="both"/>
        <w:rPr>
          <w:rFonts w:ascii="Arial" w:eastAsia="Calibri" w:hAnsi="Arial" w:cs="Arial"/>
          <w:color w:val="000000"/>
          <w:sz w:val="24"/>
          <w:szCs w:val="24"/>
          <w:lang w:eastAsia="es-MX"/>
        </w:rPr>
      </w:pPr>
    </w:p>
    <w:p w14:paraId="723421C7" w14:textId="77777777" w:rsidR="008A0651" w:rsidRPr="00914235" w:rsidRDefault="008A0651" w:rsidP="008A0651">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SECCIÓN SEGUNDA</w:t>
      </w:r>
    </w:p>
    <w:p w14:paraId="5500D0D8"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Multas; </w:t>
      </w:r>
    </w:p>
    <w:p w14:paraId="1B58CA8F" w14:textId="77777777" w:rsidR="008A0651" w:rsidRPr="00914235" w:rsidRDefault="008A0651" w:rsidP="0025332D">
      <w:pPr>
        <w:spacing w:after="0" w:line="360" w:lineRule="auto"/>
        <w:jc w:val="both"/>
        <w:rPr>
          <w:rFonts w:ascii="Arial" w:eastAsia="Calibri" w:hAnsi="Arial" w:cs="Arial"/>
          <w:color w:val="000000"/>
          <w:sz w:val="24"/>
          <w:szCs w:val="24"/>
          <w:lang w:eastAsia="es-MX"/>
        </w:rPr>
      </w:pPr>
    </w:p>
    <w:p w14:paraId="385F8C7E" w14:textId="77777777" w:rsidR="008A0651" w:rsidRPr="00914235" w:rsidRDefault="008A0651" w:rsidP="008A0651">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SECCIÓN TERCERA</w:t>
      </w:r>
    </w:p>
    <w:p w14:paraId="449D8E9F" w14:textId="77777777" w:rsidR="0025332D" w:rsidRPr="00914235" w:rsidRDefault="0025332D" w:rsidP="0025332D">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Gastos de Ejecución y; </w:t>
      </w:r>
    </w:p>
    <w:p w14:paraId="6B754339" w14:textId="77777777" w:rsidR="008A0651" w:rsidRPr="00914235" w:rsidRDefault="008A0651" w:rsidP="0025332D">
      <w:pPr>
        <w:spacing w:after="0" w:line="360" w:lineRule="auto"/>
        <w:rPr>
          <w:rFonts w:ascii="Arial" w:eastAsia="Calibri" w:hAnsi="Arial" w:cs="Arial"/>
          <w:color w:val="000000"/>
          <w:sz w:val="24"/>
          <w:szCs w:val="24"/>
          <w:lang w:eastAsia="es-MX"/>
        </w:rPr>
      </w:pPr>
    </w:p>
    <w:p w14:paraId="0CA0DD44" w14:textId="77777777" w:rsidR="008A0651" w:rsidRPr="00914235" w:rsidRDefault="008A0651" w:rsidP="008A0651">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SECCIÓN CUARTA</w:t>
      </w:r>
    </w:p>
    <w:p w14:paraId="1255416A" w14:textId="77777777" w:rsidR="0025332D" w:rsidRPr="00914235" w:rsidRDefault="0025332D" w:rsidP="0025332D">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IV. Otros aprovechamientos de tipo corriente no especificados.</w:t>
      </w:r>
    </w:p>
    <w:p w14:paraId="6BBB2C76" w14:textId="77777777" w:rsidR="008A0651" w:rsidRPr="00914235" w:rsidRDefault="008A0651" w:rsidP="0025332D">
      <w:pPr>
        <w:spacing w:after="0" w:line="360" w:lineRule="auto"/>
        <w:rPr>
          <w:rFonts w:ascii="Arial" w:eastAsia="Calibri" w:hAnsi="Arial" w:cs="Arial"/>
          <w:color w:val="000000"/>
          <w:sz w:val="24"/>
          <w:szCs w:val="24"/>
          <w:lang w:eastAsia="es-MX"/>
        </w:rPr>
      </w:pPr>
    </w:p>
    <w:p w14:paraId="06A5AA79"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85.- La tasa de recargos por falta de pago oportuno de los créditos fiscales será del 1% mensual. </w:t>
      </w:r>
    </w:p>
    <w:p w14:paraId="1C89A453"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86.- Los gastos de ejecución y de embargo se cubrirán a la Hacienda Municipal, conjuntamente con el crédito fiscal, conforme a las siguientes bases: </w:t>
      </w:r>
    </w:p>
    <w:p w14:paraId="6771B8C0"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Por gastos de ejecución: </w:t>
      </w:r>
    </w:p>
    <w:p w14:paraId="10C98B39"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Por la notificación de requerimiento de pago de créditos fiscales, no cubiertos en los plazos establecidos: </w:t>
      </w:r>
    </w:p>
    <w:p w14:paraId="1EEECBA5" w14:textId="4B2556A6"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Cuando se realicen en la cabecera municipal, el 5% sin que su importe sea menor a </w:t>
      </w:r>
      <w:r w:rsidR="00253E2D" w:rsidRPr="00914235">
        <w:rPr>
          <w:rFonts w:ascii="Arial" w:eastAsia="Calibri" w:hAnsi="Arial" w:cs="Arial"/>
          <w:color w:val="000000"/>
          <w:sz w:val="24"/>
          <w:szCs w:val="24"/>
          <w:lang w:eastAsia="es-MX"/>
        </w:rPr>
        <w:t>$</w:t>
      </w:r>
      <w:r w:rsidR="00196D8D" w:rsidRPr="00914235">
        <w:rPr>
          <w:rFonts w:ascii="Arial" w:eastAsia="Calibri" w:hAnsi="Arial" w:cs="Arial"/>
          <w:color w:val="000000"/>
          <w:sz w:val="24"/>
          <w:szCs w:val="24"/>
          <w:lang w:eastAsia="es-MX"/>
        </w:rPr>
        <w:t>85</w:t>
      </w:r>
      <w:r w:rsidR="00253E2D" w:rsidRPr="00914235">
        <w:rPr>
          <w:rFonts w:ascii="Arial" w:eastAsia="Calibri" w:hAnsi="Arial" w:cs="Arial"/>
          <w:color w:val="000000"/>
          <w:sz w:val="24"/>
          <w:szCs w:val="24"/>
          <w:lang w:eastAsia="es-MX"/>
        </w:rPr>
        <w:t>.00</w:t>
      </w:r>
      <w:r w:rsidRPr="00914235">
        <w:rPr>
          <w:rFonts w:ascii="Arial" w:eastAsia="Calibri" w:hAnsi="Arial" w:cs="Arial"/>
          <w:color w:val="000000"/>
          <w:sz w:val="24"/>
          <w:szCs w:val="24"/>
          <w:lang w:eastAsia="es-MX"/>
        </w:rPr>
        <w:t xml:space="preserve"> (ochenta </w:t>
      </w:r>
      <w:r w:rsidR="00253E2D" w:rsidRPr="00914235">
        <w:rPr>
          <w:rFonts w:ascii="Arial" w:eastAsia="Calibri" w:hAnsi="Arial" w:cs="Arial"/>
          <w:color w:val="000000"/>
          <w:sz w:val="24"/>
          <w:szCs w:val="24"/>
          <w:lang w:eastAsia="es-MX"/>
        </w:rPr>
        <w:t xml:space="preserve">y </w:t>
      </w:r>
      <w:r w:rsidR="00196D8D" w:rsidRPr="00914235">
        <w:rPr>
          <w:rFonts w:ascii="Arial" w:eastAsia="Calibri" w:hAnsi="Arial" w:cs="Arial"/>
          <w:color w:val="000000"/>
          <w:sz w:val="24"/>
          <w:szCs w:val="24"/>
          <w:lang w:eastAsia="es-MX"/>
        </w:rPr>
        <w:t>cinco</w:t>
      </w:r>
      <w:r w:rsidR="00253E2D" w:rsidRPr="00914235">
        <w:rPr>
          <w:rFonts w:ascii="Arial" w:eastAsia="Calibri" w:hAnsi="Arial" w:cs="Arial"/>
          <w:color w:val="000000"/>
          <w:sz w:val="24"/>
          <w:szCs w:val="24"/>
          <w:lang w:eastAsia="es-MX"/>
        </w:rPr>
        <w:t xml:space="preserve"> </w:t>
      </w:r>
      <w:r w:rsidR="00F9314F" w:rsidRPr="00914235">
        <w:rPr>
          <w:rFonts w:ascii="Arial" w:eastAsia="Calibri" w:hAnsi="Arial" w:cs="Arial"/>
          <w:color w:val="000000"/>
          <w:sz w:val="24"/>
          <w:szCs w:val="24"/>
          <w:lang w:eastAsia="es-MX"/>
        </w:rPr>
        <w:t>pesos 00</w:t>
      </w:r>
      <w:r w:rsidRPr="00914235">
        <w:rPr>
          <w:rFonts w:ascii="Arial" w:eastAsia="Calibri" w:hAnsi="Arial" w:cs="Arial"/>
          <w:color w:val="000000"/>
          <w:sz w:val="24"/>
          <w:szCs w:val="24"/>
          <w:lang w:eastAsia="es-MX"/>
        </w:rPr>
        <w:t xml:space="preserve">/100 m.n.). </w:t>
      </w:r>
    </w:p>
    <w:p w14:paraId="4A074CC9" w14:textId="36972BED"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Cuando se realice fuera de la cabecera municipal el 8%, sin que su importe sea menor a </w:t>
      </w:r>
      <w:r w:rsidR="00253E2D" w:rsidRPr="00914235">
        <w:rPr>
          <w:rFonts w:ascii="Arial" w:eastAsia="Calibri" w:hAnsi="Arial" w:cs="Arial"/>
          <w:color w:val="000000"/>
          <w:sz w:val="24"/>
          <w:szCs w:val="24"/>
          <w:lang w:eastAsia="es-MX"/>
        </w:rPr>
        <w:t>$8</w:t>
      </w:r>
      <w:r w:rsidR="00196D8D" w:rsidRPr="00914235">
        <w:rPr>
          <w:rFonts w:ascii="Arial" w:eastAsia="Calibri" w:hAnsi="Arial" w:cs="Arial"/>
          <w:color w:val="000000"/>
          <w:sz w:val="24"/>
          <w:szCs w:val="24"/>
          <w:lang w:eastAsia="es-MX"/>
        </w:rPr>
        <w:t>9</w:t>
      </w:r>
      <w:r w:rsidR="00253E2D" w:rsidRPr="00914235">
        <w:rPr>
          <w:rFonts w:ascii="Arial" w:eastAsia="Calibri" w:hAnsi="Arial" w:cs="Arial"/>
          <w:color w:val="000000"/>
          <w:sz w:val="24"/>
          <w:szCs w:val="24"/>
          <w:lang w:eastAsia="es-MX"/>
        </w:rPr>
        <w:t>.00</w:t>
      </w:r>
      <w:r w:rsidRPr="00914235">
        <w:rPr>
          <w:rFonts w:ascii="Arial" w:eastAsia="Calibri" w:hAnsi="Arial" w:cs="Arial"/>
          <w:color w:val="000000"/>
          <w:sz w:val="24"/>
          <w:szCs w:val="24"/>
          <w:lang w:eastAsia="es-MX"/>
        </w:rPr>
        <w:t>(</w:t>
      </w:r>
      <w:r w:rsidR="00253E2D" w:rsidRPr="00914235">
        <w:rPr>
          <w:rFonts w:ascii="Arial" w:eastAsia="Calibri" w:hAnsi="Arial" w:cs="Arial"/>
          <w:color w:val="000000"/>
          <w:sz w:val="24"/>
          <w:szCs w:val="24"/>
          <w:lang w:eastAsia="es-MX"/>
        </w:rPr>
        <w:t xml:space="preserve">Ochenta y </w:t>
      </w:r>
      <w:r w:rsidR="00196D8D" w:rsidRPr="00914235">
        <w:rPr>
          <w:rFonts w:ascii="Arial" w:eastAsia="Calibri" w:hAnsi="Arial" w:cs="Arial"/>
          <w:color w:val="000000"/>
          <w:sz w:val="24"/>
          <w:szCs w:val="24"/>
          <w:lang w:eastAsia="es-MX"/>
        </w:rPr>
        <w:t>nueve</w:t>
      </w:r>
      <w:r w:rsidR="00253E2D" w:rsidRPr="00914235">
        <w:rPr>
          <w:rFonts w:ascii="Arial" w:eastAsia="Calibri" w:hAnsi="Arial" w:cs="Arial"/>
          <w:color w:val="000000"/>
          <w:sz w:val="24"/>
          <w:szCs w:val="24"/>
          <w:lang w:eastAsia="es-MX"/>
        </w:rPr>
        <w:t xml:space="preserve"> pesos 00</w:t>
      </w:r>
      <w:r w:rsidRPr="00914235">
        <w:rPr>
          <w:rFonts w:ascii="Arial" w:eastAsia="Calibri" w:hAnsi="Arial" w:cs="Arial"/>
          <w:color w:val="000000"/>
          <w:sz w:val="24"/>
          <w:szCs w:val="24"/>
          <w:lang w:eastAsia="es-MX"/>
        </w:rPr>
        <w:t xml:space="preserve">/100 m.n.). </w:t>
      </w:r>
    </w:p>
    <w:p w14:paraId="15199EAD"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Por gastos de embargo: </w:t>
      </w:r>
    </w:p>
    <w:p w14:paraId="12E91CA8"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Las diligencias de embargo, así como las de remoción del deudor como depositario, que impliquen extracción de bienes: </w:t>
      </w:r>
    </w:p>
    <w:p w14:paraId="13FD094A"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Cuando se realicen en la cabecera municipal, </w:t>
      </w:r>
    </w:p>
    <w:p w14:paraId="6D5A0E75"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b) Cuando se realicen fuera de la cabecera municipal, el </w:t>
      </w:r>
    </w:p>
    <w:p w14:paraId="32E98FA6"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Los demás gastos que sean erogados en el procedimiento, serán reembolsados al Ayuntamiento por los contribuyentes. </w:t>
      </w:r>
    </w:p>
    <w:p w14:paraId="45389192"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El cobro de honorarios conforme a las tarifas señaladas, en ningún caso, excederá de los siguientes límites: </w:t>
      </w:r>
    </w:p>
    <w:p w14:paraId="263565B5"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p>
    <w:p w14:paraId="698B9829"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De </w:t>
      </w:r>
      <w:r w:rsidR="00253E2D" w:rsidRPr="00914235">
        <w:rPr>
          <w:rFonts w:ascii="Arial" w:eastAsia="Calibri" w:hAnsi="Arial" w:cs="Arial"/>
          <w:color w:val="000000"/>
          <w:sz w:val="24"/>
          <w:szCs w:val="24"/>
          <w:lang w:eastAsia="es-MX"/>
        </w:rPr>
        <w:t>$2,557.00</w:t>
      </w:r>
      <w:r w:rsidRPr="00914235">
        <w:rPr>
          <w:rFonts w:ascii="Arial" w:eastAsia="Calibri" w:hAnsi="Arial" w:cs="Arial"/>
          <w:color w:val="000000"/>
          <w:sz w:val="24"/>
          <w:szCs w:val="24"/>
          <w:lang w:eastAsia="es-MX"/>
        </w:rPr>
        <w:t xml:space="preserve"> (Dos </w:t>
      </w:r>
      <w:r w:rsidR="00253E2D" w:rsidRPr="00914235">
        <w:rPr>
          <w:rFonts w:ascii="Arial" w:eastAsia="Calibri" w:hAnsi="Arial" w:cs="Arial"/>
          <w:color w:val="000000"/>
          <w:sz w:val="24"/>
          <w:szCs w:val="24"/>
          <w:lang w:eastAsia="es-MX"/>
        </w:rPr>
        <w:t>mil quinientos cincuenta y siete pesos 00</w:t>
      </w:r>
      <w:r w:rsidRPr="00914235">
        <w:rPr>
          <w:rFonts w:ascii="Arial" w:eastAsia="Calibri" w:hAnsi="Arial" w:cs="Arial"/>
          <w:color w:val="000000"/>
          <w:sz w:val="24"/>
          <w:szCs w:val="24"/>
          <w:lang w:eastAsia="es-MX"/>
        </w:rPr>
        <w:t xml:space="preserve">/10 m.n.), por requerimientos no satisfechos dentro de los plazos legales, de cuyo posterior cumplimiento se derive el pago extemporáneo de prestaciones fiscales </w:t>
      </w:r>
    </w:p>
    <w:p w14:paraId="2B593AB5"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b) De </w:t>
      </w:r>
      <w:r w:rsidR="00253E2D" w:rsidRPr="00914235">
        <w:rPr>
          <w:rFonts w:ascii="Arial" w:eastAsia="Calibri" w:hAnsi="Arial" w:cs="Arial"/>
          <w:color w:val="000000"/>
          <w:sz w:val="24"/>
          <w:szCs w:val="24"/>
          <w:lang w:eastAsia="es-MX"/>
        </w:rPr>
        <w:t>$3,835.00</w:t>
      </w:r>
      <w:r w:rsidRPr="00914235">
        <w:rPr>
          <w:rFonts w:ascii="Arial" w:eastAsia="Calibri" w:hAnsi="Arial" w:cs="Arial"/>
          <w:color w:val="000000"/>
          <w:sz w:val="24"/>
          <w:szCs w:val="24"/>
          <w:lang w:eastAsia="es-MX"/>
        </w:rPr>
        <w:t xml:space="preserve"> (Tres mil och</w:t>
      </w:r>
      <w:r w:rsidR="00253E2D" w:rsidRPr="00914235">
        <w:rPr>
          <w:rFonts w:ascii="Arial" w:eastAsia="Calibri" w:hAnsi="Arial" w:cs="Arial"/>
          <w:color w:val="000000"/>
          <w:sz w:val="24"/>
          <w:szCs w:val="24"/>
          <w:lang w:eastAsia="es-MX"/>
        </w:rPr>
        <w:t>ocientos, treinta cinco pesos 00</w:t>
      </w:r>
      <w:r w:rsidRPr="00914235">
        <w:rPr>
          <w:rFonts w:ascii="Arial" w:eastAsia="Calibri" w:hAnsi="Arial" w:cs="Arial"/>
          <w:color w:val="000000"/>
          <w:sz w:val="24"/>
          <w:szCs w:val="24"/>
          <w:lang w:eastAsia="es-MX"/>
        </w:rPr>
        <w:t xml:space="preserve">/100m.n.), por diligencia de embargo y por las de remoción del deudor como depositario, que impliquen extracción de bienes.    </w:t>
      </w:r>
    </w:p>
    <w:p w14:paraId="192DF51E"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Todos los gastos de ejecución serán a cargo del contribuyente, en ningún caso, podrán ser condonados total o parcialmente. </w:t>
      </w:r>
    </w:p>
    <w:p w14:paraId="13213EB1"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 </w:t>
      </w:r>
    </w:p>
    <w:p w14:paraId="7D6EC804"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p>
    <w:p w14:paraId="1DFC38BE"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87.- Las sanciones de orden administrativo, </w:t>
      </w:r>
      <w:proofErr w:type="gramStart"/>
      <w:r w:rsidRPr="00914235">
        <w:rPr>
          <w:rFonts w:ascii="Arial" w:eastAsia="Calibri" w:hAnsi="Arial" w:cs="Arial"/>
          <w:color w:val="000000"/>
          <w:sz w:val="24"/>
          <w:szCs w:val="24"/>
          <w:lang w:eastAsia="es-MX"/>
        </w:rPr>
        <w:t>que</w:t>
      </w:r>
      <w:proofErr w:type="gramEnd"/>
      <w:r w:rsidRPr="00914235">
        <w:rPr>
          <w:rFonts w:ascii="Arial" w:eastAsia="Calibri" w:hAnsi="Arial" w:cs="Arial"/>
          <w:color w:val="000000"/>
          <w:sz w:val="24"/>
          <w:szCs w:val="24"/>
          <w:lang w:eastAsia="es-MX"/>
        </w:rPr>
        <w:t xml:space="preserve"> en uso de sus facultades, imponga la autoridad municipal, serán aplicadas con sujeción a lo dispuesto en el artículo 197 de la Ley de Hacienda Municipal, conforme a la siguiente: </w:t>
      </w:r>
    </w:p>
    <w:p w14:paraId="70198B17" w14:textId="77777777" w:rsidR="00C9035B" w:rsidRPr="00914235" w:rsidRDefault="00C9035B" w:rsidP="0025332D">
      <w:pPr>
        <w:spacing w:after="0" w:line="360" w:lineRule="auto"/>
        <w:jc w:val="both"/>
        <w:rPr>
          <w:rFonts w:ascii="Arial" w:eastAsia="Calibri" w:hAnsi="Arial" w:cs="Arial"/>
          <w:color w:val="000000"/>
          <w:sz w:val="24"/>
          <w:szCs w:val="24"/>
          <w:lang w:eastAsia="es-MX"/>
        </w:rPr>
      </w:pPr>
    </w:p>
    <w:p w14:paraId="1EF9E8CB"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TARIFA</w:t>
      </w:r>
    </w:p>
    <w:p w14:paraId="74647BE6"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 Por violación a la Ley, en materia de registro civil, se cobrará conforme a las disposiciones de la Ley del Registro Civil del Estado de Jalisco. </w:t>
      </w:r>
    </w:p>
    <w:p w14:paraId="4DF223AF"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p>
    <w:p w14:paraId="5D4FD799"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 Son infracciones a las Leyes Fiscales y reglamentos Municipales, las que a continuación se indican, señalándose las sanciones correspondientes: </w:t>
      </w:r>
    </w:p>
    <w:p w14:paraId="5B0EFF6B"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p>
    <w:p w14:paraId="696988DB"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Por falta de empadronamiento y licencia municipal o permiso. </w:t>
      </w:r>
    </w:p>
    <w:p w14:paraId="10B4235C"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p>
    <w:p w14:paraId="69BD462E"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1.- En giros comerciales, industriales o de prestación de servicios, de: </w:t>
      </w:r>
    </w:p>
    <w:p w14:paraId="1D3A30AC" w14:textId="7AFBA11D" w:rsidR="0025332D" w:rsidRPr="00914235" w:rsidRDefault="00AC287F" w:rsidP="00C9035B">
      <w:pPr>
        <w:spacing w:after="0" w:line="360" w:lineRule="auto"/>
        <w:ind w:left="5664" w:firstLine="708"/>
        <w:jc w:val="both"/>
        <w:rPr>
          <w:rFonts w:ascii="Arial" w:eastAsia="Calibri" w:hAnsi="Arial" w:cs="Arial"/>
          <w:color w:val="000000"/>
          <w:sz w:val="24"/>
          <w:szCs w:val="24"/>
          <w:lang w:eastAsia="es-MX"/>
        </w:rPr>
      </w:pPr>
      <w:r w:rsidRPr="00914235">
        <w:rPr>
          <w:rFonts w:ascii="Arial" w:eastAsia="Calibri" w:hAnsi="Arial" w:cs="Arial"/>
          <w:sz w:val="24"/>
          <w:szCs w:val="24"/>
          <w:lang w:eastAsia="es-MX"/>
        </w:rPr>
        <w:t xml:space="preserve">$691 </w:t>
      </w:r>
      <w:r w:rsidR="000F755F" w:rsidRPr="00914235">
        <w:rPr>
          <w:rFonts w:ascii="Arial" w:eastAsia="Calibri" w:hAnsi="Arial" w:cs="Arial"/>
          <w:sz w:val="24"/>
          <w:szCs w:val="24"/>
          <w:lang w:eastAsia="es-MX"/>
        </w:rPr>
        <w:t>a $1,842.</w:t>
      </w:r>
      <w:r w:rsidR="00253E2D" w:rsidRPr="00914235">
        <w:rPr>
          <w:rFonts w:ascii="Arial" w:eastAsia="Calibri" w:hAnsi="Arial" w:cs="Arial"/>
          <w:sz w:val="24"/>
          <w:szCs w:val="24"/>
          <w:lang w:eastAsia="es-MX"/>
        </w:rPr>
        <w:t>00</w:t>
      </w:r>
    </w:p>
    <w:p w14:paraId="5C6A07C8" w14:textId="07FF5CDF"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2.- En giros que se produzcan, transformen, industrialicen, vendan o almacenen productos químicos, inflamables, corrosivos, tóxicos o explosivos, de: </w:t>
      </w:r>
      <w:r w:rsidR="00C9035B" w:rsidRPr="00914235">
        <w:rPr>
          <w:rFonts w:ascii="Arial" w:eastAsia="Calibri" w:hAnsi="Arial" w:cs="Arial"/>
          <w:color w:val="000000"/>
          <w:sz w:val="24"/>
          <w:szCs w:val="24"/>
          <w:lang w:eastAsia="es-MX"/>
        </w:rPr>
        <w:tab/>
      </w:r>
      <w:r w:rsidR="00C9035B" w:rsidRPr="00914235">
        <w:rPr>
          <w:rFonts w:ascii="Arial" w:eastAsia="Calibri" w:hAnsi="Arial" w:cs="Arial"/>
          <w:color w:val="000000"/>
          <w:sz w:val="24"/>
          <w:szCs w:val="24"/>
          <w:lang w:eastAsia="es-MX"/>
        </w:rPr>
        <w:tab/>
      </w:r>
      <w:r w:rsidR="00C9035B" w:rsidRPr="00914235">
        <w:rPr>
          <w:rFonts w:ascii="Arial" w:eastAsia="Calibri" w:hAnsi="Arial" w:cs="Arial"/>
          <w:color w:val="000000"/>
          <w:sz w:val="24"/>
          <w:szCs w:val="24"/>
          <w:lang w:eastAsia="es-MX"/>
        </w:rPr>
        <w:tab/>
      </w:r>
      <w:r w:rsidR="00C9035B" w:rsidRPr="00914235">
        <w:rPr>
          <w:rFonts w:ascii="Arial" w:eastAsia="Calibri" w:hAnsi="Arial" w:cs="Arial"/>
          <w:color w:val="000000"/>
          <w:sz w:val="24"/>
          <w:szCs w:val="24"/>
          <w:lang w:eastAsia="es-MX"/>
        </w:rPr>
        <w:tab/>
      </w:r>
      <w:r w:rsidR="00C9035B" w:rsidRPr="00914235">
        <w:rPr>
          <w:rFonts w:ascii="Arial" w:eastAsia="Calibri" w:hAnsi="Arial" w:cs="Arial"/>
          <w:color w:val="000000"/>
          <w:sz w:val="24"/>
          <w:szCs w:val="24"/>
          <w:lang w:eastAsia="es-MX"/>
        </w:rPr>
        <w:tab/>
      </w:r>
      <w:r w:rsidR="00C9035B" w:rsidRPr="00914235">
        <w:rPr>
          <w:rFonts w:ascii="Arial" w:eastAsia="Calibri" w:hAnsi="Arial" w:cs="Arial"/>
          <w:color w:val="000000"/>
          <w:sz w:val="24"/>
          <w:szCs w:val="24"/>
          <w:lang w:eastAsia="es-MX"/>
        </w:rPr>
        <w:tab/>
      </w:r>
      <w:r w:rsidR="00C9035B" w:rsidRPr="00914235">
        <w:rPr>
          <w:rFonts w:ascii="Arial" w:eastAsia="Calibri" w:hAnsi="Arial" w:cs="Arial"/>
          <w:color w:val="000000"/>
          <w:sz w:val="24"/>
          <w:szCs w:val="24"/>
          <w:lang w:eastAsia="es-MX"/>
        </w:rPr>
        <w:tab/>
      </w:r>
      <w:r w:rsidR="00C9035B" w:rsidRPr="00914235">
        <w:rPr>
          <w:rFonts w:ascii="Arial" w:eastAsia="Calibri" w:hAnsi="Arial" w:cs="Arial"/>
          <w:color w:val="000000"/>
          <w:sz w:val="24"/>
          <w:szCs w:val="24"/>
          <w:lang w:eastAsia="es-MX"/>
        </w:rPr>
        <w:tab/>
      </w:r>
      <w:r w:rsidR="00C9035B" w:rsidRPr="00914235">
        <w:rPr>
          <w:rFonts w:ascii="Arial" w:eastAsia="Calibri" w:hAnsi="Arial" w:cs="Arial"/>
          <w:color w:val="000000"/>
          <w:sz w:val="24"/>
          <w:szCs w:val="24"/>
          <w:lang w:eastAsia="es-MX"/>
        </w:rPr>
        <w:tab/>
      </w:r>
      <w:r w:rsidR="00C9035B" w:rsidRPr="00914235">
        <w:rPr>
          <w:rFonts w:ascii="Arial" w:eastAsia="Calibri" w:hAnsi="Arial" w:cs="Arial"/>
          <w:color w:val="000000"/>
          <w:sz w:val="24"/>
          <w:szCs w:val="24"/>
          <w:lang w:eastAsia="es-MX"/>
        </w:rPr>
        <w:tab/>
      </w:r>
      <w:r w:rsidR="00C9035B" w:rsidRPr="00914235">
        <w:rPr>
          <w:rFonts w:ascii="Arial" w:eastAsia="Calibri" w:hAnsi="Arial" w:cs="Arial"/>
          <w:color w:val="000000"/>
          <w:sz w:val="24"/>
          <w:szCs w:val="24"/>
          <w:lang w:eastAsia="es-MX"/>
        </w:rPr>
        <w:tab/>
      </w:r>
      <w:r w:rsidR="000F755F" w:rsidRPr="00914235">
        <w:rPr>
          <w:rFonts w:ascii="Arial" w:eastAsia="Calibri" w:hAnsi="Arial" w:cs="Arial"/>
          <w:sz w:val="24"/>
          <w:szCs w:val="24"/>
          <w:lang w:eastAsia="es-MX"/>
        </w:rPr>
        <w:t>$954.00</w:t>
      </w:r>
      <w:r w:rsidR="00C9035B" w:rsidRPr="00914235">
        <w:rPr>
          <w:rFonts w:ascii="Arial" w:eastAsia="Calibri" w:hAnsi="Arial" w:cs="Arial"/>
          <w:sz w:val="24"/>
          <w:szCs w:val="24"/>
          <w:lang w:eastAsia="es-MX"/>
        </w:rPr>
        <w:t xml:space="preserve"> a </w:t>
      </w:r>
      <w:r w:rsidR="000F755F" w:rsidRPr="00914235">
        <w:rPr>
          <w:rFonts w:ascii="Arial" w:eastAsia="Calibri" w:hAnsi="Arial" w:cs="Arial"/>
          <w:sz w:val="24"/>
          <w:szCs w:val="24"/>
          <w:lang w:eastAsia="es-MX"/>
        </w:rPr>
        <w:t>$1,466.50</w:t>
      </w:r>
    </w:p>
    <w:p w14:paraId="6AB96091" w14:textId="290ACFF3" w:rsidR="0025332D" w:rsidRPr="00914235" w:rsidRDefault="0025332D" w:rsidP="00EF08F6">
      <w:pPr>
        <w:pStyle w:val="Prrafodelista"/>
        <w:numPr>
          <w:ilvl w:val="0"/>
          <w:numId w:val="11"/>
        </w:numPr>
        <w:spacing w:after="0" w:line="360" w:lineRule="auto"/>
        <w:rPr>
          <w:rFonts w:ascii="Arial" w:hAnsi="Arial" w:cs="Arial"/>
          <w:sz w:val="24"/>
          <w:szCs w:val="24"/>
          <w:lang w:eastAsia="es-MX"/>
        </w:rPr>
      </w:pPr>
      <w:r w:rsidRPr="00914235">
        <w:rPr>
          <w:rFonts w:ascii="Arial" w:hAnsi="Arial" w:cs="Arial"/>
          <w:color w:val="000000"/>
          <w:sz w:val="24"/>
          <w:szCs w:val="24"/>
          <w:lang w:eastAsia="es-MX"/>
        </w:rPr>
        <w:t xml:space="preserve">Por falta de refrendo de licencia municipal o permiso, de: </w:t>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0F755F" w:rsidRPr="00914235">
        <w:rPr>
          <w:rFonts w:ascii="Arial" w:hAnsi="Arial" w:cs="Arial"/>
          <w:sz w:val="24"/>
          <w:szCs w:val="24"/>
          <w:lang w:eastAsia="es-MX"/>
        </w:rPr>
        <w:t>$368.50 a $1,498.00</w:t>
      </w:r>
    </w:p>
    <w:p w14:paraId="64BA7D81" w14:textId="77777777" w:rsidR="0025332D" w:rsidRPr="00914235" w:rsidRDefault="0025332D" w:rsidP="00EF08F6">
      <w:pPr>
        <w:pStyle w:val="Prrafodelista"/>
        <w:numPr>
          <w:ilvl w:val="0"/>
          <w:numId w:val="11"/>
        </w:numPr>
        <w:spacing w:after="0" w:line="360"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 xml:space="preserve">Por no cubrir los impuestos o derechos, en la forma, fecha y términos que establezcan las disposiciones fiscales, sobre el crédito omitido, del: </w:t>
      </w:r>
    </w:p>
    <w:p w14:paraId="616DAE1B" w14:textId="77777777" w:rsidR="0025332D" w:rsidRPr="00914235" w:rsidRDefault="00C9035B" w:rsidP="00E42F99">
      <w:pPr>
        <w:spacing w:after="0" w:line="360" w:lineRule="auto"/>
        <w:ind w:left="5664" w:firstLine="708"/>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10.00% a </w:t>
      </w:r>
      <w:r w:rsidR="0025332D" w:rsidRPr="00914235">
        <w:rPr>
          <w:rFonts w:ascii="Arial" w:hAnsi="Arial" w:cs="Arial"/>
          <w:color w:val="000000"/>
          <w:sz w:val="24"/>
          <w:szCs w:val="24"/>
          <w:lang w:eastAsia="es-MX"/>
        </w:rPr>
        <w:t>30.00%</w:t>
      </w:r>
    </w:p>
    <w:p w14:paraId="47BD1F65" w14:textId="77777777" w:rsidR="00775106" w:rsidRPr="00914235" w:rsidRDefault="00775106" w:rsidP="00C9035B">
      <w:pPr>
        <w:spacing w:after="0" w:line="360" w:lineRule="auto"/>
        <w:ind w:left="5664" w:firstLine="708"/>
        <w:jc w:val="both"/>
        <w:rPr>
          <w:rFonts w:ascii="Arial" w:eastAsia="Calibri" w:hAnsi="Arial" w:cs="Arial"/>
          <w:color w:val="000000"/>
          <w:sz w:val="24"/>
          <w:szCs w:val="24"/>
          <w:lang w:eastAsia="es-MX"/>
        </w:rPr>
      </w:pPr>
    </w:p>
    <w:p w14:paraId="3D6A3A83" w14:textId="7C3D74A8" w:rsidR="00EF08F6" w:rsidRPr="00914235" w:rsidRDefault="00EF08F6" w:rsidP="00EF08F6">
      <w:pPr>
        <w:pStyle w:val="Prrafodelista"/>
        <w:numPr>
          <w:ilvl w:val="0"/>
          <w:numId w:val="11"/>
        </w:numPr>
        <w:spacing w:after="0" w:line="360"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Por la ocultación de giros gravados por la ley, se sancionará con el importe, de: </w:t>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0F755F" w:rsidRPr="00914235">
        <w:rPr>
          <w:rFonts w:ascii="Arial" w:hAnsi="Arial" w:cs="Arial"/>
          <w:color w:val="000000"/>
          <w:sz w:val="24"/>
          <w:szCs w:val="24"/>
          <w:lang w:eastAsia="es-MX"/>
        </w:rPr>
        <w:tab/>
        <w:t>$742.00</w:t>
      </w:r>
      <w:r w:rsidR="000F755F" w:rsidRPr="00914235">
        <w:rPr>
          <w:rFonts w:ascii="Arial" w:hAnsi="Arial" w:cs="Arial"/>
          <w:color w:val="000000"/>
          <w:sz w:val="24"/>
          <w:szCs w:val="24"/>
          <w:lang w:eastAsia="es-MX"/>
        </w:rPr>
        <w:tab/>
        <w:t>$2010.00</w:t>
      </w:r>
    </w:p>
    <w:p w14:paraId="2F537EBF" w14:textId="67AE2BE2" w:rsidR="00EF08F6" w:rsidRPr="00914235" w:rsidRDefault="00EF08F6" w:rsidP="00EF08F6">
      <w:pPr>
        <w:pStyle w:val="Prrafodelista"/>
        <w:numPr>
          <w:ilvl w:val="0"/>
          <w:numId w:val="11"/>
        </w:numPr>
        <w:spacing w:after="0" w:line="360"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no conservar a la vista la licencia municipal, de:</w:t>
      </w:r>
      <w:r w:rsidRPr="00914235">
        <w:rPr>
          <w:rFonts w:ascii="Arial" w:hAnsi="Arial" w:cs="Arial"/>
          <w:color w:val="000000"/>
          <w:sz w:val="24"/>
          <w:szCs w:val="24"/>
          <w:lang w:eastAsia="es-MX"/>
        </w:rPr>
        <w:tab/>
        <w:t>$</w:t>
      </w:r>
      <w:r w:rsidR="000F755F" w:rsidRPr="00914235">
        <w:rPr>
          <w:rFonts w:ascii="Arial" w:hAnsi="Arial" w:cs="Arial"/>
          <w:color w:val="000000"/>
          <w:sz w:val="24"/>
          <w:szCs w:val="24"/>
          <w:lang w:eastAsia="es-MX"/>
        </w:rPr>
        <w:t>74.50</w:t>
      </w:r>
      <w:r w:rsidR="000F755F" w:rsidRPr="00914235">
        <w:rPr>
          <w:rFonts w:ascii="Arial" w:hAnsi="Arial" w:cs="Arial"/>
          <w:color w:val="000000"/>
          <w:sz w:val="24"/>
          <w:szCs w:val="24"/>
          <w:lang w:eastAsia="es-MX"/>
        </w:rPr>
        <w:tab/>
        <w:t>$106.20</w:t>
      </w:r>
    </w:p>
    <w:p w14:paraId="31321FFB" w14:textId="5688257B" w:rsidR="00EF08F6" w:rsidRPr="00914235" w:rsidRDefault="00EF08F6" w:rsidP="00EF08F6">
      <w:pPr>
        <w:pStyle w:val="Prrafodelista"/>
        <w:numPr>
          <w:ilvl w:val="0"/>
          <w:numId w:val="11"/>
        </w:numPr>
        <w:spacing w:after="0" w:line="360"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no mostrar la documentación de los pagos ordinarios a la Hacienda Municipal a inspectores y supervisores acreditados, de:</w:t>
      </w:r>
      <w:r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0F755F" w:rsidRPr="00914235">
        <w:rPr>
          <w:rFonts w:ascii="Arial" w:hAnsi="Arial" w:cs="Arial"/>
          <w:color w:val="000000"/>
          <w:sz w:val="24"/>
          <w:szCs w:val="24"/>
          <w:lang w:eastAsia="es-MX"/>
        </w:rPr>
        <w:t>$48.00</w:t>
      </w:r>
      <w:r w:rsidR="000F755F" w:rsidRPr="00914235">
        <w:rPr>
          <w:rFonts w:ascii="Arial" w:hAnsi="Arial" w:cs="Arial"/>
          <w:color w:val="000000"/>
          <w:sz w:val="24"/>
          <w:szCs w:val="24"/>
          <w:lang w:eastAsia="es-MX"/>
        </w:rPr>
        <w:tab/>
        <w:t>$106.00</w:t>
      </w:r>
    </w:p>
    <w:p w14:paraId="6B01BBAB" w14:textId="77777777" w:rsidR="00EF08F6" w:rsidRPr="00914235" w:rsidRDefault="00EF08F6" w:rsidP="00EF08F6">
      <w:pPr>
        <w:pStyle w:val="Prrafodelista"/>
        <w:numPr>
          <w:ilvl w:val="0"/>
          <w:numId w:val="11"/>
        </w:numPr>
        <w:spacing w:after="0" w:line="360"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pagos extemporáneos por inspección y vigilancia, supervisión para obras y servicios de bienestar social, sobre el monto de los pagos omitidos, del:</w:t>
      </w:r>
      <w:r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Pr="00914235">
        <w:rPr>
          <w:rFonts w:ascii="Arial" w:hAnsi="Arial" w:cs="Arial"/>
          <w:color w:val="000000"/>
          <w:sz w:val="24"/>
          <w:szCs w:val="24"/>
          <w:lang w:eastAsia="es-MX"/>
        </w:rPr>
        <w:tab/>
        <w:t>10.00%</w:t>
      </w:r>
      <w:r w:rsidRPr="00914235">
        <w:rPr>
          <w:rFonts w:ascii="Arial" w:hAnsi="Arial" w:cs="Arial"/>
          <w:color w:val="000000"/>
          <w:sz w:val="24"/>
          <w:szCs w:val="24"/>
          <w:lang w:eastAsia="es-MX"/>
        </w:rPr>
        <w:tab/>
        <w:t>30.00%</w:t>
      </w:r>
    </w:p>
    <w:p w14:paraId="3C898702" w14:textId="1679B627" w:rsidR="00EF08F6" w:rsidRPr="00914235" w:rsidRDefault="00EF08F6" w:rsidP="00EF08F6">
      <w:pPr>
        <w:pStyle w:val="Prrafodelista"/>
        <w:numPr>
          <w:ilvl w:val="0"/>
          <w:numId w:val="11"/>
        </w:numPr>
        <w:spacing w:after="0" w:line="360"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trabajar el giro después del horario autorizado, sin el permiso correspondiente,</w:t>
      </w:r>
      <w:r w:rsidR="00E42F99" w:rsidRPr="00914235">
        <w:rPr>
          <w:rFonts w:ascii="Arial" w:hAnsi="Arial" w:cs="Arial"/>
          <w:color w:val="000000"/>
          <w:sz w:val="24"/>
          <w:szCs w:val="24"/>
          <w:lang w:eastAsia="es-MX"/>
        </w:rPr>
        <w:t xml:space="preserve"> por cada hora o fracción, de: </w:t>
      </w:r>
      <w:r w:rsidR="000F755F" w:rsidRPr="00914235">
        <w:rPr>
          <w:rFonts w:ascii="Arial" w:hAnsi="Arial" w:cs="Arial"/>
          <w:color w:val="000000"/>
          <w:sz w:val="24"/>
          <w:szCs w:val="24"/>
          <w:lang w:eastAsia="es-MX"/>
        </w:rPr>
        <w:tab/>
        <w:t>$48.00</w:t>
      </w:r>
      <w:r w:rsidR="000F755F" w:rsidRPr="00914235">
        <w:rPr>
          <w:rFonts w:ascii="Arial" w:hAnsi="Arial" w:cs="Arial"/>
          <w:color w:val="000000"/>
          <w:sz w:val="24"/>
          <w:szCs w:val="24"/>
          <w:lang w:eastAsia="es-MX"/>
        </w:rPr>
        <w:tab/>
        <w:t>$106</w:t>
      </w:r>
      <w:r w:rsidRPr="00914235">
        <w:rPr>
          <w:rFonts w:ascii="Arial" w:hAnsi="Arial" w:cs="Arial"/>
          <w:color w:val="000000"/>
          <w:sz w:val="24"/>
          <w:szCs w:val="24"/>
          <w:lang w:eastAsia="es-MX"/>
        </w:rPr>
        <w:t>.00</w:t>
      </w:r>
    </w:p>
    <w:p w14:paraId="030D232F" w14:textId="4731DC52" w:rsidR="00EF08F6" w:rsidRPr="00914235" w:rsidRDefault="00EF08F6" w:rsidP="00EF08F6">
      <w:pPr>
        <w:pStyle w:val="Prrafodelista"/>
        <w:numPr>
          <w:ilvl w:val="0"/>
          <w:numId w:val="11"/>
        </w:numPr>
        <w:spacing w:after="0" w:line="360"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violar sellos, cuando un giro esté clausurado por la autoridad municipal,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0F755F" w:rsidRPr="00914235">
        <w:rPr>
          <w:rFonts w:ascii="Arial" w:hAnsi="Arial" w:cs="Arial"/>
          <w:color w:val="000000"/>
          <w:sz w:val="24"/>
          <w:szCs w:val="24"/>
          <w:lang w:eastAsia="es-MX"/>
        </w:rPr>
        <w:t>$417.00</w:t>
      </w:r>
      <w:r w:rsidR="000F755F" w:rsidRPr="00914235">
        <w:rPr>
          <w:rFonts w:ascii="Arial" w:hAnsi="Arial" w:cs="Arial"/>
          <w:color w:val="000000"/>
          <w:sz w:val="24"/>
          <w:szCs w:val="24"/>
          <w:lang w:eastAsia="es-MX"/>
        </w:rPr>
        <w:tab/>
        <w:t>$1030.00</w:t>
      </w:r>
    </w:p>
    <w:p w14:paraId="2A0B722E" w14:textId="4BE504C9" w:rsidR="00EF08F6" w:rsidRPr="00914235" w:rsidRDefault="00EF08F6" w:rsidP="00EF08F6">
      <w:pPr>
        <w:pStyle w:val="Prrafodelista"/>
        <w:numPr>
          <w:ilvl w:val="0"/>
          <w:numId w:val="11"/>
        </w:numPr>
        <w:spacing w:after="0" w:line="360"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manifestar datos falsos</w:t>
      </w:r>
      <w:r w:rsidR="000F755F" w:rsidRPr="00914235">
        <w:rPr>
          <w:rFonts w:ascii="Arial" w:hAnsi="Arial" w:cs="Arial"/>
          <w:color w:val="000000"/>
          <w:sz w:val="24"/>
          <w:szCs w:val="24"/>
          <w:lang w:eastAsia="es-MX"/>
        </w:rPr>
        <w:t xml:space="preserve"> del giro autorizado, de</w:t>
      </w:r>
      <w:r w:rsidR="000F755F" w:rsidRPr="00914235">
        <w:rPr>
          <w:rFonts w:ascii="Arial" w:hAnsi="Arial" w:cs="Arial"/>
          <w:color w:val="000000"/>
          <w:sz w:val="24"/>
          <w:szCs w:val="24"/>
          <w:lang w:eastAsia="es-MX"/>
        </w:rPr>
        <w:tab/>
        <w:t>$227.00</w:t>
      </w:r>
      <w:r w:rsidR="000F755F" w:rsidRPr="00914235">
        <w:rPr>
          <w:rFonts w:ascii="Arial" w:hAnsi="Arial" w:cs="Arial"/>
          <w:color w:val="000000"/>
          <w:sz w:val="24"/>
          <w:szCs w:val="24"/>
          <w:lang w:eastAsia="es-MX"/>
        </w:rPr>
        <w:tab/>
        <w:t>$346.00</w:t>
      </w:r>
    </w:p>
    <w:p w14:paraId="142819B8" w14:textId="77777777" w:rsidR="00EF08F6" w:rsidRPr="00914235" w:rsidRDefault="00EF08F6" w:rsidP="00EF08F6">
      <w:pPr>
        <w:pStyle w:val="Prrafodelista"/>
        <w:numPr>
          <w:ilvl w:val="0"/>
          <w:numId w:val="11"/>
        </w:numPr>
        <w:spacing w:after="0" w:line="360"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Por el uso indebido de licencia (domicilio diferente o actividades no manifestadas o </w:t>
      </w:r>
    </w:p>
    <w:p w14:paraId="616F6B81" w14:textId="28654677" w:rsidR="00EF08F6" w:rsidRPr="00914235" w:rsidRDefault="00EF08F6" w:rsidP="00EF08F6">
      <w:pPr>
        <w:pStyle w:val="Prrafodelista"/>
        <w:numPr>
          <w:ilvl w:val="0"/>
          <w:numId w:val="11"/>
        </w:numPr>
        <w:spacing w:after="0" w:line="360"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impedir que personal autorizado de la administración municipal realice labores de inspección y vigilancia, así como de supervisión fiscal,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0F755F" w:rsidRPr="00914235">
        <w:rPr>
          <w:rFonts w:ascii="Arial" w:hAnsi="Arial" w:cs="Arial"/>
          <w:color w:val="000000"/>
          <w:sz w:val="24"/>
          <w:szCs w:val="24"/>
          <w:lang w:eastAsia="es-MX"/>
        </w:rPr>
        <w:t>$246.00</w:t>
      </w:r>
      <w:r w:rsidR="000F755F" w:rsidRPr="00914235">
        <w:rPr>
          <w:rFonts w:ascii="Arial" w:hAnsi="Arial" w:cs="Arial"/>
          <w:color w:val="000000"/>
          <w:sz w:val="24"/>
          <w:szCs w:val="24"/>
          <w:lang w:eastAsia="es-MX"/>
        </w:rPr>
        <w:tab/>
        <w:t>$482.50</w:t>
      </w:r>
    </w:p>
    <w:p w14:paraId="0A7C0E88" w14:textId="77777777" w:rsidR="00EF08F6" w:rsidRPr="00914235" w:rsidRDefault="00EF08F6" w:rsidP="00EF08F6">
      <w:pPr>
        <w:pStyle w:val="Prrafodelista"/>
        <w:numPr>
          <w:ilvl w:val="0"/>
          <w:numId w:val="11"/>
        </w:numPr>
        <w:spacing w:after="0" w:line="360"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Por pagar los créditos fiscales con documentos incobrables, se aplicará, la indemnización que marca la Ley General de Títulos y Operaciones de Crédito, en sus artículos relativos.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544622A4" w14:textId="3933AAA1" w:rsidR="00EF08F6" w:rsidRPr="00914235" w:rsidRDefault="00EF08F6" w:rsidP="00EF08F6">
      <w:pPr>
        <w:pStyle w:val="Prrafodelista"/>
        <w:numPr>
          <w:ilvl w:val="0"/>
          <w:numId w:val="11"/>
        </w:numPr>
        <w:spacing w:after="0" w:line="360"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presentar los avisos de baja o clausura del establecimiento o actividad, fuera del término legalmente establecido para el efecto, de:</w:t>
      </w:r>
      <w:r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E42F99" w:rsidRPr="00914235">
        <w:rPr>
          <w:rFonts w:ascii="Arial" w:hAnsi="Arial" w:cs="Arial"/>
          <w:color w:val="000000"/>
          <w:sz w:val="24"/>
          <w:szCs w:val="24"/>
          <w:lang w:eastAsia="es-MX"/>
        </w:rPr>
        <w:tab/>
      </w:r>
      <w:r w:rsidR="000F755F" w:rsidRPr="00914235">
        <w:rPr>
          <w:rFonts w:ascii="Arial" w:hAnsi="Arial" w:cs="Arial"/>
          <w:color w:val="000000"/>
          <w:sz w:val="24"/>
          <w:szCs w:val="24"/>
          <w:lang w:eastAsia="es-MX"/>
        </w:rPr>
        <w:t>$46.00</w:t>
      </w:r>
      <w:r w:rsidR="000F755F" w:rsidRPr="00914235">
        <w:rPr>
          <w:rFonts w:ascii="Arial" w:hAnsi="Arial" w:cs="Arial"/>
          <w:color w:val="000000"/>
          <w:sz w:val="24"/>
          <w:szCs w:val="24"/>
          <w:lang w:eastAsia="es-MX"/>
        </w:rPr>
        <w:tab/>
        <w:t>$87.00</w:t>
      </w:r>
    </w:p>
    <w:p w14:paraId="21ABC000" w14:textId="77777777" w:rsidR="00EF08F6" w:rsidRPr="00914235" w:rsidRDefault="00EF08F6" w:rsidP="00EF08F6">
      <w:pPr>
        <w:pStyle w:val="Prrafodelista"/>
        <w:numPr>
          <w:ilvl w:val="0"/>
          <w:numId w:val="11"/>
        </w:numPr>
        <w:spacing w:after="0" w:line="360"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La falta de pago de los productos señalados en el artículo 62, fracción IV, de este ordenamiento, se sancionará de acuerdo con el Reglamento respectivo </w:t>
      </w:r>
      <w:r w:rsidRPr="00914235">
        <w:rPr>
          <w:rFonts w:ascii="Arial" w:hAnsi="Arial" w:cs="Arial"/>
          <w:color w:val="000000"/>
          <w:sz w:val="24"/>
          <w:szCs w:val="24"/>
          <w:lang w:eastAsia="es-MX"/>
        </w:rPr>
        <w:lastRenderedPageBreak/>
        <w:t xml:space="preserve">y con las cantidades que señale el ayuntamiento, previo acuerdo de ayuntamiento;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54F19258" w14:textId="77777777" w:rsidR="00EF08F6" w:rsidRPr="00914235" w:rsidRDefault="00EF08F6" w:rsidP="00EF08F6">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Violaciones a la Ley para Regular la Venta y el Consumo de Bebidas Alcohólicas del Estado de Jalisco las que a continuación se indican, señalándose las sanciones correspondientes: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p>
    <w:p w14:paraId="52882BB6" w14:textId="22F87F83" w:rsidR="00775106" w:rsidRPr="00914235" w:rsidRDefault="00EF08F6" w:rsidP="00EF08F6">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Cuando las infracciones señaladas en la fracción segunda se cometan en los establecimientos definidos en la Ley para Regular la Venta y el Consumo de Bebidas Alcohólicas del Estado de Jalisco, se impondrá multa, de:</w:t>
      </w:r>
      <w:r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0F755F" w:rsidRPr="00914235">
        <w:rPr>
          <w:rFonts w:ascii="Arial" w:eastAsia="Calibri" w:hAnsi="Arial" w:cs="Arial"/>
          <w:color w:val="000000"/>
          <w:sz w:val="24"/>
          <w:szCs w:val="24"/>
          <w:lang w:eastAsia="es-MX"/>
        </w:rPr>
        <w:t>$9,696.00</w:t>
      </w:r>
      <w:r w:rsidR="000F755F" w:rsidRPr="00914235">
        <w:rPr>
          <w:rFonts w:ascii="Arial" w:eastAsia="Calibri" w:hAnsi="Arial" w:cs="Arial"/>
          <w:color w:val="000000"/>
          <w:sz w:val="24"/>
          <w:szCs w:val="24"/>
          <w:lang w:eastAsia="es-MX"/>
        </w:rPr>
        <w:tab/>
        <w:t>$17,964.00</w:t>
      </w:r>
    </w:p>
    <w:p w14:paraId="4D01B49E"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En el caso de que los montos de la multa señalada en el inciso anterior sean menores a los determinados en la Ley para Regular la Venta y el Consumo de Bebidas Alcohólicas del Estado de Jalisco, se impondrán los montos previstos en la misma Ley.</w:t>
      </w:r>
    </w:p>
    <w:p w14:paraId="557AE086" w14:textId="77777777" w:rsidR="009C5A7D" w:rsidRPr="00914235" w:rsidRDefault="009C5A7D" w:rsidP="0025332D">
      <w:pPr>
        <w:spacing w:after="0" w:line="360" w:lineRule="auto"/>
        <w:jc w:val="both"/>
        <w:rPr>
          <w:rFonts w:ascii="Arial" w:eastAsia="Calibri" w:hAnsi="Arial" w:cs="Arial"/>
          <w:color w:val="000000"/>
          <w:sz w:val="24"/>
          <w:szCs w:val="24"/>
          <w:lang w:eastAsia="es-MX"/>
        </w:rPr>
      </w:pPr>
    </w:p>
    <w:p w14:paraId="66044753" w14:textId="135BEA4D" w:rsidR="0025332D" w:rsidRPr="00914235" w:rsidRDefault="00C9035B"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w:t>
      </w:r>
      <w:r w:rsidR="0025332D" w:rsidRPr="00914235">
        <w:rPr>
          <w:rFonts w:ascii="Arial" w:eastAsia="Calibri" w:hAnsi="Arial" w:cs="Arial"/>
          <w:color w:val="000000"/>
          <w:sz w:val="24"/>
          <w:szCs w:val="24"/>
          <w:lang w:eastAsia="es-MX"/>
        </w:rPr>
        <w:t xml:space="preserve">) A quien venda o permita el consumo de bebidas alcohólicas en contravención a los programas de prevención de accidentes aplicables en el local, cuando así lo establezcan los reglamentos municipales (Conductor designado, taxi seguro, control de salida con alcoholímetro) </w:t>
      </w:r>
      <w:r w:rsidR="000F755F" w:rsidRPr="00914235">
        <w:rPr>
          <w:rFonts w:ascii="Arial" w:eastAsia="Calibri" w:hAnsi="Arial" w:cs="Arial"/>
          <w:color w:val="000000"/>
          <w:sz w:val="24"/>
          <w:szCs w:val="24"/>
          <w:lang w:eastAsia="es-MX"/>
        </w:rPr>
        <w:t>$35,797.20</w:t>
      </w:r>
      <w:r w:rsidRPr="00914235">
        <w:rPr>
          <w:rFonts w:ascii="Arial" w:eastAsia="Calibri" w:hAnsi="Arial" w:cs="Arial"/>
          <w:color w:val="000000"/>
          <w:sz w:val="24"/>
          <w:szCs w:val="24"/>
          <w:lang w:eastAsia="es-MX"/>
        </w:rPr>
        <w:t xml:space="preserve"> </w:t>
      </w:r>
      <w:r w:rsidR="00DB372C" w:rsidRPr="00914235">
        <w:rPr>
          <w:rFonts w:ascii="Arial" w:eastAsia="Calibri" w:hAnsi="Arial" w:cs="Arial"/>
          <w:color w:val="000000"/>
          <w:sz w:val="24"/>
          <w:szCs w:val="24"/>
          <w:lang w:eastAsia="es-MX"/>
        </w:rPr>
        <w:t xml:space="preserve">(Treinta y cinco mil setecientos noventa y siete </w:t>
      </w:r>
      <w:r w:rsidR="000F755F" w:rsidRPr="00914235">
        <w:rPr>
          <w:rFonts w:ascii="Arial" w:eastAsia="Calibri" w:hAnsi="Arial" w:cs="Arial"/>
          <w:color w:val="000000"/>
          <w:sz w:val="24"/>
          <w:szCs w:val="24"/>
          <w:lang w:eastAsia="es-MX"/>
        </w:rPr>
        <w:t>pesos 20</w:t>
      </w:r>
      <w:r w:rsidR="0025332D" w:rsidRPr="00914235">
        <w:rPr>
          <w:rFonts w:ascii="Arial" w:eastAsia="Calibri" w:hAnsi="Arial" w:cs="Arial"/>
          <w:color w:val="000000"/>
          <w:sz w:val="24"/>
          <w:szCs w:val="24"/>
          <w:lang w:eastAsia="es-MX"/>
        </w:rPr>
        <w:t>/100 m.n.)</w:t>
      </w:r>
    </w:p>
    <w:p w14:paraId="5C07B91E" w14:textId="77777777" w:rsidR="00270653" w:rsidRPr="00914235" w:rsidRDefault="00C9035B"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w:t>
      </w:r>
      <w:r w:rsidR="0025332D" w:rsidRPr="00914235">
        <w:rPr>
          <w:rFonts w:ascii="Arial" w:eastAsia="Calibri" w:hAnsi="Arial" w:cs="Arial"/>
          <w:color w:val="000000"/>
          <w:sz w:val="24"/>
          <w:szCs w:val="24"/>
          <w:lang w:eastAsia="es-MX"/>
        </w:rPr>
        <w:t>) A quien venda, suministre o permita el consumo de bebidas alcohólicas fuera del local del establecimiento se le san</w:t>
      </w:r>
      <w:r w:rsidR="00DB372C" w:rsidRPr="00914235">
        <w:rPr>
          <w:rFonts w:ascii="Arial" w:eastAsia="Calibri" w:hAnsi="Arial" w:cs="Arial"/>
          <w:color w:val="000000"/>
          <w:sz w:val="24"/>
          <w:szCs w:val="24"/>
          <w:lang w:eastAsia="es-MX"/>
        </w:rPr>
        <w:t>cionará con multa de: $16,804.00</w:t>
      </w:r>
    </w:p>
    <w:p w14:paraId="4D312267" w14:textId="2F559DD9" w:rsidR="0025332D" w:rsidRPr="00914235" w:rsidRDefault="00DB372C"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 (Dieciséis mil ochocientos </w:t>
      </w:r>
      <w:proofErr w:type="gramStart"/>
      <w:r w:rsidRPr="00914235">
        <w:rPr>
          <w:rFonts w:ascii="Arial" w:eastAsia="Calibri" w:hAnsi="Arial" w:cs="Arial"/>
          <w:color w:val="000000"/>
          <w:sz w:val="24"/>
          <w:szCs w:val="24"/>
          <w:lang w:eastAsia="es-MX"/>
        </w:rPr>
        <w:t xml:space="preserve">cuatro </w:t>
      </w:r>
      <w:r w:rsidR="00B144FF" w:rsidRPr="00914235">
        <w:rPr>
          <w:rFonts w:ascii="Arial" w:eastAsia="Calibri" w:hAnsi="Arial" w:cs="Arial"/>
          <w:color w:val="000000"/>
          <w:sz w:val="24"/>
          <w:szCs w:val="24"/>
          <w:lang w:eastAsia="es-MX"/>
        </w:rPr>
        <w:t xml:space="preserve"> pesos</w:t>
      </w:r>
      <w:proofErr w:type="gramEnd"/>
      <w:r w:rsidR="00B144FF" w:rsidRPr="00914235">
        <w:rPr>
          <w:rFonts w:ascii="Arial" w:eastAsia="Calibri" w:hAnsi="Arial" w:cs="Arial"/>
          <w:color w:val="000000"/>
          <w:sz w:val="24"/>
          <w:szCs w:val="24"/>
          <w:lang w:eastAsia="es-MX"/>
        </w:rPr>
        <w:t xml:space="preserve"> 00</w:t>
      </w:r>
      <w:r w:rsidR="0025332D" w:rsidRPr="00914235">
        <w:rPr>
          <w:rFonts w:ascii="Arial" w:eastAsia="Calibri" w:hAnsi="Arial" w:cs="Arial"/>
          <w:color w:val="000000"/>
          <w:sz w:val="24"/>
          <w:szCs w:val="24"/>
          <w:lang w:eastAsia="es-MX"/>
        </w:rPr>
        <w:t>/100 m.n.).</w:t>
      </w:r>
    </w:p>
    <w:p w14:paraId="7101AECB" w14:textId="44E089A0" w:rsidR="0025332D" w:rsidRPr="00914235" w:rsidRDefault="00C9035B"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w:t>
      </w:r>
      <w:r w:rsidR="0025332D" w:rsidRPr="00914235">
        <w:rPr>
          <w:rFonts w:ascii="Arial" w:eastAsia="Calibri" w:hAnsi="Arial" w:cs="Arial"/>
          <w:color w:val="000000"/>
          <w:sz w:val="24"/>
          <w:szCs w:val="24"/>
          <w:lang w:eastAsia="es-MX"/>
        </w:rPr>
        <w:t>) A quien venda o permita el consumo de bebidas alcohólicas fuera de los horarios establecidos en los reglamentos, o en la presente ley, según corresponda, se le sanci</w:t>
      </w:r>
      <w:r w:rsidR="00270653" w:rsidRPr="00914235">
        <w:rPr>
          <w:rFonts w:ascii="Arial" w:eastAsia="Calibri" w:hAnsi="Arial" w:cs="Arial"/>
          <w:color w:val="000000"/>
          <w:sz w:val="24"/>
          <w:szCs w:val="24"/>
          <w:lang w:eastAsia="es-MX"/>
        </w:rPr>
        <w:t>onará con multa de: $35,797.00</w:t>
      </w:r>
      <w:r w:rsidR="00B144FF" w:rsidRPr="00914235">
        <w:rPr>
          <w:rFonts w:ascii="Arial" w:eastAsia="Calibri" w:hAnsi="Arial" w:cs="Arial"/>
          <w:color w:val="000000"/>
          <w:sz w:val="24"/>
          <w:szCs w:val="24"/>
          <w:lang w:eastAsia="es-MX"/>
        </w:rPr>
        <w:t xml:space="preserve"> </w:t>
      </w:r>
      <w:r w:rsidRPr="00914235">
        <w:rPr>
          <w:rFonts w:ascii="Arial" w:eastAsia="Calibri" w:hAnsi="Arial" w:cs="Arial"/>
          <w:color w:val="000000"/>
          <w:sz w:val="24"/>
          <w:szCs w:val="24"/>
          <w:lang w:eastAsia="es-MX"/>
        </w:rPr>
        <w:t>(</w:t>
      </w:r>
      <w:r w:rsidR="00270653" w:rsidRPr="00914235">
        <w:rPr>
          <w:rFonts w:ascii="Arial" w:eastAsia="Calibri" w:hAnsi="Arial" w:cs="Arial"/>
          <w:color w:val="000000"/>
          <w:sz w:val="24"/>
          <w:szCs w:val="24"/>
          <w:lang w:eastAsia="es-MX"/>
        </w:rPr>
        <w:t xml:space="preserve">Treinta </w:t>
      </w:r>
      <w:r w:rsidR="00B144FF" w:rsidRPr="00914235">
        <w:rPr>
          <w:rFonts w:ascii="Arial" w:eastAsia="Calibri" w:hAnsi="Arial" w:cs="Arial"/>
          <w:color w:val="000000"/>
          <w:sz w:val="24"/>
          <w:szCs w:val="24"/>
          <w:lang w:eastAsia="es-MX"/>
        </w:rPr>
        <w:t xml:space="preserve">y </w:t>
      </w:r>
      <w:r w:rsidR="00270653" w:rsidRPr="00914235">
        <w:rPr>
          <w:rFonts w:ascii="Arial" w:eastAsia="Calibri" w:hAnsi="Arial" w:cs="Arial"/>
          <w:color w:val="000000"/>
          <w:sz w:val="24"/>
          <w:szCs w:val="24"/>
          <w:lang w:eastAsia="es-MX"/>
        </w:rPr>
        <w:t xml:space="preserve">cinco mil setecientos noventa y </w:t>
      </w:r>
      <w:proofErr w:type="gramStart"/>
      <w:r w:rsidR="00270653" w:rsidRPr="00914235">
        <w:rPr>
          <w:rFonts w:ascii="Arial" w:eastAsia="Calibri" w:hAnsi="Arial" w:cs="Arial"/>
          <w:color w:val="000000"/>
          <w:sz w:val="24"/>
          <w:szCs w:val="24"/>
          <w:lang w:eastAsia="es-MX"/>
        </w:rPr>
        <w:t xml:space="preserve">siete </w:t>
      </w:r>
      <w:r w:rsidR="00B144FF" w:rsidRPr="00914235">
        <w:rPr>
          <w:rFonts w:ascii="Arial" w:eastAsia="Calibri" w:hAnsi="Arial" w:cs="Arial"/>
          <w:color w:val="000000"/>
          <w:sz w:val="24"/>
          <w:szCs w:val="24"/>
          <w:lang w:eastAsia="es-MX"/>
        </w:rPr>
        <w:t xml:space="preserve"> pesos</w:t>
      </w:r>
      <w:proofErr w:type="gramEnd"/>
      <w:r w:rsidR="00B144FF" w:rsidRPr="00914235">
        <w:rPr>
          <w:rFonts w:ascii="Arial" w:eastAsia="Calibri" w:hAnsi="Arial" w:cs="Arial"/>
          <w:color w:val="000000"/>
          <w:sz w:val="24"/>
          <w:szCs w:val="24"/>
          <w:lang w:eastAsia="es-MX"/>
        </w:rPr>
        <w:t xml:space="preserve"> 00</w:t>
      </w:r>
      <w:r w:rsidR="0025332D" w:rsidRPr="00914235">
        <w:rPr>
          <w:rFonts w:ascii="Arial" w:eastAsia="Calibri" w:hAnsi="Arial" w:cs="Arial"/>
          <w:color w:val="000000"/>
          <w:sz w:val="24"/>
          <w:szCs w:val="24"/>
          <w:lang w:eastAsia="es-MX"/>
        </w:rPr>
        <w:t>/100 m.n.).</w:t>
      </w:r>
    </w:p>
    <w:p w14:paraId="689B98BB" w14:textId="7BAB18BA" w:rsidR="0025332D" w:rsidRPr="00914235" w:rsidRDefault="00C9035B"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w:t>
      </w:r>
      <w:r w:rsidR="0025332D" w:rsidRPr="00914235">
        <w:rPr>
          <w:rFonts w:ascii="Arial" w:eastAsia="Calibri" w:hAnsi="Arial" w:cs="Arial"/>
          <w:color w:val="000000"/>
          <w:sz w:val="24"/>
          <w:szCs w:val="24"/>
          <w:lang w:eastAsia="es-MX"/>
        </w:rPr>
        <w:t>) A quien permita la entrada a menores de edad a los establecimientos específicos de consumo o les venda o suministre bebidas alcohólicas, se le san</w:t>
      </w:r>
      <w:r w:rsidR="00270653" w:rsidRPr="00914235">
        <w:rPr>
          <w:rFonts w:ascii="Arial" w:eastAsia="Calibri" w:hAnsi="Arial" w:cs="Arial"/>
          <w:color w:val="000000"/>
          <w:sz w:val="24"/>
          <w:szCs w:val="24"/>
          <w:lang w:eastAsia="es-MX"/>
        </w:rPr>
        <w:t>cionará con multa de: $40,008.00</w:t>
      </w:r>
      <w:r w:rsidR="0025332D" w:rsidRPr="00914235">
        <w:rPr>
          <w:rFonts w:ascii="Arial" w:eastAsia="Calibri" w:hAnsi="Arial" w:cs="Arial"/>
          <w:color w:val="000000"/>
          <w:sz w:val="24"/>
          <w:szCs w:val="24"/>
          <w:lang w:eastAsia="es-MX"/>
        </w:rPr>
        <w:t xml:space="preserve"> (</w:t>
      </w:r>
      <w:r w:rsidR="00270653" w:rsidRPr="00914235">
        <w:rPr>
          <w:rFonts w:ascii="Arial" w:eastAsia="Calibri" w:hAnsi="Arial" w:cs="Arial"/>
          <w:color w:val="000000"/>
          <w:sz w:val="24"/>
          <w:szCs w:val="24"/>
          <w:lang w:eastAsia="es-MX"/>
        </w:rPr>
        <w:t>C</w:t>
      </w:r>
      <w:r w:rsidR="00D301CE" w:rsidRPr="00914235">
        <w:rPr>
          <w:rFonts w:ascii="Arial" w:eastAsia="Calibri" w:hAnsi="Arial" w:cs="Arial"/>
          <w:color w:val="000000"/>
          <w:sz w:val="24"/>
          <w:szCs w:val="24"/>
          <w:lang w:eastAsia="es-MX"/>
        </w:rPr>
        <w:t xml:space="preserve">uarenta </w:t>
      </w:r>
      <w:r w:rsidR="00270653" w:rsidRPr="00914235">
        <w:rPr>
          <w:rFonts w:ascii="Arial" w:eastAsia="Calibri" w:hAnsi="Arial" w:cs="Arial"/>
          <w:color w:val="000000"/>
          <w:sz w:val="24"/>
          <w:szCs w:val="24"/>
          <w:lang w:eastAsia="es-MX"/>
        </w:rPr>
        <w:t xml:space="preserve">mil ocho </w:t>
      </w:r>
      <w:r w:rsidR="00D301CE" w:rsidRPr="00914235">
        <w:rPr>
          <w:rFonts w:ascii="Arial" w:eastAsia="Calibri" w:hAnsi="Arial" w:cs="Arial"/>
          <w:color w:val="000000"/>
          <w:sz w:val="24"/>
          <w:szCs w:val="24"/>
          <w:lang w:eastAsia="es-MX"/>
        </w:rPr>
        <w:t>pesos 00</w:t>
      </w:r>
      <w:r w:rsidR="0025332D" w:rsidRPr="00914235">
        <w:rPr>
          <w:rFonts w:ascii="Arial" w:eastAsia="Calibri" w:hAnsi="Arial" w:cs="Arial"/>
          <w:color w:val="000000"/>
          <w:sz w:val="24"/>
          <w:szCs w:val="24"/>
          <w:lang w:eastAsia="es-MX"/>
        </w:rPr>
        <w:t>/100 m.n.).</w:t>
      </w:r>
    </w:p>
    <w:p w14:paraId="343F28DB"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p>
    <w:p w14:paraId="760F3B1D" w14:textId="77777777" w:rsidR="00284F1B" w:rsidRPr="00914235" w:rsidRDefault="00284F1B" w:rsidP="0025332D">
      <w:pPr>
        <w:spacing w:after="0" w:line="360" w:lineRule="auto"/>
        <w:jc w:val="both"/>
        <w:rPr>
          <w:rFonts w:ascii="Arial" w:eastAsia="Calibri" w:hAnsi="Arial" w:cs="Arial"/>
          <w:color w:val="000000"/>
          <w:sz w:val="24"/>
          <w:szCs w:val="24"/>
          <w:lang w:eastAsia="es-MX"/>
        </w:rPr>
      </w:pPr>
    </w:p>
    <w:p w14:paraId="415BB468" w14:textId="77777777" w:rsidR="00284F1B"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IV. Violaciones con relación a la matanza de ganado y rastro: </w:t>
      </w:r>
    </w:p>
    <w:p w14:paraId="7624D0C5" w14:textId="77777777" w:rsidR="00284F1B" w:rsidRPr="00914235" w:rsidRDefault="00284F1B" w:rsidP="0025332D">
      <w:pPr>
        <w:spacing w:after="0" w:line="360" w:lineRule="auto"/>
        <w:jc w:val="both"/>
        <w:rPr>
          <w:rFonts w:ascii="Arial" w:eastAsia="Calibri" w:hAnsi="Arial" w:cs="Arial"/>
          <w:color w:val="000000"/>
          <w:sz w:val="24"/>
          <w:szCs w:val="24"/>
          <w:lang w:eastAsia="es-MX"/>
        </w:rPr>
      </w:pPr>
    </w:p>
    <w:p w14:paraId="7D6A1158" w14:textId="3DE1C816"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a) Por la matanza clandestina de ganado, además de cubrir los derechos respectivos, por cabeza, de:</w:t>
      </w:r>
      <w:r w:rsidR="00C9035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D0112C" w:rsidRPr="00914235">
        <w:rPr>
          <w:rFonts w:ascii="Arial" w:eastAsia="Calibri" w:hAnsi="Arial" w:cs="Arial"/>
          <w:sz w:val="24"/>
          <w:szCs w:val="24"/>
          <w:lang w:eastAsia="es-MX"/>
        </w:rPr>
        <w:t>$233.00 a $421.00</w:t>
      </w:r>
    </w:p>
    <w:p w14:paraId="69285FDE" w14:textId="1D6A624B"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Por vender carne no apta para el consumo humano además del decomiso correspondiente una multa, de</w:t>
      </w:r>
      <w:r w:rsidR="00284F1B" w:rsidRPr="00914235">
        <w:rPr>
          <w:rFonts w:ascii="Arial" w:eastAsia="Calibri" w:hAnsi="Arial" w:cs="Arial"/>
          <w:color w:val="000000"/>
          <w:sz w:val="24"/>
          <w:szCs w:val="24"/>
          <w:lang w:eastAsia="es-MX"/>
        </w:rPr>
        <w:t>:</w:t>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D0112C" w:rsidRPr="00914235">
        <w:rPr>
          <w:rFonts w:ascii="Arial" w:eastAsia="Calibri" w:hAnsi="Arial" w:cs="Arial"/>
          <w:sz w:val="24"/>
          <w:szCs w:val="24"/>
          <w:lang w:eastAsia="es-MX"/>
        </w:rPr>
        <w:t>$737.00</w:t>
      </w:r>
      <w:r w:rsidRPr="00914235">
        <w:rPr>
          <w:rFonts w:ascii="Arial" w:eastAsia="Calibri" w:hAnsi="Arial" w:cs="Arial"/>
          <w:sz w:val="24"/>
          <w:szCs w:val="24"/>
          <w:lang w:eastAsia="es-MX"/>
        </w:rPr>
        <w:t xml:space="preserve"> a </w:t>
      </w:r>
      <w:r w:rsidR="00D0112C" w:rsidRPr="00914235">
        <w:rPr>
          <w:rFonts w:ascii="Arial" w:eastAsia="Calibri" w:hAnsi="Arial" w:cs="Arial"/>
          <w:sz w:val="24"/>
          <w:szCs w:val="24"/>
          <w:lang w:eastAsia="es-MX"/>
        </w:rPr>
        <w:t>$1,985.00</w:t>
      </w:r>
    </w:p>
    <w:p w14:paraId="4CF2AE13" w14:textId="5C381FE1"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c) Por matar más ganado del que se autorice en los permisos correspondientes, por cabeza, de: </w:t>
      </w:r>
      <w:r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D0112C" w:rsidRPr="00914235">
        <w:rPr>
          <w:rFonts w:ascii="Arial" w:eastAsia="Calibri" w:hAnsi="Arial" w:cs="Arial"/>
          <w:sz w:val="24"/>
          <w:szCs w:val="24"/>
          <w:lang w:eastAsia="es-MX"/>
        </w:rPr>
        <w:t>$125.00</w:t>
      </w:r>
      <w:r w:rsidRPr="00914235">
        <w:rPr>
          <w:rFonts w:ascii="Arial" w:eastAsia="Calibri" w:hAnsi="Arial" w:cs="Arial"/>
          <w:sz w:val="24"/>
          <w:szCs w:val="24"/>
          <w:lang w:eastAsia="es-MX"/>
        </w:rPr>
        <w:t xml:space="preserve"> a</w:t>
      </w:r>
      <w:r w:rsidRPr="00914235">
        <w:rPr>
          <w:rFonts w:ascii="Arial" w:eastAsia="Calibri" w:hAnsi="Arial" w:cs="Arial"/>
          <w:color w:val="000000"/>
          <w:sz w:val="24"/>
          <w:szCs w:val="24"/>
          <w:lang w:eastAsia="es-MX"/>
        </w:rPr>
        <w:t xml:space="preserve"> </w:t>
      </w:r>
      <w:r w:rsidR="00D0112C" w:rsidRPr="00914235">
        <w:rPr>
          <w:rFonts w:ascii="Arial" w:eastAsia="Calibri" w:hAnsi="Arial" w:cs="Arial"/>
          <w:sz w:val="24"/>
          <w:szCs w:val="24"/>
          <w:lang w:eastAsia="es-MX"/>
        </w:rPr>
        <w:t>$182.50</w:t>
      </w:r>
    </w:p>
    <w:p w14:paraId="150CF45C" w14:textId="02CE6BD2"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Por falta de resello, por cabeza, de</w:t>
      </w:r>
      <w:r w:rsidR="00284F1B" w:rsidRPr="00914235">
        <w:rPr>
          <w:rFonts w:ascii="Arial" w:eastAsia="Calibri" w:hAnsi="Arial" w:cs="Arial"/>
          <w:color w:val="000000"/>
          <w:sz w:val="24"/>
          <w:szCs w:val="24"/>
          <w:lang w:eastAsia="es-MX"/>
        </w:rPr>
        <w:t>:</w:t>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D0112C" w:rsidRPr="00914235">
        <w:rPr>
          <w:rFonts w:ascii="Arial" w:eastAsia="Calibri" w:hAnsi="Arial" w:cs="Arial"/>
          <w:sz w:val="24"/>
          <w:szCs w:val="24"/>
          <w:lang w:eastAsia="es-MX"/>
        </w:rPr>
        <w:t>$125.00</w:t>
      </w:r>
      <w:r w:rsidRPr="00914235">
        <w:rPr>
          <w:rFonts w:ascii="Arial" w:eastAsia="Calibri" w:hAnsi="Arial" w:cs="Arial"/>
          <w:sz w:val="24"/>
          <w:szCs w:val="24"/>
          <w:lang w:eastAsia="es-MX"/>
        </w:rPr>
        <w:t xml:space="preserve"> a</w:t>
      </w:r>
      <w:r w:rsidRPr="00914235">
        <w:rPr>
          <w:rFonts w:ascii="Arial" w:eastAsia="Calibri" w:hAnsi="Arial" w:cs="Arial"/>
          <w:color w:val="000000"/>
          <w:sz w:val="24"/>
          <w:szCs w:val="24"/>
          <w:lang w:eastAsia="es-MX"/>
        </w:rPr>
        <w:t xml:space="preserve"> </w:t>
      </w:r>
      <w:r w:rsidR="00D0112C" w:rsidRPr="00914235">
        <w:rPr>
          <w:rFonts w:ascii="Arial" w:eastAsia="Calibri" w:hAnsi="Arial" w:cs="Arial"/>
          <w:sz w:val="24"/>
          <w:szCs w:val="24"/>
          <w:lang w:eastAsia="es-MX"/>
        </w:rPr>
        <w:t>$182.50</w:t>
      </w:r>
    </w:p>
    <w:p w14:paraId="2D071EA7" w14:textId="1265D476"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 Por transportar carne en condiciones insalubres, de:</w:t>
      </w:r>
      <w:r w:rsidR="00284F1B"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 xml:space="preserve"> </w:t>
      </w:r>
      <w:r w:rsidR="00D0112C" w:rsidRPr="00914235">
        <w:rPr>
          <w:rFonts w:ascii="Arial" w:eastAsia="Calibri" w:hAnsi="Arial" w:cs="Arial"/>
          <w:sz w:val="24"/>
          <w:szCs w:val="24"/>
          <w:lang w:eastAsia="es-MX"/>
        </w:rPr>
        <w:t>$125.00</w:t>
      </w:r>
      <w:r w:rsidRPr="00914235">
        <w:rPr>
          <w:rFonts w:ascii="Arial" w:eastAsia="Calibri" w:hAnsi="Arial" w:cs="Arial"/>
          <w:sz w:val="24"/>
          <w:szCs w:val="24"/>
          <w:lang w:eastAsia="es-MX"/>
        </w:rPr>
        <w:t xml:space="preserve"> a</w:t>
      </w:r>
      <w:r w:rsidRPr="00914235">
        <w:rPr>
          <w:rFonts w:ascii="Arial" w:eastAsia="Calibri" w:hAnsi="Arial" w:cs="Arial"/>
          <w:color w:val="000000"/>
          <w:sz w:val="24"/>
          <w:szCs w:val="24"/>
          <w:lang w:eastAsia="es-MX"/>
        </w:rPr>
        <w:t xml:space="preserve"> </w:t>
      </w:r>
      <w:r w:rsidR="00D0112C" w:rsidRPr="00914235">
        <w:rPr>
          <w:rFonts w:ascii="Arial" w:eastAsia="Calibri" w:hAnsi="Arial" w:cs="Arial"/>
          <w:sz w:val="24"/>
          <w:szCs w:val="24"/>
          <w:lang w:eastAsia="es-MX"/>
        </w:rPr>
        <w:t>$182.50</w:t>
      </w:r>
    </w:p>
    <w:p w14:paraId="052FAD1C" w14:textId="77777777"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En caso de reincidencia, se cobrará el doble y se decomisará la carne; </w:t>
      </w:r>
    </w:p>
    <w:p w14:paraId="1110C6BE" w14:textId="0FEA505B"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f) Por carecer de documentación que acredite la procedencia y propiedad del ganado que se sacrifique, de: </w:t>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D0112C" w:rsidRPr="00914235">
        <w:rPr>
          <w:rFonts w:ascii="Arial" w:eastAsia="Calibri" w:hAnsi="Arial" w:cs="Arial"/>
          <w:sz w:val="24"/>
          <w:szCs w:val="24"/>
          <w:lang w:eastAsia="es-MX"/>
        </w:rPr>
        <w:t>$125.00</w:t>
      </w:r>
      <w:r w:rsidRPr="00914235">
        <w:rPr>
          <w:rFonts w:ascii="Arial" w:eastAsia="Calibri" w:hAnsi="Arial" w:cs="Arial"/>
          <w:sz w:val="24"/>
          <w:szCs w:val="24"/>
          <w:lang w:eastAsia="es-MX"/>
        </w:rPr>
        <w:t xml:space="preserve"> a</w:t>
      </w:r>
      <w:r w:rsidRPr="00914235">
        <w:rPr>
          <w:rFonts w:ascii="Arial" w:eastAsia="Calibri" w:hAnsi="Arial" w:cs="Arial"/>
          <w:color w:val="000000"/>
          <w:sz w:val="24"/>
          <w:szCs w:val="24"/>
          <w:lang w:eastAsia="es-MX"/>
        </w:rPr>
        <w:t xml:space="preserve"> </w:t>
      </w:r>
      <w:r w:rsidR="00D0112C" w:rsidRPr="00914235">
        <w:rPr>
          <w:rFonts w:ascii="Arial" w:eastAsia="Calibri" w:hAnsi="Arial" w:cs="Arial"/>
          <w:sz w:val="24"/>
          <w:szCs w:val="24"/>
          <w:lang w:eastAsia="es-MX"/>
        </w:rPr>
        <w:t>$472.00</w:t>
      </w:r>
    </w:p>
    <w:p w14:paraId="4BA52A02" w14:textId="4916965E"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g) Por condiciones insalubres de mataderos, refrigeradores y expendios de carne, de</w:t>
      </w:r>
      <w:r w:rsidR="00284F1B" w:rsidRPr="00914235">
        <w:rPr>
          <w:rFonts w:ascii="Arial" w:eastAsia="Calibri" w:hAnsi="Arial" w:cs="Arial"/>
          <w:color w:val="000000"/>
          <w:sz w:val="24"/>
          <w:szCs w:val="24"/>
          <w:lang w:eastAsia="es-MX"/>
        </w:rPr>
        <w:t>:</w:t>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284F1B" w:rsidRPr="00914235">
        <w:rPr>
          <w:rFonts w:ascii="Arial" w:eastAsia="Calibri" w:hAnsi="Arial" w:cs="Arial"/>
          <w:color w:val="000000"/>
          <w:sz w:val="24"/>
          <w:szCs w:val="24"/>
          <w:lang w:eastAsia="es-MX"/>
        </w:rPr>
        <w:tab/>
      </w:r>
      <w:r w:rsidR="00DA27FD" w:rsidRPr="00914235">
        <w:rPr>
          <w:rFonts w:ascii="Arial" w:eastAsia="Calibri" w:hAnsi="Arial" w:cs="Arial"/>
          <w:sz w:val="24"/>
          <w:szCs w:val="24"/>
          <w:lang w:eastAsia="es-MX"/>
        </w:rPr>
        <w:t>$125.00</w:t>
      </w:r>
      <w:r w:rsidR="00284F1B" w:rsidRPr="00914235">
        <w:rPr>
          <w:rFonts w:ascii="Arial" w:eastAsia="Calibri" w:hAnsi="Arial" w:cs="Arial"/>
          <w:color w:val="000000"/>
          <w:sz w:val="24"/>
          <w:szCs w:val="24"/>
          <w:lang w:eastAsia="es-MX"/>
        </w:rPr>
        <w:t xml:space="preserve"> a</w:t>
      </w:r>
      <w:r w:rsidRPr="00914235">
        <w:rPr>
          <w:rFonts w:ascii="Arial" w:eastAsia="Calibri" w:hAnsi="Arial" w:cs="Arial"/>
          <w:color w:val="000000"/>
          <w:sz w:val="24"/>
          <w:szCs w:val="24"/>
          <w:lang w:eastAsia="es-MX"/>
        </w:rPr>
        <w:t xml:space="preserve"> </w:t>
      </w:r>
      <w:r w:rsidR="00DA27FD" w:rsidRPr="00914235">
        <w:rPr>
          <w:rFonts w:ascii="Arial" w:eastAsia="Calibri" w:hAnsi="Arial" w:cs="Arial"/>
          <w:sz w:val="24"/>
          <w:szCs w:val="24"/>
          <w:lang w:eastAsia="es-MX"/>
        </w:rPr>
        <w:t>$255.00</w:t>
      </w:r>
    </w:p>
    <w:p w14:paraId="1A497767"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Los giros cuyas instalaciones insalubres se reporten por el resguardo del rastro y no se corrijan, después de haberlos conminado a hacerlo, serán clausurados. </w:t>
      </w:r>
    </w:p>
    <w:p w14:paraId="0F767ABF"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p>
    <w:p w14:paraId="4F4F9A12" w14:textId="0EB5F0CA"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h) Por falsificación de sellos o firmas del rastro o resguardo, de: </w:t>
      </w:r>
      <w:r w:rsidR="00DA27FD" w:rsidRPr="00914235">
        <w:rPr>
          <w:rFonts w:ascii="Arial" w:eastAsia="Calibri" w:hAnsi="Arial" w:cs="Arial"/>
          <w:sz w:val="24"/>
          <w:szCs w:val="24"/>
          <w:lang w:eastAsia="es-MX"/>
        </w:rPr>
        <w:t>$475.00</w:t>
      </w:r>
      <w:r w:rsidR="00927782" w:rsidRPr="00914235">
        <w:rPr>
          <w:rFonts w:ascii="Arial" w:eastAsia="Calibri" w:hAnsi="Arial" w:cs="Arial"/>
          <w:sz w:val="24"/>
          <w:szCs w:val="24"/>
          <w:lang w:eastAsia="es-MX"/>
        </w:rPr>
        <w:t xml:space="preserve"> a </w:t>
      </w:r>
      <w:r w:rsidR="00DA27FD" w:rsidRPr="00914235">
        <w:rPr>
          <w:rFonts w:ascii="Arial" w:eastAsia="Calibri" w:hAnsi="Arial" w:cs="Arial"/>
          <w:sz w:val="24"/>
          <w:szCs w:val="24"/>
          <w:lang w:eastAsia="es-MX"/>
        </w:rPr>
        <w:t>$941.00</w:t>
      </w:r>
    </w:p>
    <w:p w14:paraId="3BD69695" w14:textId="05464DBF"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i) Por acarreo de carnes del rastro en vehículos que no sean del Municipio y no tengan concesión del ayuntamiento, por cada día que se h</w:t>
      </w:r>
      <w:r w:rsidR="00DA27FD" w:rsidRPr="00914235">
        <w:rPr>
          <w:rFonts w:ascii="Arial" w:eastAsia="Calibri" w:hAnsi="Arial" w:cs="Arial"/>
          <w:color w:val="000000"/>
          <w:sz w:val="24"/>
          <w:szCs w:val="24"/>
          <w:lang w:eastAsia="es-MX"/>
        </w:rPr>
        <w:t xml:space="preserve">aga el acarreo, de </w:t>
      </w:r>
      <w:r w:rsidR="00DA27FD" w:rsidRPr="00914235">
        <w:rPr>
          <w:rFonts w:ascii="Arial" w:eastAsia="Calibri" w:hAnsi="Arial" w:cs="Arial"/>
          <w:color w:val="000000"/>
          <w:sz w:val="24"/>
          <w:szCs w:val="24"/>
          <w:lang w:eastAsia="es-MX"/>
        </w:rPr>
        <w:tab/>
      </w:r>
      <w:r w:rsidR="00DA27FD" w:rsidRPr="00914235">
        <w:rPr>
          <w:rFonts w:ascii="Arial" w:eastAsia="Calibri" w:hAnsi="Arial" w:cs="Arial"/>
          <w:color w:val="000000"/>
          <w:sz w:val="24"/>
          <w:szCs w:val="24"/>
          <w:lang w:eastAsia="es-MX"/>
        </w:rPr>
        <w:tab/>
      </w:r>
      <w:r w:rsidR="00DA27FD" w:rsidRPr="00914235">
        <w:rPr>
          <w:rFonts w:ascii="Arial" w:eastAsia="Calibri" w:hAnsi="Arial" w:cs="Arial"/>
          <w:color w:val="000000"/>
          <w:sz w:val="24"/>
          <w:szCs w:val="24"/>
          <w:lang w:eastAsia="es-MX"/>
        </w:rPr>
        <w:tab/>
      </w:r>
      <w:r w:rsidR="00DA27FD" w:rsidRPr="00914235">
        <w:rPr>
          <w:rFonts w:ascii="Arial" w:eastAsia="Calibri" w:hAnsi="Arial" w:cs="Arial"/>
          <w:color w:val="000000"/>
          <w:sz w:val="24"/>
          <w:szCs w:val="24"/>
          <w:lang w:eastAsia="es-MX"/>
        </w:rPr>
        <w:tab/>
      </w:r>
      <w:r w:rsidR="00DA27FD" w:rsidRPr="00914235">
        <w:rPr>
          <w:rFonts w:ascii="Arial" w:eastAsia="Calibri" w:hAnsi="Arial" w:cs="Arial"/>
          <w:color w:val="000000"/>
          <w:sz w:val="24"/>
          <w:szCs w:val="24"/>
          <w:lang w:eastAsia="es-MX"/>
        </w:rPr>
        <w:tab/>
      </w:r>
      <w:r w:rsidR="00DA27FD" w:rsidRPr="00914235">
        <w:rPr>
          <w:rFonts w:ascii="Arial" w:eastAsia="Calibri" w:hAnsi="Arial" w:cs="Arial"/>
          <w:color w:val="000000"/>
          <w:sz w:val="24"/>
          <w:szCs w:val="24"/>
          <w:lang w:eastAsia="es-MX"/>
        </w:rPr>
        <w:tab/>
      </w:r>
      <w:r w:rsidR="00DA27FD" w:rsidRPr="00914235">
        <w:rPr>
          <w:rFonts w:ascii="Arial" w:eastAsia="Calibri" w:hAnsi="Arial" w:cs="Arial"/>
          <w:color w:val="000000"/>
          <w:sz w:val="24"/>
          <w:szCs w:val="24"/>
          <w:lang w:eastAsia="es-MX"/>
        </w:rPr>
        <w:tab/>
      </w:r>
      <w:r w:rsidR="00DA27FD" w:rsidRPr="00914235">
        <w:rPr>
          <w:rFonts w:ascii="Arial" w:eastAsia="Calibri" w:hAnsi="Arial" w:cs="Arial"/>
          <w:color w:val="000000"/>
          <w:sz w:val="24"/>
          <w:szCs w:val="24"/>
          <w:lang w:eastAsia="es-MX"/>
        </w:rPr>
        <w:tab/>
      </w:r>
      <w:r w:rsidR="00DA27FD" w:rsidRPr="00914235">
        <w:rPr>
          <w:rFonts w:ascii="Arial" w:eastAsia="Calibri" w:hAnsi="Arial" w:cs="Arial"/>
          <w:color w:val="000000"/>
          <w:sz w:val="24"/>
          <w:szCs w:val="24"/>
          <w:lang w:eastAsia="es-MX"/>
        </w:rPr>
        <w:tab/>
      </w:r>
      <w:r w:rsidR="00DA27FD" w:rsidRPr="00914235">
        <w:rPr>
          <w:rFonts w:ascii="Arial" w:eastAsia="Calibri" w:hAnsi="Arial" w:cs="Arial"/>
          <w:sz w:val="24"/>
          <w:szCs w:val="24"/>
          <w:lang w:eastAsia="es-MX"/>
        </w:rPr>
        <w:t xml:space="preserve">$72.00 </w:t>
      </w:r>
      <w:r w:rsidRPr="00914235">
        <w:rPr>
          <w:rFonts w:ascii="Arial" w:eastAsia="Calibri" w:hAnsi="Arial" w:cs="Arial"/>
          <w:sz w:val="24"/>
          <w:szCs w:val="24"/>
          <w:lang w:eastAsia="es-MX"/>
        </w:rPr>
        <w:t>a</w:t>
      </w:r>
      <w:r w:rsidRPr="00914235">
        <w:rPr>
          <w:rFonts w:ascii="Arial" w:eastAsia="Calibri" w:hAnsi="Arial" w:cs="Arial"/>
          <w:color w:val="000000"/>
          <w:sz w:val="24"/>
          <w:szCs w:val="24"/>
          <w:lang w:eastAsia="es-MX"/>
        </w:rPr>
        <w:t xml:space="preserve"> </w:t>
      </w:r>
      <w:r w:rsidR="00DA27FD" w:rsidRPr="00914235">
        <w:rPr>
          <w:rFonts w:ascii="Arial" w:eastAsia="Calibri" w:hAnsi="Arial" w:cs="Arial"/>
          <w:sz w:val="24"/>
          <w:szCs w:val="24"/>
          <w:lang w:eastAsia="es-MX"/>
        </w:rPr>
        <w:t>$114.00</w:t>
      </w:r>
    </w:p>
    <w:p w14:paraId="325B9724" w14:textId="77777777"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V. Violaciones al Código Urbano para el Estado de Jalisco, y en materia de construcción y ornato: </w:t>
      </w:r>
    </w:p>
    <w:p w14:paraId="7EC1FEB7" w14:textId="725004C6"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Por colocar anuncios en lugares no autorizados, de: </w:t>
      </w:r>
      <w:r w:rsidR="00927782" w:rsidRPr="00914235">
        <w:rPr>
          <w:rFonts w:ascii="Arial" w:eastAsia="Calibri" w:hAnsi="Arial" w:cs="Arial"/>
          <w:color w:val="000000"/>
          <w:sz w:val="24"/>
          <w:szCs w:val="24"/>
          <w:lang w:eastAsia="es-MX"/>
        </w:rPr>
        <w:tab/>
      </w:r>
      <w:r w:rsidR="00DA27FD" w:rsidRPr="00914235">
        <w:rPr>
          <w:rFonts w:ascii="Arial" w:eastAsia="Calibri" w:hAnsi="Arial" w:cs="Arial"/>
          <w:sz w:val="24"/>
          <w:szCs w:val="24"/>
          <w:lang w:eastAsia="es-MX"/>
        </w:rPr>
        <w:t>$59.00</w:t>
      </w:r>
      <w:r w:rsidR="00927782" w:rsidRPr="00914235">
        <w:rPr>
          <w:rFonts w:ascii="Arial" w:eastAsia="Calibri" w:hAnsi="Arial" w:cs="Arial"/>
          <w:sz w:val="24"/>
          <w:szCs w:val="24"/>
          <w:lang w:eastAsia="es-MX"/>
        </w:rPr>
        <w:t xml:space="preserve"> </w:t>
      </w:r>
      <w:r w:rsidRPr="00914235">
        <w:rPr>
          <w:rFonts w:ascii="Arial" w:eastAsia="Calibri" w:hAnsi="Arial" w:cs="Arial"/>
          <w:sz w:val="24"/>
          <w:szCs w:val="24"/>
          <w:lang w:eastAsia="es-MX"/>
        </w:rPr>
        <w:t>a</w:t>
      </w:r>
      <w:r w:rsidR="00927782" w:rsidRPr="00914235">
        <w:rPr>
          <w:rFonts w:ascii="Arial" w:eastAsia="Calibri" w:hAnsi="Arial" w:cs="Arial"/>
          <w:color w:val="000000"/>
          <w:sz w:val="24"/>
          <w:szCs w:val="24"/>
          <w:lang w:eastAsia="es-MX"/>
        </w:rPr>
        <w:t xml:space="preserve"> </w:t>
      </w:r>
      <w:r w:rsidR="00DA27FD" w:rsidRPr="00914235">
        <w:rPr>
          <w:rFonts w:ascii="Arial" w:eastAsia="Calibri" w:hAnsi="Arial" w:cs="Arial"/>
          <w:sz w:val="24"/>
          <w:szCs w:val="24"/>
          <w:lang w:eastAsia="es-MX"/>
        </w:rPr>
        <w:t>$131.00</w:t>
      </w:r>
    </w:p>
    <w:p w14:paraId="7355ACFC" w14:textId="2E2A9DC9" w:rsidR="0025332D" w:rsidRPr="00914235" w:rsidRDefault="0025332D" w:rsidP="00927782">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Por no arreglar la fachada de casa habitación, comercio, oficinas y factorías en zonas urbani</w:t>
      </w:r>
      <w:r w:rsidR="00927782" w:rsidRPr="00914235">
        <w:rPr>
          <w:rFonts w:ascii="Arial" w:eastAsia="Calibri" w:hAnsi="Arial" w:cs="Arial"/>
          <w:color w:val="000000"/>
          <w:sz w:val="24"/>
          <w:szCs w:val="24"/>
          <w:lang w:eastAsia="es-MX"/>
        </w:rPr>
        <w:t xml:space="preserve">zadas, por metro cuadrado, de: </w:t>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DA27FD" w:rsidRPr="00914235">
        <w:rPr>
          <w:rFonts w:ascii="Arial" w:eastAsia="Calibri" w:hAnsi="Arial" w:cs="Arial"/>
          <w:sz w:val="24"/>
          <w:szCs w:val="24"/>
          <w:lang w:eastAsia="es-MX"/>
        </w:rPr>
        <w:t>$59.00</w:t>
      </w:r>
      <w:r w:rsidRPr="00914235">
        <w:rPr>
          <w:rFonts w:ascii="Arial" w:eastAsia="Calibri" w:hAnsi="Arial" w:cs="Arial"/>
          <w:sz w:val="24"/>
          <w:szCs w:val="24"/>
          <w:lang w:eastAsia="es-MX"/>
        </w:rPr>
        <w:t xml:space="preserve"> a</w:t>
      </w:r>
      <w:r w:rsidRPr="00914235">
        <w:rPr>
          <w:rFonts w:ascii="Arial" w:eastAsia="Calibri" w:hAnsi="Arial" w:cs="Arial"/>
          <w:color w:val="000000"/>
          <w:sz w:val="24"/>
          <w:szCs w:val="24"/>
          <w:lang w:eastAsia="es-MX"/>
        </w:rPr>
        <w:t xml:space="preserve"> </w:t>
      </w:r>
      <w:r w:rsidR="00DA27FD" w:rsidRPr="00914235">
        <w:rPr>
          <w:rFonts w:ascii="Arial" w:eastAsia="Calibri" w:hAnsi="Arial" w:cs="Arial"/>
          <w:sz w:val="24"/>
          <w:szCs w:val="24"/>
          <w:lang w:eastAsia="es-MX"/>
        </w:rPr>
        <w:t>$131.00</w:t>
      </w:r>
    </w:p>
    <w:p w14:paraId="38DA3F27" w14:textId="073DB854"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c) Por tener en mal estado la banqueta de fincas, en zonas urbanizadas, de: </w:t>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DA27FD" w:rsidRPr="00914235">
        <w:rPr>
          <w:rFonts w:ascii="Arial" w:eastAsia="Calibri" w:hAnsi="Arial" w:cs="Arial"/>
          <w:sz w:val="24"/>
          <w:szCs w:val="24"/>
          <w:lang w:eastAsia="es-MX"/>
        </w:rPr>
        <w:t>$40.00 a $221.00</w:t>
      </w:r>
    </w:p>
    <w:p w14:paraId="27B57B88" w14:textId="3A902658"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Por tener bardas, puertas o techos en condiciones de peligro para el libre tránsito de personas y vehículos, de:</w:t>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DA27FD" w:rsidRPr="00914235">
        <w:rPr>
          <w:rFonts w:ascii="Arial" w:eastAsia="Calibri" w:hAnsi="Arial" w:cs="Arial"/>
          <w:sz w:val="24"/>
          <w:szCs w:val="24"/>
          <w:lang w:eastAsia="es-MX"/>
        </w:rPr>
        <w:t>$72.00 a $146.50</w:t>
      </w:r>
    </w:p>
    <w:p w14:paraId="7850EB5E" w14:textId="12978D59"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e) Por dejar acumular escombro, materiales de construcción o utensilios de trabajo, en la banqueta o calle, por metro cuadrado: </w:t>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DA27FD" w:rsidRPr="00914235">
        <w:rPr>
          <w:rFonts w:ascii="Arial" w:eastAsia="Calibri" w:hAnsi="Arial" w:cs="Arial"/>
          <w:sz w:val="24"/>
          <w:szCs w:val="24"/>
          <w:lang w:eastAsia="es-MX"/>
        </w:rPr>
        <w:t>$22.00</w:t>
      </w:r>
    </w:p>
    <w:p w14:paraId="5362629E"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f) Por no obtener previamente el permiso respectivo para realizar cualquiera de las actividades señaladas en los artículos 46 al 51 de esta ley, se sancionará a los infractores con el importe de uno a tres tantos de las obligaciones eludidas; </w:t>
      </w:r>
    </w:p>
    <w:p w14:paraId="006E2FC7" w14:textId="484BE95E" w:rsidR="0025332D" w:rsidRPr="00914235" w:rsidRDefault="0025332D" w:rsidP="00927782">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g) Por construcciones defectuosas que no reúnan las condiciones de seguridad, de:</w:t>
      </w:r>
      <w:r w:rsidR="00927782" w:rsidRPr="00914235">
        <w:rPr>
          <w:rFonts w:ascii="Arial" w:eastAsia="Calibri" w:hAnsi="Arial" w:cs="Arial"/>
          <w:color w:val="000000"/>
          <w:sz w:val="24"/>
          <w:szCs w:val="24"/>
          <w:lang w:eastAsia="es-MX"/>
        </w:rPr>
        <w:t xml:space="preserve"> </w:t>
      </w:r>
      <w:r w:rsidR="00DA27FD" w:rsidRPr="00914235">
        <w:rPr>
          <w:rFonts w:ascii="Arial" w:eastAsia="Calibri" w:hAnsi="Arial" w:cs="Arial"/>
          <w:sz w:val="24"/>
          <w:szCs w:val="24"/>
          <w:lang w:eastAsia="es-MX"/>
        </w:rPr>
        <w:t>$395.00 a $722.00</w:t>
      </w:r>
    </w:p>
    <w:p w14:paraId="1E2B99BF" w14:textId="112A7392"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h) Por realizar construcciones en condiciones diferentes a los planos autorizados, de: </w:t>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DA27FD" w:rsidRPr="00914235">
        <w:rPr>
          <w:rFonts w:ascii="Arial" w:eastAsia="Calibri" w:hAnsi="Arial" w:cs="Arial"/>
          <w:sz w:val="24"/>
          <w:szCs w:val="24"/>
          <w:lang w:eastAsia="es-MX"/>
        </w:rPr>
        <w:t>$91.00</w:t>
      </w:r>
      <w:r w:rsidRPr="00914235">
        <w:rPr>
          <w:rFonts w:ascii="Arial" w:eastAsia="Calibri" w:hAnsi="Arial" w:cs="Arial"/>
          <w:sz w:val="24"/>
          <w:szCs w:val="24"/>
          <w:lang w:eastAsia="es-MX"/>
        </w:rPr>
        <w:t xml:space="preserve"> a</w:t>
      </w:r>
      <w:r w:rsidRPr="00914235">
        <w:rPr>
          <w:rFonts w:ascii="Arial" w:eastAsia="Calibri" w:hAnsi="Arial" w:cs="Arial"/>
          <w:color w:val="000000"/>
          <w:sz w:val="24"/>
          <w:szCs w:val="24"/>
          <w:lang w:eastAsia="es-MX"/>
        </w:rPr>
        <w:t xml:space="preserve"> </w:t>
      </w:r>
      <w:r w:rsidR="00DA27FD" w:rsidRPr="00914235">
        <w:rPr>
          <w:rFonts w:ascii="Arial" w:eastAsia="Calibri" w:hAnsi="Arial" w:cs="Arial"/>
          <w:sz w:val="24"/>
          <w:szCs w:val="24"/>
          <w:lang w:eastAsia="es-MX"/>
        </w:rPr>
        <w:t>$144.00</w:t>
      </w:r>
    </w:p>
    <w:p w14:paraId="09B5ED90" w14:textId="50082202"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i) Por el incumplimiento a lo dispuesto por el artículo 298 del Código Urbano para el Estado de Jali</w:t>
      </w:r>
      <w:r w:rsidR="00DA27FD" w:rsidRPr="00914235">
        <w:rPr>
          <w:rFonts w:ascii="Arial" w:eastAsia="Calibri" w:hAnsi="Arial" w:cs="Arial"/>
          <w:color w:val="000000"/>
          <w:sz w:val="24"/>
          <w:szCs w:val="24"/>
          <w:lang w:eastAsia="es-MX"/>
        </w:rPr>
        <w:t xml:space="preserve">sco, multa de: </w:t>
      </w:r>
      <w:r w:rsidR="00DA27FD" w:rsidRPr="00914235">
        <w:rPr>
          <w:rFonts w:ascii="Arial" w:eastAsia="Calibri" w:hAnsi="Arial" w:cs="Arial"/>
          <w:color w:val="000000"/>
          <w:sz w:val="24"/>
          <w:szCs w:val="24"/>
          <w:lang w:eastAsia="es-MX"/>
        </w:rPr>
        <w:tab/>
      </w:r>
      <w:r w:rsidR="00DA27FD" w:rsidRPr="00914235">
        <w:rPr>
          <w:rFonts w:ascii="Arial" w:eastAsia="Calibri" w:hAnsi="Arial" w:cs="Arial"/>
          <w:color w:val="000000"/>
          <w:sz w:val="24"/>
          <w:szCs w:val="24"/>
          <w:lang w:eastAsia="es-MX"/>
        </w:rPr>
        <w:tab/>
      </w:r>
      <w:r w:rsidR="00DA27FD" w:rsidRPr="00914235">
        <w:rPr>
          <w:rFonts w:ascii="Arial" w:eastAsia="Calibri" w:hAnsi="Arial" w:cs="Arial"/>
          <w:color w:val="000000"/>
          <w:sz w:val="24"/>
          <w:szCs w:val="24"/>
          <w:lang w:eastAsia="es-MX"/>
        </w:rPr>
        <w:tab/>
      </w:r>
      <w:r w:rsidR="00DA27FD" w:rsidRPr="00914235">
        <w:rPr>
          <w:rFonts w:ascii="Arial" w:eastAsia="Calibri" w:hAnsi="Arial" w:cs="Arial"/>
          <w:color w:val="000000"/>
          <w:sz w:val="24"/>
          <w:szCs w:val="24"/>
          <w:lang w:eastAsia="es-MX"/>
        </w:rPr>
        <w:tab/>
      </w:r>
      <w:r w:rsidR="00DA27FD" w:rsidRPr="00914235">
        <w:rPr>
          <w:rFonts w:ascii="Arial" w:eastAsia="Calibri" w:hAnsi="Arial" w:cs="Arial"/>
          <w:color w:val="000000"/>
          <w:sz w:val="24"/>
          <w:szCs w:val="24"/>
          <w:lang w:eastAsia="es-MX"/>
        </w:rPr>
        <w:tab/>
        <w:t>$107.00</w:t>
      </w:r>
      <w:r w:rsidR="00927782" w:rsidRPr="00914235">
        <w:rPr>
          <w:rFonts w:ascii="Arial" w:eastAsia="Calibri" w:hAnsi="Arial" w:cs="Arial"/>
          <w:color w:val="000000"/>
          <w:sz w:val="24"/>
          <w:szCs w:val="24"/>
          <w:lang w:eastAsia="es-MX"/>
        </w:rPr>
        <w:t xml:space="preserve"> </w:t>
      </w:r>
      <w:r w:rsidR="00E750A7" w:rsidRPr="00914235">
        <w:rPr>
          <w:rFonts w:ascii="Arial" w:eastAsia="Calibri" w:hAnsi="Arial" w:cs="Arial"/>
          <w:color w:val="000000"/>
          <w:sz w:val="24"/>
          <w:szCs w:val="24"/>
          <w:lang w:eastAsia="es-MX"/>
        </w:rPr>
        <w:t xml:space="preserve">a </w:t>
      </w:r>
      <w:r w:rsidR="00DA27FD" w:rsidRPr="00914235">
        <w:rPr>
          <w:rFonts w:ascii="Arial" w:eastAsia="Calibri" w:hAnsi="Arial" w:cs="Arial"/>
          <w:color w:val="000000"/>
          <w:sz w:val="24"/>
          <w:szCs w:val="24"/>
          <w:lang w:eastAsia="es-MX"/>
        </w:rPr>
        <w:t>$18,214.00</w:t>
      </w:r>
    </w:p>
    <w:p w14:paraId="23675CA2" w14:textId="33B4102B"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j) Por dejar que se acumule basura, enseres, utensilios o cualquier objeto que impida el libre tránsito o estacionamiento de vehículos en las banquetas o en el </w:t>
      </w:r>
      <w:r w:rsidR="00927782" w:rsidRPr="00914235">
        <w:rPr>
          <w:rFonts w:ascii="Arial" w:eastAsia="Calibri" w:hAnsi="Arial" w:cs="Arial"/>
          <w:color w:val="000000"/>
          <w:sz w:val="24"/>
          <w:szCs w:val="24"/>
          <w:lang w:eastAsia="es-MX"/>
        </w:rPr>
        <w:t xml:space="preserve">arroyo de la calle, de:  </w:t>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DA27FD" w:rsidRPr="00914235">
        <w:rPr>
          <w:rFonts w:ascii="Arial" w:eastAsia="Calibri" w:hAnsi="Arial" w:cs="Arial"/>
          <w:sz w:val="24"/>
          <w:szCs w:val="24"/>
          <w:lang w:eastAsia="es-MX"/>
        </w:rPr>
        <w:t>$24.00 a $ 65.00</w:t>
      </w:r>
    </w:p>
    <w:p w14:paraId="4F596E3B" w14:textId="655B3C29"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k) Por falta de bitácora o firmas de autorización en las mismas, de: </w:t>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DA27FD" w:rsidRPr="00914235">
        <w:rPr>
          <w:rFonts w:ascii="Arial" w:eastAsia="Calibri" w:hAnsi="Arial" w:cs="Arial"/>
          <w:sz w:val="24"/>
          <w:szCs w:val="24"/>
          <w:lang w:eastAsia="es-MX"/>
        </w:rPr>
        <w:t>$40.00</w:t>
      </w:r>
      <w:r w:rsidRPr="00914235">
        <w:rPr>
          <w:rFonts w:ascii="Arial" w:eastAsia="Calibri" w:hAnsi="Arial" w:cs="Arial"/>
          <w:sz w:val="24"/>
          <w:szCs w:val="24"/>
          <w:lang w:eastAsia="es-MX"/>
        </w:rPr>
        <w:t xml:space="preserve"> a </w:t>
      </w:r>
      <w:r w:rsidR="00DA27FD" w:rsidRPr="00914235">
        <w:rPr>
          <w:rFonts w:ascii="Arial" w:eastAsia="Calibri" w:hAnsi="Arial" w:cs="Arial"/>
          <w:sz w:val="24"/>
          <w:szCs w:val="24"/>
          <w:lang w:eastAsia="es-MX"/>
        </w:rPr>
        <w:t>$326.50</w:t>
      </w:r>
    </w:p>
    <w:p w14:paraId="34E6B88B" w14:textId="77777777"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l) La invasión por construcciones en la vía pública y de limitaciones de dominio, se sancionará con multa por el doble del valor del terreno invadido y la demolición de las propias construcciones;</w:t>
      </w:r>
    </w:p>
    <w:p w14:paraId="12428C42" w14:textId="7601E14E" w:rsidR="0025332D" w:rsidRPr="00914235" w:rsidRDefault="0025332D" w:rsidP="00E750A7">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m) Por derribar fincas sin permiso de la autoridad municipal, y sin perjuicio de las sanciones establecidas en otros ordenamientos, de: </w:t>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DA27FD" w:rsidRPr="00914235">
        <w:rPr>
          <w:rFonts w:ascii="Arial" w:eastAsia="Calibri" w:hAnsi="Arial" w:cs="Arial"/>
          <w:sz w:val="24"/>
          <w:szCs w:val="24"/>
          <w:lang w:eastAsia="es-MX"/>
        </w:rPr>
        <w:t>$758.50 a $1,930.00</w:t>
      </w:r>
    </w:p>
    <w:p w14:paraId="1E0B78B3"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 Violaciones al Bando de Policía y Buen Gobierno y a la Ley de Movilidad y Transporte del Estado de Jalisco y su Reglamento: </w:t>
      </w:r>
    </w:p>
    <w:p w14:paraId="392231C3" w14:textId="77777777" w:rsidR="0025332D" w:rsidRPr="00914235" w:rsidRDefault="0025332D" w:rsidP="0025332D">
      <w:pPr>
        <w:spacing w:after="0" w:line="360" w:lineRule="auto"/>
        <w:jc w:val="both"/>
        <w:rPr>
          <w:rFonts w:ascii="Arial" w:eastAsia="Calibri" w:hAnsi="Arial" w:cs="Arial"/>
          <w:sz w:val="24"/>
          <w:szCs w:val="24"/>
          <w:lang w:eastAsia="es-MX"/>
        </w:rPr>
      </w:pPr>
    </w:p>
    <w:p w14:paraId="6FDBCB4C" w14:textId="75A99CD4" w:rsidR="0025332D" w:rsidRPr="00914235" w:rsidRDefault="0025332D" w:rsidP="0025332D">
      <w:pPr>
        <w:spacing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a) Las sanciones que se causen por violaciones al Bando de Policía y Buen Gobierno, serán aplicadas por los jueces municipales de la zona correspondiente, o en su caso, calificadores y recaudadores adscritos al área competente; a falta de éstos, las sanciones se determinarán por el president</w:t>
      </w:r>
      <w:r w:rsidR="00195817" w:rsidRPr="00914235">
        <w:rPr>
          <w:rFonts w:ascii="Arial" w:eastAsia="Calibri" w:hAnsi="Arial" w:cs="Arial"/>
          <w:color w:val="000000"/>
          <w:sz w:val="24"/>
          <w:szCs w:val="24"/>
          <w:lang w:eastAsia="es-MX"/>
        </w:rPr>
        <w:t>e municipal con mult</w:t>
      </w:r>
      <w:r w:rsidR="006166FB" w:rsidRPr="00914235">
        <w:rPr>
          <w:rFonts w:ascii="Arial" w:eastAsia="Calibri" w:hAnsi="Arial" w:cs="Arial"/>
          <w:color w:val="000000"/>
          <w:sz w:val="24"/>
          <w:szCs w:val="24"/>
          <w:lang w:eastAsia="es-MX"/>
        </w:rPr>
        <w:t>a, de $107.00 a $5,357.00</w:t>
      </w:r>
      <w:r w:rsidRPr="00914235">
        <w:rPr>
          <w:rFonts w:ascii="Arial" w:eastAsia="Calibri" w:hAnsi="Arial" w:cs="Arial"/>
          <w:color w:val="000000"/>
          <w:sz w:val="24"/>
          <w:szCs w:val="24"/>
          <w:lang w:eastAsia="es-MX"/>
        </w:rPr>
        <w:t xml:space="preserve"> o arresto hasta por 36 horas. </w:t>
      </w:r>
    </w:p>
    <w:p w14:paraId="5E130B0F"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b) Las infracciones en materia de tránsito serán sancionadas administrativamente con multas, en base a lo señalado por la Ley de Movilidad y Transporte del Estado de Jalisco. </w:t>
      </w:r>
    </w:p>
    <w:p w14:paraId="1B9C2062"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En el caso de que el servicio de tránsito lo preste directamente el ayuntamiento, se estará a lo que se est0ablezca en el convenio respectivo que suscriba la autoridad municipal con el Gobierno del Estado. </w:t>
      </w:r>
    </w:p>
    <w:p w14:paraId="4F931296" w14:textId="23BD01AB"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c) En caso de celebración de bailes, tertulias, kermeses o tardeadas, sin el permiso correspondiente, se impondrá una multa, de: </w:t>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$199.00</w:t>
      </w:r>
      <w:r w:rsidRPr="00914235">
        <w:rPr>
          <w:rFonts w:ascii="Arial" w:eastAsia="Calibri" w:hAnsi="Arial" w:cs="Arial"/>
          <w:color w:val="000000"/>
          <w:sz w:val="24"/>
          <w:szCs w:val="24"/>
          <w:lang w:eastAsia="es-MX"/>
        </w:rPr>
        <w:t xml:space="preserve"> a </w:t>
      </w:r>
      <w:r w:rsidR="006166FB" w:rsidRPr="00914235">
        <w:rPr>
          <w:rFonts w:ascii="Arial" w:eastAsia="Calibri" w:hAnsi="Arial" w:cs="Arial"/>
          <w:sz w:val="24"/>
          <w:szCs w:val="24"/>
          <w:lang w:eastAsia="es-MX"/>
        </w:rPr>
        <w:t>$1,774.00</w:t>
      </w:r>
    </w:p>
    <w:p w14:paraId="583CED2A"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d) Por violación a los horarios establecidos en materia de espectáculos y por concepto de variación de horarios y presentación de artistas: </w:t>
      </w:r>
    </w:p>
    <w:p w14:paraId="34635AF2"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Por variación de horarios en la presentación de artistas, sobre el monto de su sueldo, del</w:t>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10.00%</w:t>
      </w:r>
      <w:r w:rsidR="00927782" w:rsidRPr="00914235">
        <w:rPr>
          <w:rFonts w:ascii="Arial" w:eastAsia="Calibri" w:hAnsi="Arial" w:cs="Arial"/>
          <w:sz w:val="24"/>
          <w:szCs w:val="24"/>
        </w:rPr>
        <w:t xml:space="preserve"> al </w:t>
      </w:r>
      <w:r w:rsidRPr="00914235">
        <w:rPr>
          <w:rFonts w:ascii="Arial" w:eastAsia="Calibri" w:hAnsi="Arial" w:cs="Arial"/>
          <w:color w:val="000000"/>
          <w:sz w:val="24"/>
          <w:szCs w:val="24"/>
          <w:lang w:eastAsia="es-MX"/>
        </w:rPr>
        <w:t>30.00%</w:t>
      </w:r>
    </w:p>
    <w:p w14:paraId="62A4C4F6" w14:textId="17AEC2DA" w:rsidR="0025332D" w:rsidRPr="00914235" w:rsidRDefault="0025332D" w:rsidP="0025332D">
      <w:pPr>
        <w:spacing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2.- Por venta de boletaje sin sello de la sección de sup</w:t>
      </w:r>
      <w:r w:rsidR="00927782" w:rsidRPr="00914235">
        <w:rPr>
          <w:rFonts w:ascii="Arial" w:eastAsia="Calibri" w:hAnsi="Arial" w:cs="Arial"/>
          <w:color w:val="000000"/>
          <w:sz w:val="24"/>
          <w:szCs w:val="24"/>
          <w:lang w:eastAsia="es-MX"/>
        </w:rPr>
        <w:t xml:space="preserve">ervisión de espectáculos, de: </w:t>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$72.00</w:t>
      </w:r>
      <w:r w:rsidRPr="00914235">
        <w:rPr>
          <w:rFonts w:ascii="Arial" w:eastAsia="Calibri" w:hAnsi="Arial" w:cs="Arial"/>
          <w:sz w:val="24"/>
          <w:szCs w:val="24"/>
          <w:lang w:eastAsia="es-MX"/>
        </w:rPr>
        <w:t xml:space="preserve"> a</w:t>
      </w:r>
      <w:r w:rsidRPr="00914235">
        <w:rPr>
          <w:rFonts w:ascii="Arial" w:eastAsia="Calibri" w:hAnsi="Arial" w:cs="Arial"/>
          <w:sz w:val="24"/>
          <w:szCs w:val="24"/>
        </w:rPr>
        <w:t xml:space="preserve"> </w:t>
      </w:r>
      <w:r w:rsidR="006166FB" w:rsidRPr="00914235">
        <w:rPr>
          <w:rFonts w:ascii="Arial" w:eastAsia="Calibri" w:hAnsi="Arial" w:cs="Arial"/>
          <w:sz w:val="24"/>
          <w:szCs w:val="24"/>
          <w:lang w:eastAsia="es-MX"/>
        </w:rPr>
        <w:t>$505.00</w:t>
      </w:r>
    </w:p>
    <w:p w14:paraId="66250368" w14:textId="77777777" w:rsidR="00927782" w:rsidRPr="00914235" w:rsidRDefault="00927782" w:rsidP="00927782">
      <w:pPr>
        <w:tabs>
          <w:tab w:val="left" w:pos="5681"/>
          <w:tab w:val="left" w:pos="6815"/>
        </w:tabs>
        <w:spacing w:after="0" w:line="360" w:lineRule="auto"/>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En caso de reincidencia, se cobrará el doble y se clausurará el giro en forma temporal o definitiva.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p>
    <w:p w14:paraId="35009828" w14:textId="6D3F892B" w:rsidR="00927782" w:rsidRPr="00914235" w:rsidRDefault="00927782" w:rsidP="00927782">
      <w:pPr>
        <w:tabs>
          <w:tab w:val="left" w:pos="5681"/>
          <w:tab w:val="left" w:pos="6815"/>
        </w:tabs>
        <w:spacing w:after="0" w:line="360" w:lineRule="auto"/>
        <w:rPr>
          <w:rFonts w:ascii="Arial" w:eastAsia="Calibri" w:hAnsi="Arial" w:cs="Arial"/>
          <w:sz w:val="24"/>
          <w:szCs w:val="24"/>
          <w:lang w:eastAsia="es-MX"/>
        </w:rPr>
      </w:pPr>
      <w:r w:rsidRPr="00914235">
        <w:rPr>
          <w:rFonts w:ascii="Arial" w:eastAsia="Calibri" w:hAnsi="Arial" w:cs="Arial"/>
          <w:color w:val="000000"/>
          <w:sz w:val="24"/>
          <w:szCs w:val="24"/>
          <w:lang w:eastAsia="es-MX"/>
        </w:rPr>
        <w:t>3.- Por falta de permiso para variedad o variación de la misma, de:</w:t>
      </w:r>
      <w:r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$102.00</w:t>
      </w:r>
      <w:r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$505.00</w:t>
      </w:r>
    </w:p>
    <w:p w14:paraId="72D9F52B" w14:textId="77777777" w:rsidR="00927782" w:rsidRPr="00914235" w:rsidRDefault="00927782" w:rsidP="00927782">
      <w:pPr>
        <w:tabs>
          <w:tab w:val="left" w:pos="5681"/>
          <w:tab w:val="left" w:pos="6815"/>
        </w:tabs>
        <w:spacing w:after="0" w:line="360" w:lineRule="auto"/>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4.- Por sobrecupo o sobreventa, se pagará de uno a tres tantos del valor de los boletos correspondientes al mismo. </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ab/>
      </w:r>
    </w:p>
    <w:p w14:paraId="2E9F6D21" w14:textId="3F9482A3" w:rsidR="00927782" w:rsidRPr="00914235" w:rsidRDefault="00927782" w:rsidP="00927782">
      <w:pPr>
        <w:tabs>
          <w:tab w:val="left" w:pos="5681"/>
          <w:tab w:val="left" w:pos="6815"/>
        </w:tabs>
        <w:rPr>
          <w:rFonts w:ascii="Arial" w:eastAsia="Calibri" w:hAnsi="Arial" w:cs="Arial"/>
          <w:sz w:val="24"/>
          <w:szCs w:val="24"/>
        </w:rPr>
      </w:pPr>
      <w:r w:rsidRPr="00914235">
        <w:rPr>
          <w:rFonts w:ascii="Arial" w:eastAsia="Calibri" w:hAnsi="Arial" w:cs="Arial"/>
          <w:color w:val="000000"/>
          <w:sz w:val="24"/>
          <w:szCs w:val="24"/>
          <w:lang w:eastAsia="es-MX"/>
        </w:rPr>
        <w:t>5.- Por variación de horarios en cualquier tipo de espectáculos, de:</w:t>
      </w:r>
      <w:r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E42F99"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$102.00</w:t>
      </w:r>
      <w:r w:rsidRPr="00914235">
        <w:rPr>
          <w:rFonts w:ascii="Arial" w:eastAsia="Calibri" w:hAnsi="Arial" w:cs="Arial"/>
          <w:sz w:val="24"/>
          <w:szCs w:val="24"/>
        </w:rPr>
        <w:tab/>
      </w:r>
      <w:r w:rsidR="006166FB" w:rsidRPr="00914235">
        <w:rPr>
          <w:rFonts w:ascii="Arial" w:eastAsia="Calibri" w:hAnsi="Arial" w:cs="Arial"/>
          <w:sz w:val="24"/>
          <w:szCs w:val="24"/>
          <w:lang w:eastAsia="es-MX"/>
        </w:rPr>
        <w:t>$505.00</w:t>
      </w:r>
    </w:p>
    <w:p w14:paraId="352A643B" w14:textId="6FDF4ECA" w:rsidR="00927782" w:rsidRPr="00914235" w:rsidRDefault="00927782" w:rsidP="00927782">
      <w:pPr>
        <w:tabs>
          <w:tab w:val="left" w:pos="5681"/>
          <w:tab w:val="left" w:pos="6815"/>
        </w:tabs>
        <w:rPr>
          <w:rFonts w:ascii="Arial" w:eastAsia="Calibri" w:hAnsi="Arial" w:cs="Arial"/>
          <w:sz w:val="24"/>
          <w:szCs w:val="24"/>
        </w:rPr>
      </w:pPr>
      <w:r w:rsidRPr="00914235">
        <w:rPr>
          <w:rFonts w:ascii="Arial" w:eastAsia="Calibri" w:hAnsi="Arial" w:cs="Arial"/>
          <w:color w:val="000000"/>
          <w:sz w:val="24"/>
          <w:szCs w:val="24"/>
          <w:lang w:eastAsia="es-MX"/>
        </w:rPr>
        <w:t xml:space="preserve">e) Por hoteles que funcionen como moteles de paso, de:   </w:t>
      </w:r>
      <w:r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$102.00</w:t>
      </w:r>
      <w:r w:rsidRPr="00914235">
        <w:rPr>
          <w:rFonts w:ascii="Arial" w:eastAsia="Calibri" w:hAnsi="Arial" w:cs="Arial"/>
          <w:sz w:val="24"/>
          <w:szCs w:val="24"/>
        </w:rPr>
        <w:tab/>
      </w:r>
      <w:r w:rsidR="006166FB" w:rsidRPr="00914235">
        <w:rPr>
          <w:rFonts w:ascii="Arial" w:eastAsia="Calibri" w:hAnsi="Arial" w:cs="Arial"/>
          <w:sz w:val="24"/>
          <w:szCs w:val="24"/>
          <w:lang w:eastAsia="es-MX"/>
        </w:rPr>
        <w:t>$505.00</w:t>
      </w:r>
    </w:p>
    <w:p w14:paraId="3653EBB9" w14:textId="5B74F7A4" w:rsidR="00927782" w:rsidRPr="00914235" w:rsidRDefault="00927782" w:rsidP="00927782">
      <w:pPr>
        <w:rPr>
          <w:rFonts w:ascii="Arial" w:eastAsia="Calibri" w:hAnsi="Arial" w:cs="Arial"/>
          <w:sz w:val="24"/>
          <w:szCs w:val="24"/>
          <w:lang w:eastAsia="es-MX"/>
        </w:rPr>
      </w:pPr>
      <w:r w:rsidRPr="00914235">
        <w:rPr>
          <w:rFonts w:ascii="Arial" w:eastAsia="Calibri" w:hAnsi="Arial" w:cs="Arial"/>
          <w:color w:val="000000"/>
          <w:sz w:val="24"/>
          <w:szCs w:val="24"/>
          <w:lang w:eastAsia="es-MX"/>
        </w:rPr>
        <w:t>f) Por permitir el acceso a menores de edad a lugares como billares y cines con funciones para adultos, por persona,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$102.00</w:t>
      </w:r>
      <w:r w:rsidRPr="00914235">
        <w:rPr>
          <w:rFonts w:ascii="Arial" w:eastAsia="Calibri" w:hAnsi="Arial" w:cs="Arial"/>
          <w:sz w:val="24"/>
          <w:szCs w:val="24"/>
        </w:rPr>
        <w:tab/>
      </w:r>
      <w:r w:rsidR="006166FB" w:rsidRPr="00914235">
        <w:rPr>
          <w:rFonts w:ascii="Arial" w:eastAsia="Calibri" w:hAnsi="Arial" w:cs="Arial"/>
          <w:sz w:val="24"/>
          <w:szCs w:val="24"/>
          <w:lang w:eastAsia="es-MX"/>
        </w:rPr>
        <w:t>$754.00</w:t>
      </w:r>
    </w:p>
    <w:p w14:paraId="4C86EC34" w14:textId="529DDC16" w:rsidR="00927782" w:rsidRPr="00914235" w:rsidRDefault="00927782" w:rsidP="00927782">
      <w:pPr>
        <w:tabs>
          <w:tab w:val="left" w:pos="5681"/>
          <w:tab w:val="left" w:pos="6815"/>
        </w:tabs>
        <w:spacing w:after="0" w:line="360" w:lineRule="auto"/>
        <w:rPr>
          <w:rFonts w:ascii="Arial" w:eastAsia="Calibri" w:hAnsi="Arial" w:cs="Arial"/>
          <w:sz w:val="24"/>
          <w:szCs w:val="24"/>
          <w:lang w:eastAsia="es-MX"/>
        </w:rPr>
      </w:pPr>
      <w:r w:rsidRPr="00914235">
        <w:rPr>
          <w:rFonts w:ascii="Arial" w:eastAsia="Calibri" w:hAnsi="Arial" w:cs="Arial"/>
          <w:color w:val="000000"/>
          <w:sz w:val="24"/>
          <w:szCs w:val="24"/>
          <w:lang w:eastAsia="es-MX"/>
        </w:rPr>
        <w:t>g) Por el funcionamiento de aparatos de sonido después de las 22:00 horas, en zonas habitacionales,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$34.00</w:t>
      </w:r>
      <w:r w:rsidRPr="00914235">
        <w:rPr>
          <w:rFonts w:ascii="Arial" w:eastAsia="Calibri" w:hAnsi="Arial" w:cs="Arial"/>
          <w:sz w:val="24"/>
          <w:szCs w:val="24"/>
          <w:lang w:eastAsia="es-MX"/>
        </w:rPr>
        <w:tab/>
      </w:r>
      <w:r w:rsidR="006166FB" w:rsidRPr="00914235">
        <w:rPr>
          <w:rFonts w:ascii="Arial" w:eastAsia="Calibri" w:hAnsi="Arial" w:cs="Arial"/>
          <w:sz w:val="24"/>
          <w:szCs w:val="24"/>
          <w:lang w:eastAsia="es-MX"/>
        </w:rPr>
        <w:t>$59.00</w:t>
      </w:r>
    </w:p>
    <w:p w14:paraId="6F20521E" w14:textId="77777777" w:rsidR="00927782" w:rsidRPr="00914235" w:rsidRDefault="00927782" w:rsidP="00927782">
      <w:pPr>
        <w:tabs>
          <w:tab w:val="left" w:pos="5681"/>
          <w:tab w:val="left" w:pos="6815"/>
        </w:tabs>
        <w:spacing w:after="0" w:line="360" w:lineRule="auto"/>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h) Por permitir que transiten animales en la vía pública, y caninos que no porten su correspondiente placa o comprobante de vacunación: </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ab/>
      </w:r>
    </w:p>
    <w:p w14:paraId="45FB30D3" w14:textId="04F43958" w:rsidR="00927782" w:rsidRPr="00914235" w:rsidRDefault="00927782" w:rsidP="0025332D">
      <w:pPr>
        <w:tabs>
          <w:tab w:val="left" w:pos="5681"/>
          <w:tab w:val="left" w:pos="6815"/>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1. Ganado mayor, por cabeza, de:</w:t>
      </w:r>
      <w:r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$24.00</w:t>
      </w:r>
      <w:r w:rsidRPr="00914235">
        <w:rPr>
          <w:rFonts w:ascii="Arial" w:eastAsia="Calibri" w:hAnsi="Arial" w:cs="Arial"/>
          <w:sz w:val="24"/>
          <w:szCs w:val="24"/>
          <w:lang w:eastAsia="es-MX"/>
        </w:rPr>
        <w:tab/>
      </w:r>
      <w:r w:rsidR="006166FB" w:rsidRPr="00914235">
        <w:rPr>
          <w:rFonts w:ascii="Arial" w:eastAsia="Calibri" w:hAnsi="Arial" w:cs="Arial"/>
          <w:sz w:val="24"/>
          <w:szCs w:val="24"/>
          <w:lang w:eastAsia="es-MX"/>
        </w:rPr>
        <w:t>$55.00</w:t>
      </w:r>
    </w:p>
    <w:p w14:paraId="508CE618" w14:textId="0699A1BC" w:rsidR="00927782" w:rsidRPr="00914235" w:rsidRDefault="00927782" w:rsidP="0025332D">
      <w:pPr>
        <w:tabs>
          <w:tab w:val="left" w:pos="5681"/>
          <w:tab w:val="left" w:pos="6815"/>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2. Ganado menor, por cabeza, de:</w:t>
      </w:r>
      <w:r w:rsidR="003B0996"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$24.00</w:t>
      </w:r>
      <w:r w:rsidRPr="00914235">
        <w:rPr>
          <w:rFonts w:ascii="Arial" w:eastAsia="Calibri" w:hAnsi="Arial" w:cs="Arial"/>
          <w:sz w:val="24"/>
          <w:szCs w:val="24"/>
        </w:rPr>
        <w:tab/>
      </w:r>
      <w:r w:rsidR="006166FB" w:rsidRPr="00914235">
        <w:rPr>
          <w:rFonts w:ascii="Arial" w:eastAsia="Calibri" w:hAnsi="Arial" w:cs="Arial"/>
          <w:sz w:val="24"/>
          <w:szCs w:val="24"/>
          <w:lang w:eastAsia="es-MX"/>
        </w:rPr>
        <w:t>$55.00</w:t>
      </w:r>
    </w:p>
    <w:p w14:paraId="4863FF95" w14:textId="415263DB" w:rsidR="00927782" w:rsidRPr="00914235" w:rsidRDefault="00927782" w:rsidP="0025332D">
      <w:pPr>
        <w:tabs>
          <w:tab w:val="left" w:pos="5681"/>
          <w:tab w:val="left" w:pos="6815"/>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lastRenderedPageBreak/>
        <w:t>3. Caninos, por cada uno, de:</w:t>
      </w:r>
      <w:r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$24.00</w:t>
      </w:r>
      <w:r w:rsidRPr="00914235">
        <w:rPr>
          <w:rFonts w:ascii="Arial" w:eastAsia="Calibri" w:hAnsi="Arial" w:cs="Arial"/>
          <w:sz w:val="24"/>
          <w:szCs w:val="24"/>
        </w:rPr>
        <w:tab/>
      </w:r>
      <w:r w:rsidR="006166FB" w:rsidRPr="00914235">
        <w:rPr>
          <w:rFonts w:ascii="Arial" w:eastAsia="Calibri" w:hAnsi="Arial" w:cs="Arial"/>
          <w:sz w:val="24"/>
          <w:szCs w:val="24"/>
          <w:lang w:eastAsia="es-MX"/>
        </w:rPr>
        <w:t>$68.50</w:t>
      </w:r>
    </w:p>
    <w:p w14:paraId="3F50E14D" w14:textId="18D6324E" w:rsidR="00927782" w:rsidRPr="00914235" w:rsidRDefault="00927782" w:rsidP="00927782">
      <w:pPr>
        <w:rPr>
          <w:rFonts w:ascii="Arial" w:eastAsia="Calibri" w:hAnsi="Arial" w:cs="Arial"/>
          <w:sz w:val="24"/>
          <w:szCs w:val="24"/>
          <w:lang w:eastAsia="es-MX"/>
        </w:rPr>
      </w:pPr>
      <w:r w:rsidRPr="00914235">
        <w:rPr>
          <w:rFonts w:ascii="Arial" w:eastAsia="Calibri" w:hAnsi="Arial" w:cs="Arial"/>
          <w:color w:val="000000"/>
          <w:sz w:val="24"/>
          <w:szCs w:val="24"/>
          <w:lang w:eastAsia="es-MX"/>
        </w:rPr>
        <w:t>i) Por invasión de las vías públicas, con vehículos que se estacionen permanentemente o por talleres que se instalen en las mismas, según la importancia de la zona urbana de que se trate, diariamente, por metro cuadrado,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$24.00</w:t>
      </w:r>
      <w:r w:rsidRPr="00914235">
        <w:rPr>
          <w:rFonts w:ascii="Arial" w:eastAsia="Calibri" w:hAnsi="Arial" w:cs="Arial"/>
          <w:sz w:val="24"/>
          <w:szCs w:val="24"/>
        </w:rPr>
        <w:tab/>
      </w:r>
      <w:r w:rsidR="006166FB" w:rsidRPr="00914235">
        <w:rPr>
          <w:rFonts w:ascii="Arial" w:eastAsia="Calibri" w:hAnsi="Arial" w:cs="Arial"/>
          <w:sz w:val="24"/>
          <w:szCs w:val="24"/>
          <w:lang w:eastAsia="es-MX"/>
        </w:rPr>
        <w:t>$114.00</w:t>
      </w:r>
    </w:p>
    <w:p w14:paraId="1CE02F93" w14:textId="77777777" w:rsidR="00927782" w:rsidRPr="00914235" w:rsidRDefault="00927782" w:rsidP="00927782">
      <w:pPr>
        <w:tabs>
          <w:tab w:val="left" w:pos="5681"/>
          <w:tab w:val="left" w:pos="6815"/>
        </w:tabs>
        <w:spacing w:after="0" w:line="360" w:lineRule="auto"/>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j) Por no realizar el evento, espectáculo o diversión sin causa justificada, se cobrará una sanción del 10% al 30%, sobre la garantía establecida en el inciso c), de la fracción V, del artículo 6 de esta ley. </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ab/>
      </w:r>
    </w:p>
    <w:p w14:paraId="5F8DE3C1" w14:textId="77777777" w:rsidR="00927782" w:rsidRPr="00914235" w:rsidRDefault="00927782" w:rsidP="00927782">
      <w:pPr>
        <w:tabs>
          <w:tab w:val="left" w:pos="5681"/>
          <w:tab w:val="left" w:pos="6815"/>
        </w:tabs>
        <w:spacing w:after="0" w:line="360" w:lineRule="auto"/>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VII. Sanciones por violaciones al uso y aprovechamiento del agua: </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ab/>
      </w:r>
    </w:p>
    <w:p w14:paraId="61675CA5" w14:textId="6F80ECB7" w:rsidR="00927782" w:rsidRPr="00914235" w:rsidRDefault="00927782" w:rsidP="00927782">
      <w:pPr>
        <w:tabs>
          <w:tab w:val="left" w:pos="5681"/>
          <w:tab w:val="left" w:pos="6815"/>
        </w:tabs>
        <w:spacing w:after="0" w:line="360" w:lineRule="auto"/>
        <w:rPr>
          <w:rFonts w:ascii="Arial" w:eastAsia="Calibri" w:hAnsi="Arial" w:cs="Arial"/>
          <w:sz w:val="24"/>
          <w:szCs w:val="24"/>
          <w:lang w:eastAsia="es-MX"/>
        </w:rPr>
      </w:pPr>
      <w:r w:rsidRPr="00914235">
        <w:rPr>
          <w:rFonts w:ascii="Arial" w:eastAsia="Calibri" w:hAnsi="Arial" w:cs="Arial"/>
          <w:color w:val="000000"/>
          <w:sz w:val="24"/>
          <w:szCs w:val="24"/>
          <w:lang w:eastAsia="es-MX"/>
        </w:rPr>
        <w:t>a) Por desperdicio o uso indebido del agua, de:</w:t>
      </w:r>
      <w:r w:rsidRPr="00914235">
        <w:rPr>
          <w:rFonts w:ascii="Arial" w:eastAsia="Calibri" w:hAnsi="Arial" w:cs="Arial"/>
          <w:color w:val="000000"/>
          <w:sz w:val="24"/>
          <w:szCs w:val="24"/>
          <w:lang w:eastAsia="es-MX"/>
        </w:rPr>
        <w:tab/>
      </w:r>
      <w:r w:rsidRPr="00914235">
        <w:rPr>
          <w:rFonts w:ascii="Arial" w:eastAsia="Calibri" w:hAnsi="Arial" w:cs="Arial"/>
          <w:sz w:val="24"/>
          <w:szCs w:val="24"/>
          <w:lang w:eastAsia="es-MX"/>
        </w:rPr>
        <w:t>$</w:t>
      </w:r>
      <w:r w:rsidR="003B0996" w:rsidRPr="00914235">
        <w:rPr>
          <w:rFonts w:ascii="Arial" w:eastAsia="Calibri" w:hAnsi="Arial" w:cs="Arial"/>
          <w:sz w:val="24"/>
          <w:szCs w:val="24"/>
          <w:lang w:eastAsia="es-MX"/>
        </w:rPr>
        <w:tab/>
      </w:r>
      <w:r w:rsidR="006166FB" w:rsidRPr="00914235">
        <w:rPr>
          <w:rFonts w:ascii="Arial" w:eastAsia="Calibri" w:hAnsi="Arial" w:cs="Arial"/>
          <w:sz w:val="24"/>
          <w:szCs w:val="24"/>
          <w:lang w:eastAsia="es-MX"/>
        </w:rPr>
        <w:t>122.50</w:t>
      </w:r>
      <w:r w:rsidRPr="00914235">
        <w:rPr>
          <w:rFonts w:ascii="Arial" w:eastAsia="Calibri" w:hAnsi="Arial" w:cs="Arial"/>
          <w:sz w:val="24"/>
          <w:szCs w:val="24"/>
          <w:lang w:eastAsia="es-MX"/>
        </w:rPr>
        <w:tab/>
      </w:r>
      <w:r w:rsidR="006166FB" w:rsidRPr="00914235">
        <w:rPr>
          <w:rFonts w:ascii="Arial" w:eastAsia="Calibri" w:hAnsi="Arial" w:cs="Arial"/>
          <w:sz w:val="24"/>
          <w:szCs w:val="24"/>
          <w:lang w:eastAsia="es-MX"/>
        </w:rPr>
        <w:t>$1093.00</w:t>
      </w:r>
    </w:p>
    <w:p w14:paraId="555A179B" w14:textId="04D29095" w:rsidR="00927782" w:rsidRPr="00914235" w:rsidRDefault="00927782" w:rsidP="00927782">
      <w:pPr>
        <w:tabs>
          <w:tab w:val="left" w:pos="5681"/>
          <w:tab w:val="left" w:pos="6815"/>
        </w:tabs>
        <w:spacing w:after="0" w:line="360" w:lineRule="auto"/>
        <w:rPr>
          <w:rFonts w:ascii="Arial" w:eastAsia="Calibri" w:hAnsi="Arial" w:cs="Arial"/>
          <w:sz w:val="24"/>
          <w:szCs w:val="24"/>
          <w:lang w:eastAsia="es-MX"/>
        </w:rPr>
      </w:pPr>
      <w:r w:rsidRPr="00914235">
        <w:rPr>
          <w:rFonts w:ascii="Arial" w:eastAsia="Calibri" w:hAnsi="Arial" w:cs="Arial"/>
          <w:color w:val="000000"/>
          <w:sz w:val="24"/>
          <w:szCs w:val="24"/>
          <w:lang w:eastAsia="es-MX"/>
        </w:rPr>
        <w:t>b) Por ministrar agua a otra finca distinta de la manifestada, de:</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$72.00</w:t>
      </w:r>
      <w:r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$182.50</w:t>
      </w:r>
    </w:p>
    <w:p w14:paraId="7C488433" w14:textId="77777777" w:rsidR="00927782" w:rsidRPr="00914235" w:rsidRDefault="00927782" w:rsidP="00927782">
      <w:pPr>
        <w:tabs>
          <w:tab w:val="left" w:pos="5681"/>
          <w:tab w:val="left" w:pos="6815"/>
        </w:tabs>
        <w:spacing w:after="0" w:line="360" w:lineRule="auto"/>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c) Por extraer agua de las redes de distribución, sin la autorización correspondiente: </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p>
    <w:p w14:paraId="05049224" w14:textId="2B3B3625" w:rsidR="00927782" w:rsidRPr="00914235" w:rsidRDefault="00927782" w:rsidP="0025332D">
      <w:pPr>
        <w:tabs>
          <w:tab w:val="left" w:pos="5681"/>
          <w:tab w:val="left" w:pos="6815"/>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1.- Al ser detectados, de:</w:t>
      </w:r>
      <w:r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$124.50</w:t>
      </w:r>
      <w:r w:rsidRPr="00914235">
        <w:rPr>
          <w:rFonts w:ascii="Arial" w:eastAsia="Calibri" w:hAnsi="Arial" w:cs="Arial"/>
          <w:sz w:val="24"/>
          <w:szCs w:val="24"/>
          <w:lang w:eastAsia="es-MX"/>
        </w:rPr>
        <w:tab/>
      </w:r>
      <w:r w:rsidR="006166FB" w:rsidRPr="00914235">
        <w:rPr>
          <w:rFonts w:ascii="Arial" w:eastAsia="Calibri" w:hAnsi="Arial" w:cs="Arial"/>
          <w:sz w:val="24"/>
          <w:szCs w:val="24"/>
          <w:lang w:eastAsia="es-MX"/>
        </w:rPr>
        <w:t>$398.50</w:t>
      </w:r>
    </w:p>
    <w:p w14:paraId="1B671B10" w14:textId="75DDFC93" w:rsidR="00927782" w:rsidRPr="00914235" w:rsidRDefault="00927782" w:rsidP="0025332D">
      <w:pPr>
        <w:tabs>
          <w:tab w:val="left" w:pos="5681"/>
          <w:tab w:val="left" w:pos="6815"/>
        </w:tabs>
        <w:spacing w:after="0" w:line="360" w:lineRule="auto"/>
        <w:ind w:left="77"/>
        <w:rPr>
          <w:rFonts w:ascii="Arial" w:eastAsia="Calibri" w:hAnsi="Arial" w:cs="Arial"/>
          <w:sz w:val="24"/>
          <w:szCs w:val="24"/>
          <w:lang w:eastAsia="es-MX"/>
        </w:rPr>
      </w:pPr>
      <w:r w:rsidRPr="00914235">
        <w:rPr>
          <w:rFonts w:ascii="Arial" w:eastAsia="Calibri" w:hAnsi="Arial" w:cs="Arial"/>
          <w:color w:val="000000"/>
          <w:sz w:val="24"/>
          <w:szCs w:val="24"/>
          <w:lang w:eastAsia="es-MX"/>
        </w:rPr>
        <w:t>2.- Por reincidencia, de:</w:t>
      </w:r>
      <w:r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$208.00</w:t>
      </w:r>
      <w:r w:rsidRPr="00914235">
        <w:rPr>
          <w:rFonts w:ascii="Arial" w:eastAsia="Calibri" w:hAnsi="Arial" w:cs="Arial"/>
          <w:sz w:val="24"/>
          <w:szCs w:val="24"/>
          <w:lang w:eastAsia="es-MX"/>
        </w:rPr>
        <w:tab/>
      </w:r>
      <w:r w:rsidR="006166FB" w:rsidRPr="00914235">
        <w:rPr>
          <w:rFonts w:ascii="Arial" w:eastAsia="Calibri" w:hAnsi="Arial" w:cs="Arial"/>
          <w:sz w:val="24"/>
          <w:szCs w:val="24"/>
          <w:lang w:eastAsia="es-MX"/>
        </w:rPr>
        <w:t>$796.00</w:t>
      </w:r>
    </w:p>
    <w:p w14:paraId="5D860030" w14:textId="04FBE5DD" w:rsidR="00927782" w:rsidRPr="00914235" w:rsidRDefault="00927782" w:rsidP="00927782">
      <w:pPr>
        <w:tabs>
          <w:tab w:val="left" w:pos="5681"/>
          <w:tab w:val="left" w:pos="6815"/>
        </w:tabs>
        <w:spacing w:after="0" w:line="360" w:lineRule="auto"/>
        <w:rPr>
          <w:rFonts w:ascii="Arial" w:eastAsia="Calibri" w:hAnsi="Arial" w:cs="Arial"/>
          <w:sz w:val="24"/>
          <w:szCs w:val="24"/>
          <w:lang w:eastAsia="es-MX"/>
        </w:rPr>
      </w:pPr>
      <w:r w:rsidRPr="00914235">
        <w:rPr>
          <w:rFonts w:ascii="Arial" w:eastAsia="Calibri" w:hAnsi="Arial" w:cs="Arial"/>
          <w:color w:val="000000"/>
          <w:sz w:val="24"/>
          <w:szCs w:val="24"/>
          <w:lang w:eastAsia="es-MX"/>
        </w:rPr>
        <w:t>d) Por utilizar el agua potable para riego en terrenos de labor, hortalizas o en albercas sin autorización, de:</w:t>
      </w:r>
      <w:r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6166FB" w:rsidRPr="00914235">
        <w:rPr>
          <w:rFonts w:ascii="Arial" w:eastAsia="Calibri" w:hAnsi="Arial" w:cs="Arial"/>
          <w:sz w:val="24"/>
          <w:szCs w:val="24"/>
          <w:lang w:eastAsia="es-MX"/>
        </w:rPr>
        <w:t>$115.00</w:t>
      </w:r>
      <w:r w:rsidRPr="00914235">
        <w:rPr>
          <w:rFonts w:ascii="Arial" w:eastAsia="Calibri" w:hAnsi="Arial" w:cs="Arial"/>
          <w:color w:val="000000"/>
          <w:sz w:val="24"/>
          <w:szCs w:val="24"/>
          <w:lang w:eastAsia="es-MX"/>
        </w:rPr>
        <w:tab/>
      </w:r>
      <w:r w:rsidR="00C042D4" w:rsidRPr="00914235">
        <w:rPr>
          <w:rFonts w:ascii="Arial" w:eastAsia="Calibri" w:hAnsi="Arial" w:cs="Arial"/>
          <w:sz w:val="24"/>
          <w:szCs w:val="24"/>
          <w:lang w:eastAsia="es-MX"/>
        </w:rPr>
        <w:t>$398.50</w:t>
      </w:r>
    </w:p>
    <w:p w14:paraId="78C2274C" w14:textId="77777777" w:rsidR="0025332D" w:rsidRPr="00914235" w:rsidRDefault="0025332D" w:rsidP="0025332D">
      <w:pPr>
        <w:spacing w:line="360" w:lineRule="auto"/>
        <w:jc w:val="both"/>
        <w:rPr>
          <w:rFonts w:ascii="Arial" w:eastAsia="Calibri" w:hAnsi="Arial" w:cs="Arial"/>
          <w:color w:val="000000"/>
          <w:sz w:val="24"/>
          <w:szCs w:val="24"/>
          <w:lang w:eastAsia="es-MX"/>
        </w:rPr>
      </w:pPr>
    </w:p>
    <w:p w14:paraId="4B6A8419"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 Por arrojar, almacenar o depositar en la vía pública, propiedades privadas, drenajes o sistemas de desagüe: </w:t>
      </w:r>
    </w:p>
    <w:p w14:paraId="505A85BA" w14:textId="66894379"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1.- Basura, escombros desechos orgánicos, animales muertos y follajes, de:</w:t>
      </w:r>
      <w:r w:rsidR="003B0996"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3B0996" w:rsidRPr="00914235">
        <w:rPr>
          <w:rFonts w:ascii="Arial" w:eastAsia="Calibri" w:hAnsi="Arial" w:cs="Arial"/>
          <w:color w:val="000000"/>
          <w:sz w:val="24"/>
          <w:szCs w:val="24"/>
          <w:lang w:eastAsia="es-MX"/>
        </w:rPr>
        <w:tab/>
      </w:r>
      <w:r w:rsidR="00C042D4" w:rsidRPr="00914235">
        <w:rPr>
          <w:rFonts w:ascii="Arial" w:eastAsia="Calibri" w:hAnsi="Arial" w:cs="Arial"/>
          <w:color w:val="000000"/>
          <w:sz w:val="24"/>
          <w:szCs w:val="24"/>
          <w:lang w:eastAsia="es-MX"/>
        </w:rPr>
        <w:t>$239.00 a $649.00</w:t>
      </w:r>
    </w:p>
    <w:p w14:paraId="3BC917D2" w14:textId="5FDA0F7B"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2. - Líquidos productos o sustancias fétidas que causen molestia o peligro para </w:t>
      </w:r>
      <w:r w:rsidR="00927782" w:rsidRPr="00914235">
        <w:rPr>
          <w:rFonts w:ascii="Arial" w:eastAsia="Calibri" w:hAnsi="Arial" w:cs="Arial"/>
          <w:color w:val="000000"/>
          <w:sz w:val="24"/>
          <w:szCs w:val="24"/>
          <w:lang w:eastAsia="es-MX"/>
        </w:rPr>
        <w:t>la salud, de:</w:t>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927782" w:rsidRPr="00914235">
        <w:rPr>
          <w:rFonts w:ascii="Arial" w:eastAsia="Calibri" w:hAnsi="Arial" w:cs="Arial"/>
          <w:color w:val="000000"/>
          <w:sz w:val="24"/>
          <w:szCs w:val="24"/>
          <w:lang w:eastAsia="es-MX"/>
        </w:rPr>
        <w:tab/>
      </w:r>
      <w:r w:rsidR="00C042D4" w:rsidRPr="00914235">
        <w:rPr>
          <w:rFonts w:ascii="Arial" w:eastAsia="Calibri" w:hAnsi="Arial" w:cs="Arial"/>
          <w:color w:val="000000"/>
          <w:sz w:val="24"/>
          <w:szCs w:val="24"/>
          <w:lang w:eastAsia="es-MX"/>
        </w:rPr>
        <w:t>$948.00 a $2,089.00</w:t>
      </w:r>
    </w:p>
    <w:p w14:paraId="2CA3B8AB" w14:textId="77A6DFD5"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3.- Productos químicos, sustancias inflamables, explosivas, corrosivas, contaminantes, que entrañen peligro por sí mismas, en conjunto mezcladas o que tengan reacción al contacto con líquidos o cambios de temperatura, de:                   </w:t>
      </w:r>
      <w:r w:rsidR="00882708" w:rsidRPr="00914235">
        <w:rPr>
          <w:rFonts w:ascii="Arial" w:eastAsia="Calibri" w:hAnsi="Arial" w:cs="Arial"/>
          <w:color w:val="000000"/>
          <w:sz w:val="24"/>
          <w:szCs w:val="24"/>
          <w:lang w:eastAsia="es-MX"/>
        </w:rPr>
        <w:t xml:space="preserve">                 </w:t>
      </w:r>
      <w:r w:rsidR="00882708"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882708" w:rsidRPr="00914235">
        <w:rPr>
          <w:rFonts w:ascii="Arial" w:eastAsia="Calibri" w:hAnsi="Arial" w:cs="Arial"/>
          <w:color w:val="000000"/>
          <w:sz w:val="24"/>
          <w:szCs w:val="24"/>
          <w:lang w:eastAsia="es-MX"/>
        </w:rPr>
        <w:tab/>
      </w:r>
      <w:r w:rsidR="009C5A7D" w:rsidRPr="00914235">
        <w:rPr>
          <w:rFonts w:ascii="Arial" w:eastAsia="Calibri" w:hAnsi="Arial" w:cs="Arial"/>
          <w:color w:val="000000"/>
          <w:sz w:val="24"/>
          <w:szCs w:val="24"/>
          <w:lang w:eastAsia="es-MX"/>
        </w:rPr>
        <w:tab/>
      </w:r>
      <w:r w:rsidR="00C042D4" w:rsidRPr="00914235">
        <w:rPr>
          <w:rFonts w:ascii="Arial" w:eastAsia="Calibri" w:hAnsi="Arial" w:cs="Arial"/>
          <w:color w:val="000000"/>
          <w:sz w:val="24"/>
          <w:szCs w:val="24"/>
          <w:lang w:eastAsia="es-MX"/>
        </w:rPr>
        <w:t>$2,294.50 a $5,638.00</w:t>
      </w:r>
    </w:p>
    <w:p w14:paraId="1FF048BF"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f) Por no cubrir los derechos del servicio del agua por más de un bimestre en el uso doméstico, se procederá a reducir el flujo del agua al mínimo permitido por la Legislación Sanitaria, para el caso de los usuarios del servicio no doméstico con </w:t>
      </w:r>
      <w:r w:rsidRPr="00914235">
        <w:rPr>
          <w:rFonts w:ascii="Arial" w:eastAsia="Calibri" w:hAnsi="Arial" w:cs="Arial"/>
          <w:color w:val="000000"/>
          <w:sz w:val="24"/>
          <w:szCs w:val="24"/>
          <w:lang w:eastAsia="es-MX"/>
        </w:rPr>
        <w:lastRenderedPageBreak/>
        <w:t xml:space="preserve">adeudos de dos meses o más, se podrá realizar la suspensión total del servicio y la cancelación de las descargas, debiendo cubrir el usuario los gastos que originen las reducciones, cancelaciones o suspensiones y posterior regularización en forma anticipada de acuerdo a los siguientes valores y en proporción al trabajo efectuado: </w:t>
      </w:r>
    </w:p>
    <w:p w14:paraId="60238BF2" w14:textId="2A2425B5"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Por reducción:</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C042D4" w:rsidRPr="00914235">
        <w:rPr>
          <w:rFonts w:ascii="Arial" w:eastAsia="Calibri" w:hAnsi="Arial" w:cs="Arial"/>
          <w:sz w:val="24"/>
          <w:szCs w:val="24"/>
          <w:lang w:eastAsia="es-MX"/>
        </w:rPr>
        <w:t>$583.00</w:t>
      </w:r>
    </w:p>
    <w:p w14:paraId="4EBCA478" w14:textId="447CE6FE"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Por regularización:</w:t>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Pr="00914235">
        <w:rPr>
          <w:rFonts w:ascii="Arial" w:eastAsia="Calibri" w:hAnsi="Arial" w:cs="Arial"/>
          <w:color w:val="000000"/>
          <w:sz w:val="24"/>
          <w:szCs w:val="24"/>
          <w:lang w:eastAsia="es-MX"/>
        </w:rPr>
        <w:tab/>
      </w:r>
      <w:r w:rsidR="00C042D4" w:rsidRPr="00914235">
        <w:rPr>
          <w:rFonts w:ascii="Arial" w:eastAsia="Calibri" w:hAnsi="Arial" w:cs="Arial"/>
          <w:sz w:val="24"/>
          <w:szCs w:val="24"/>
          <w:lang w:eastAsia="es-MX"/>
        </w:rPr>
        <w:t>$414.00</w:t>
      </w:r>
    </w:p>
    <w:p w14:paraId="35FE7C77" w14:textId="06AE84AE" w:rsidR="0025332D" w:rsidRPr="00914235" w:rsidRDefault="0025332D" w:rsidP="0025332D">
      <w:pPr>
        <w:spacing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En caso de violaciones a las reducciones al servicio por parte del usuario, la autoridad competente volverá a efectuar las reducciones o regularizaciones correspondientes. En cada ocasión deberá cubrir el importe de reducción o regularización, </w:t>
      </w:r>
      <w:r w:rsidR="00C042D4" w:rsidRPr="00914235">
        <w:rPr>
          <w:rFonts w:ascii="Arial" w:eastAsia="Calibri" w:hAnsi="Arial" w:cs="Arial"/>
          <w:color w:val="000000"/>
          <w:sz w:val="24"/>
          <w:szCs w:val="24"/>
          <w:lang w:eastAsia="es-MX"/>
        </w:rPr>
        <w:t>además de una sanción de $535.00</w:t>
      </w:r>
      <w:r w:rsidRPr="00914235">
        <w:rPr>
          <w:rFonts w:ascii="Arial" w:eastAsia="Calibri" w:hAnsi="Arial" w:cs="Arial"/>
          <w:color w:val="000000"/>
          <w:sz w:val="24"/>
          <w:szCs w:val="24"/>
          <w:lang w:eastAsia="es-MX"/>
        </w:rPr>
        <w:t xml:space="preserve"> (</w:t>
      </w:r>
      <w:r w:rsidR="00C042D4" w:rsidRPr="00914235">
        <w:rPr>
          <w:rFonts w:ascii="Arial" w:eastAsia="Calibri" w:hAnsi="Arial" w:cs="Arial"/>
          <w:color w:val="000000"/>
          <w:sz w:val="24"/>
          <w:szCs w:val="24"/>
          <w:lang w:eastAsia="es-MX"/>
        </w:rPr>
        <w:t>Quinientos treinta y cinco pesos 00/100 m.n.) a $6,428.50</w:t>
      </w:r>
      <w:r w:rsidRPr="00914235">
        <w:rPr>
          <w:rFonts w:ascii="Arial" w:eastAsia="Calibri" w:hAnsi="Arial" w:cs="Arial"/>
          <w:color w:val="000000"/>
          <w:sz w:val="24"/>
          <w:szCs w:val="24"/>
          <w:lang w:eastAsia="es-MX"/>
        </w:rPr>
        <w:t xml:space="preserve"> (</w:t>
      </w:r>
      <w:r w:rsidR="00C042D4" w:rsidRPr="00914235">
        <w:rPr>
          <w:rFonts w:ascii="Arial" w:eastAsia="Calibri" w:hAnsi="Arial" w:cs="Arial"/>
          <w:color w:val="000000"/>
          <w:sz w:val="24"/>
          <w:szCs w:val="24"/>
          <w:lang w:eastAsia="es-MX"/>
        </w:rPr>
        <w:t xml:space="preserve">Seis mil, cuatrocientos veintiocho </w:t>
      </w:r>
      <w:r w:rsidR="00882708" w:rsidRPr="00914235">
        <w:rPr>
          <w:rFonts w:ascii="Arial" w:eastAsia="Calibri" w:hAnsi="Arial" w:cs="Arial"/>
          <w:color w:val="000000"/>
          <w:sz w:val="24"/>
          <w:szCs w:val="24"/>
          <w:lang w:eastAsia="es-MX"/>
        </w:rPr>
        <w:t>pesos</w:t>
      </w:r>
      <w:r w:rsidR="00C042D4" w:rsidRPr="00914235">
        <w:rPr>
          <w:rFonts w:ascii="Arial" w:eastAsia="Calibri" w:hAnsi="Arial" w:cs="Arial"/>
          <w:color w:val="000000"/>
          <w:sz w:val="24"/>
          <w:szCs w:val="24"/>
          <w:lang w:eastAsia="es-MX"/>
        </w:rPr>
        <w:t xml:space="preserve"> 5</w:t>
      </w:r>
      <w:r w:rsidR="00882708" w:rsidRPr="00914235">
        <w:rPr>
          <w:rFonts w:ascii="Arial" w:eastAsia="Calibri" w:hAnsi="Arial" w:cs="Arial"/>
          <w:color w:val="000000"/>
          <w:sz w:val="24"/>
          <w:szCs w:val="24"/>
          <w:lang w:eastAsia="es-MX"/>
        </w:rPr>
        <w:t>0</w:t>
      </w:r>
      <w:r w:rsidRPr="00914235">
        <w:rPr>
          <w:rFonts w:ascii="Arial" w:eastAsia="Calibri" w:hAnsi="Arial" w:cs="Arial"/>
          <w:color w:val="000000"/>
          <w:sz w:val="24"/>
          <w:szCs w:val="24"/>
          <w:lang w:eastAsia="es-MX"/>
        </w:rPr>
        <w:t xml:space="preserve">/100 m.n.), según la gravedad del daño o el número de reincidencias. </w:t>
      </w:r>
    </w:p>
    <w:p w14:paraId="7EF9B825" w14:textId="28FD611A"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g) Por acciones u omisiones de los usuarios que disminuyan o pongan en peligro la disponibilidad del agua potable, para su abastecimiento, dañen el agua del subsuelo con sus desechos, perjudiquen el alcantarillado o se conecten sin autorización a las redes de los servicios y que motiven inspección de carácter técnico por personal de la dependencia que preste el servicio, se </w:t>
      </w:r>
      <w:r w:rsidR="00C042D4" w:rsidRPr="00914235">
        <w:rPr>
          <w:rFonts w:ascii="Arial" w:eastAsia="Calibri" w:hAnsi="Arial" w:cs="Arial"/>
          <w:color w:val="000000"/>
          <w:sz w:val="24"/>
          <w:szCs w:val="24"/>
          <w:lang w:eastAsia="es-MX"/>
        </w:rPr>
        <w:t>impondrá una sanción de $587.00</w:t>
      </w:r>
      <w:r w:rsidR="00882708" w:rsidRPr="00914235">
        <w:rPr>
          <w:rFonts w:ascii="Arial" w:eastAsia="Calibri" w:hAnsi="Arial" w:cs="Arial"/>
          <w:color w:val="000000"/>
          <w:sz w:val="24"/>
          <w:szCs w:val="24"/>
          <w:lang w:eastAsia="es-MX"/>
        </w:rPr>
        <w:t>(</w:t>
      </w:r>
      <w:r w:rsidR="00307B1A" w:rsidRPr="00914235">
        <w:rPr>
          <w:rFonts w:ascii="Arial" w:eastAsia="Calibri" w:hAnsi="Arial" w:cs="Arial"/>
          <w:color w:val="000000"/>
          <w:sz w:val="24"/>
          <w:szCs w:val="24"/>
          <w:lang w:eastAsia="es-MX"/>
        </w:rPr>
        <w:t>Quinientos ochenta y siete pesos 00/100 m.n.) a $2,678.50</w:t>
      </w:r>
      <w:r w:rsidRPr="00914235">
        <w:rPr>
          <w:rFonts w:ascii="Arial" w:eastAsia="Calibri" w:hAnsi="Arial" w:cs="Arial"/>
          <w:color w:val="000000"/>
          <w:sz w:val="24"/>
          <w:szCs w:val="24"/>
          <w:lang w:eastAsia="es-MX"/>
        </w:rPr>
        <w:t xml:space="preserve"> (Dos mil, </w:t>
      </w:r>
      <w:r w:rsidR="00307B1A" w:rsidRPr="00914235">
        <w:rPr>
          <w:rFonts w:ascii="Arial" w:eastAsia="Calibri" w:hAnsi="Arial" w:cs="Arial"/>
          <w:color w:val="000000"/>
          <w:sz w:val="24"/>
          <w:szCs w:val="24"/>
          <w:lang w:eastAsia="es-MX"/>
        </w:rPr>
        <w:t>seiscientos setenta y ocho pesos 5</w:t>
      </w:r>
      <w:r w:rsidR="00882708" w:rsidRPr="00914235">
        <w:rPr>
          <w:rFonts w:ascii="Arial" w:eastAsia="Calibri" w:hAnsi="Arial" w:cs="Arial"/>
          <w:color w:val="000000"/>
          <w:sz w:val="24"/>
          <w:szCs w:val="24"/>
          <w:lang w:eastAsia="es-MX"/>
        </w:rPr>
        <w:t>0</w:t>
      </w:r>
      <w:r w:rsidRPr="00914235">
        <w:rPr>
          <w:rFonts w:ascii="Arial" w:eastAsia="Calibri" w:hAnsi="Arial" w:cs="Arial"/>
          <w:color w:val="000000"/>
          <w:sz w:val="24"/>
          <w:szCs w:val="24"/>
          <w:lang w:eastAsia="es-MX"/>
        </w:rPr>
        <w:t xml:space="preserve">/100 m.n.), de conformidad a los trabajos realizados y la gravedad de los daños causados. </w:t>
      </w:r>
    </w:p>
    <w:p w14:paraId="4D1A5841"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La anterior sanción será independiente del pago de agua consumida en su caso, según la estimación técnica que al efecto se realice, pudiendo la autoridad clausurar las instalaciones, quedando a criterio de la misma la facultad de autorizar el servicio de agua. </w:t>
      </w:r>
    </w:p>
    <w:p w14:paraId="06B89659" w14:textId="719BF023"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h) Por diferencia entre la realidad y los datos proporcionados por el usuario que implique modificaciones al padrón, se impondrá un</w:t>
      </w:r>
      <w:r w:rsidR="00307B1A" w:rsidRPr="00914235">
        <w:rPr>
          <w:rFonts w:ascii="Arial" w:eastAsia="Calibri" w:hAnsi="Arial" w:cs="Arial"/>
          <w:color w:val="000000"/>
          <w:sz w:val="24"/>
          <w:szCs w:val="24"/>
          <w:lang w:eastAsia="es-MX"/>
        </w:rPr>
        <w:t>a sanción equivalente de $107.00a $535.00</w:t>
      </w:r>
      <w:r w:rsidR="00882708" w:rsidRPr="00914235">
        <w:rPr>
          <w:rFonts w:ascii="Arial" w:eastAsia="Calibri" w:hAnsi="Arial" w:cs="Arial"/>
          <w:color w:val="000000"/>
          <w:sz w:val="24"/>
          <w:szCs w:val="24"/>
          <w:lang w:eastAsia="es-MX"/>
        </w:rPr>
        <w:t xml:space="preserve"> </w:t>
      </w:r>
      <w:r w:rsidRPr="00914235">
        <w:rPr>
          <w:rFonts w:ascii="Arial" w:eastAsia="Calibri" w:hAnsi="Arial" w:cs="Arial"/>
          <w:color w:val="000000"/>
          <w:sz w:val="24"/>
          <w:szCs w:val="24"/>
          <w:lang w:eastAsia="es-MX"/>
        </w:rPr>
        <w:t xml:space="preserve">según la gravedad del caso, debiendo además pagar las diferencias que </w:t>
      </w:r>
      <w:proofErr w:type="gramStart"/>
      <w:r w:rsidRPr="00914235">
        <w:rPr>
          <w:rFonts w:ascii="Arial" w:eastAsia="Calibri" w:hAnsi="Arial" w:cs="Arial"/>
          <w:color w:val="000000"/>
          <w:sz w:val="24"/>
          <w:szCs w:val="24"/>
          <w:lang w:eastAsia="es-MX"/>
        </w:rPr>
        <w:t>resulten</w:t>
      </w:r>
      <w:proofErr w:type="gramEnd"/>
      <w:r w:rsidRPr="00914235">
        <w:rPr>
          <w:rFonts w:ascii="Arial" w:eastAsia="Calibri" w:hAnsi="Arial" w:cs="Arial"/>
          <w:color w:val="000000"/>
          <w:sz w:val="24"/>
          <w:szCs w:val="24"/>
          <w:lang w:eastAsia="es-MX"/>
        </w:rPr>
        <w:t xml:space="preserve"> así como los recargos de los últimos cinco años, en su caso. </w:t>
      </w:r>
    </w:p>
    <w:p w14:paraId="726C9AE9"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VIII. Por contravención a las disposiciones de la Ley de Protección Civil del Estado y sus Reglamentos, el Municipio percibirá los ingresos por concepto de las multas </w:t>
      </w:r>
      <w:r w:rsidRPr="00914235">
        <w:rPr>
          <w:rFonts w:ascii="Arial" w:eastAsia="Calibri" w:hAnsi="Arial" w:cs="Arial"/>
          <w:color w:val="000000"/>
          <w:sz w:val="24"/>
          <w:szCs w:val="24"/>
          <w:lang w:eastAsia="es-MX"/>
        </w:rPr>
        <w:lastRenderedPageBreak/>
        <w:t xml:space="preserve">derivadas de las sanciones que se impongan en los términos de la propia Ley y sus Reglamentos. </w:t>
      </w:r>
    </w:p>
    <w:p w14:paraId="4B7FE0E5"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IX. Violaciones al Reglamento de Servicio Público de Estacionamientos: </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25332D" w:rsidRPr="00914235" w14:paraId="077068AF" w14:textId="77777777" w:rsidTr="00376C1C">
        <w:trPr>
          <w:trHeight w:val="686"/>
        </w:trPr>
        <w:tc>
          <w:tcPr>
            <w:tcW w:w="6733" w:type="dxa"/>
            <w:vAlign w:val="center"/>
          </w:tcPr>
          <w:p w14:paraId="03E37B99"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 Por omitir el pago de la tarifa en estacionamiento exclusivo para estacionómetros:</w:t>
            </w:r>
          </w:p>
        </w:tc>
        <w:tc>
          <w:tcPr>
            <w:tcW w:w="1275" w:type="dxa"/>
            <w:vAlign w:val="center"/>
          </w:tcPr>
          <w:p w14:paraId="49095E38" w14:textId="09AF7E9B" w:rsidR="0025332D" w:rsidRPr="00914235" w:rsidRDefault="00307B1A" w:rsidP="0025332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$125.00</w:t>
            </w:r>
          </w:p>
        </w:tc>
      </w:tr>
      <w:tr w:rsidR="0025332D" w:rsidRPr="00914235" w14:paraId="5643B4C2" w14:textId="77777777" w:rsidTr="00376C1C">
        <w:trPr>
          <w:trHeight w:val="710"/>
        </w:trPr>
        <w:tc>
          <w:tcPr>
            <w:tcW w:w="6733" w:type="dxa"/>
            <w:vAlign w:val="center"/>
          </w:tcPr>
          <w:p w14:paraId="7E6CA8FC"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b) Por estacionar vehículos invadiendo dos lugares cubiertos por estacionómetro:</w:t>
            </w:r>
          </w:p>
        </w:tc>
        <w:tc>
          <w:tcPr>
            <w:tcW w:w="1275" w:type="dxa"/>
            <w:vAlign w:val="center"/>
          </w:tcPr>
          <w:p w14:paraId="299BBA38" w14:textId="77B7A8E3" w:rsidR="0025332D" w:rsidRPr="00914235" w:rsidRDefault="00307B1A" w:rsidP="0025332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$235.00</w:t>
            </w:r>
          </w:p>
        </w:tc>
      </w:tr>
      <w:tr w:rsidR="0025332D" w:rsidRPr="00914235" w14:paraId="13C75A62" w14:textId="77777777" w:rsidTr="00376C1C">
        <w:trPr>
          <w:trHeight w:val="510"/>
        </w:trPr>
        <w:tc>
          <w:tcPr>
            <w:tcW w:w="6733" w:type="dxa"/>
            <w:vAlign w:val="center"/>
          </w:tcPr>
          <w:p w14:paraId="7E7A5C13"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c) Por estacionar vehículos invadiendo parte de un lugar cubierto por estacionómetros:</w:t>
            </w:r>
          </w:p>
        </w:tc>
        <w:tc>
          <w:tcPr>
            <w:tcW w:w="1275" w:type="dxa"/>
            <w:vAlign w:val="center"/>
          </w:tcPr>
          <w:p w14:paraId="372B50CB" w14:textId="384D1D1F" w:rsidR="0025332D" w:rsidRPr="00914235" w:rsidRDefault="0064693E" w:rsidP="0025332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$306.00</w:t>
            </w:r>
          </w:p>
        </w:tc>
      </w:tr>
      <w:tr w:rsidR="0025332D" w:rsidRPr="00914235" w14:paraId="59A52481" w14:textId="77777777" w:rsidTr="00376C1C">
        <w:trPr>
          <w:trHeight w:val="510"/>
        </w:trPr>
        <w:tc>
          <w:tcPr>
            <w:tcW w:w="6733" w:type="dxa"/>
            <w:vAlign w:val="center"/>
          </w:tcPr>
          <w:p w14:paraId="61E324E3"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d) Por estacionarse sin derecho en espacio autorizado como exclusivo:</w:t>
            </w:r>
          </w:p>
        </w:tc>
        <w:tc>
          <w:tcPr>
            <w:tcW w:w="1275" w:type="dxa"/>
            <w:vAlign w:val="center"/>
          </w:tcPr>
          <w:p w14:paraId="620AF6A6" w14:textId="4F9F3A97" w:rsidR="0025332D" w:rsidRPr="00914235" w:rsidRDefault="0064693E" w:rsidP="0025332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$304.00</w:t>
            </w:r>
          </w:p>
        </w:tc>
      </w:tr>
      <w:tr w:rsidR="0025332D" w:rsidRPr="00914235" w14:paraId="53F24DC7" w14:textId="77777777" w:rsidTr="00376C1C">
        <w:trPr>
          <w:trHeight w:val="510"/>
        </w:trPr>
        <w:tc>
          <w:tcPr>
            <w:tcW w:w="6733" w:type="dxa"/>
            <w:vAlign w:val="center"/>
          </w:tcPr>
          <w:p w14:paraId="2F765FC7"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e) Por introducir objetos diferentes a la moneda del aparato de estacionómetro, sin perjuicio del ejercicio de la acción penal correspondiente, cuando se sorprenda en flagrancia al infractor:</w:t>
            </w:r>
          </w:p>
        </w:tc>
        <w:tc>
          <w:tcPr>
            <w:tcW w:w="1275" w:type="dxa"/>
            <w:vAlign w:val="center"/>
          </w:tcPr>
          <w:p w14:paraId="6B4512E2" w14:textId="144DB6AC" w:rsidR="0025332D" w:rsidRPr="00914235" w:rsidRDefault="0064693E" w:rsidP="0025332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$875.00</w:t>
            </w:r>
          </w:p>
        </w:tc>
      </w:tr>
      <w:tr w:rsidR="0025332D" w:rsidRPr="00914235" w14:paraId="5A6FB73C" w14:textId="77777777" w:rsidTr="00376C1C">
        <w:trPr>
          <w:trHeight w:val="510"/>
        </w:trPr>
        <w:tc>
          <w:tcPr>
            <w:tcW w:w="6733" w:type="dxa"/>
            <w:vAlign w:val="center"/>
          </w:tcPr>
          <w:p w14:paraId="119EB7DE"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f) Por señalar espacios como estacionamiento exclusivo, en la vía pública, sin la autorización de la autoridad municipal correspondiente:</w:t>
            </w:r>
          </w:p>
        </w:tc>
        <w:tc>
          <w:tcPr>
            <w:tcW w:w="1275" w:type="dxa"/>
            <w:vAlign w:val="center"/>
          </w:tcPr>
          <w:p w14:paraId="11007AB2" w14:textId="49B9FC12" w:rsidR="0025332D" w:rsidRPr="00914235" w:rsidRDefault="0064693E" w:rsidP="0025332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$348.00</w:t>
            </w:r>
          </w:p>
        </w:tc>
      </w:tr>
      <w:tr w:rsidR="0025332D" w:rsidRPr="00914235" w14:paraId="41792417" w14:textId="77777777" w:rsidTr="00376C1C">
        <w:trPr>
          <w:trHeight w:val="886"/>
        </w:trPr>
        <w:tc>
          <w:tcPr>
            <w:tcW w:w="6733" w:type="dxa"/>
            <w:vAlign w:val="center"/>
          </w:tcPr>
          <w:p w14:paraId="0AD557F6"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g) Por obstaculizar el espacio de un estacionamiento cubierto por estacionómetro con material de obra de construcción y botes, objetos, enseres y puestos ambulantes:</w:t>
            </w:r>
          </w:p>
        </w:tc>
        <w:tc>
          <w:tcPr>
            <w:tcW w:w="1275" w:type="dxa"/>
            <w:vAlign w:val="center"/>
          </w:tcPr>
          <w:p w14:paraId="359C1FB5" w14:textId="76D5394D" w:rsidR="0025332D" w:rsidRPr="00914235" w:rsidRDefault="0064693E" w:rsidP="0025332D">
            <w:pPr>
              <w:spacing w:after="0" w:line="360" w:lineRule="auto"/>
              <w:jc w:val="center"/>
              <w:rPr>
                <w:rFonts w:ascii="Arial" w:eastAsia="Calibri" w:hAnsi="Arial" w:cs="Arial"/>
                <w:sz w:val="24"/>
                <w:szCs w:val="24"/>
                <w:lang w:eastAsia="es-MX"/>
              </w:rPr>
            </w:pPr>
            <w:r w:rsidRPr="00914235">
              <w:rPr>
                <w:rFonts w:ascii="Arial" w:eastAsia="Calibri" w:hAnsi="Arial" w:cs="Arial"/>
                <w:sz w:val="24"/>
                <w:szCs w:val="24"/>
                <w:lang w:eastAsia="es-MX"/>
              </w:rPr>
              <w:t>$526.00</w:t>
            </w:r>
          </w:p>
        </w:tc>
      </w:tr>
    </w:tbl>
    <w:p w14:paraId="5F6A6F2E" w14:textId="77777777" w:rsidR="0025332D" w:rsidRPr="00914235" w:rsidRDefault="0025332D" w:rsidP="0025332D">
      <w:pPr>
        <w:spacing w:line="360" w:lineRule="auto"/>
        <w:jc w:val="both"/>
        <w:rPr>
          <w:rFonts w:ascii="Arial" w:eastAsia="Calibri" w:hAnsi="Arial" w:cs="Arial"/>
          <w:color w:val="000000"/>
          <w:sz w:val="24"/>
          <w:szCs w:val="24"/>
          <w:lang w:eastAsia="es-MX"/>
        </w:rPr>
      </w:pPr>
    </w:p>
    <w:p w14:paraId="113815F9" w14:textId="0A10CC0C" w:rsidR="0025332D" w:rsidRPr="00914235" w:rsidRDefault="0025332D" w:rsidP="00E750A7">
      <w:pPr>
        <w:spacing w:after="0" w:line="360" w:lineRule="auto"/>
        <w:jc w:val="both"/>
        <w:rPr>
          <w:rFonts w:ascii="Arial" w:eastAsia="Calibri" w:hAnsi="Arial" w:cs="Arial"/>
          <w:sz w:val="24"/>
          <w:szCs w:val="24"/>
        </w:rPr>
      </w:pPr>
      <w:r w:rsidRPr="00914235">
        <w:rPr>
          <w:rFonts w:ascii="Arial" w:eastAsia="Calibri" w:hAnsi="Arial" w:cs="Arial"/>
          <w:color w:val="000000"/>
          <w:sz w:val="24"/>
          <w:szCs w:val="24"/>
          <w:lang w:eastAsia="es-MX"/>
        </w:rPr>
        <w:t>Artículo 88.- A quienes adquieran bienes muebles o inmuebles, contraviniendo lo dispuesto en el artículo 301 de la Ley de Hacienda Municipal en vigor, se les sancionará con una multa, de:</w:t>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E750A7" w:rsidRPr="00914235">
        <w:rPr>
          <w:rFonts w:ascii="Arial" w:eastAsia="Calibri" w:hAnsi="Arial" w:cs="Arial"/>
          <w:color w:val="000000"/>
          <w:sz w:val="24"/>
          <w:szCs w:val="24"/>
          <w:lang w:eastAsia="es-MX"/>
        </w:rPr>
        <w:tab/>
      </w:r>
      <w:r w:rsidR="0064693E" w:rsidRPr="00914235">
        <w:rPr>
          <w:rFonts w:ascii="Arial" w:eastAsia="Calibri" w:hAnsi="Arial" w:cs="Arial"/>
          <w:sz w:val="24"/>
          <w:szCs w:val="24"/>
          <w:lang w:eastAsia="es-MX"/>
        </w:rPr>
        <w:t>$473.00</w:t>
      </w:r>
      <w:r w:rsidRPr="00914235">
        <w:rPr>
          <w:rFonts w:ascii="Arial" w:eastAsia="Calibri" w:hAnsi="Arial" w:cs="Arial"/>
          <w:sz w:val="24"/>
          <w:szCs w:val="24"/>
        </w:rPr>
        <w:t xml:space="preserve"> </w:t>
      </w:r>
      <w:r w:rsidR="00E750A7" w:rsidRPr="00914235">
        <w:rPr>
          <w:rFonts w:ascii="Arial" w:eastAsia="Calibri" w:hAnsi="Arial" w:cs="Arial"/>
          <w:sz w:val="24"/>
          <w:szCs w:val="24"/>
        </w:rPr>
        <w:t xml:space="preserve">a </w:t>
      </w:r>
      <w:r w:rsidR="0064693E" w:rsidRPr="00914235">
        <w:rPr>
          <w:rFonts w:ascii="Arial" w:eastAsia="Calibri" w:hAnsi="Arial" w:cs="Arial"/>
          <w:sz w:val="24"/>
          <w:szCs w:val="24"/>
          <w:lang w:eastAsia="es-MX"/>
        </w:rPr>
        <w:t>$2,884.00</w:t>
      </w:r>
    </w:p>
    <w:p w14:paraId="2FAFB844"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89.- Por violaciones a la Ley de Gestión Integral de los Residuos del Estado de Jalisco, se aplicarán las siguientes sanciones:</w:t>
      </w:r>
    </w:p>
    <w:p w14:paraId="033CD522" w14:textId="77777777" w:rsidR="0025332D" w:rsidRPr="00914235" w:rsidRDefault="0025332D" w:rsidP="0025332D">
      <w:pPr>
        <w:spacing w:after="0" w:line="360" w:lineRule="auto"/>
        <w:jc w:val="both"/>
        <w:rPr>
          <w:rFonts w:ascii="Arial" w:eastAsia="Calibri" w:hAnsi="Arial" w:cs="Arial"/>
          <w:sz w:val="24"/>
          <w:szCs w:val="24"/>
          <w:lang w:eastAsia="es-MX"/>
        </w:rPr>
      </w:pPr>
    </w:p>
    <w:p w14:paraId="4FC93751" w14:textId="043635A3"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 Por realizar la clasificación manual de residuos en los rellenos sanitarios; De </w:t>
      </w:r>
      <w:r w:rsidR="0064693E" w:rsidRPr="00914235">
        <w:rPr>
          <w:rFonts w:ascii="Arial" w:eastAsia="Calibri" w:hAnsi="Arial" w:cs="Arial"/>
          <w:sz w:val="24"/>
          <w:szCs w:val="24"/>
          <w:lang w:eastAsia="es-MX"/>
        </w:rPr>
        <w:t>$172.00 (Ciento setenta y dos pesos 00/100 m.n.) a $41,909.50 (cuarenta y un</w:t>
      </w:r>
      <w:r w:rsidRPr="00914235">
        <w:rPr>
          <w:rFonts w:ascii="Arial" w:eastAsia="Calibri" w:hAnsi="Arial" w:cs="Arial"/>
          <w:sz w:val="24"/>
          <w:szCs w:val="24"/>
          <w:lang w:eastAsia="es-MX"/>
        </w:rPr>
        <w:t xml:space="preserve"> mil, n</w:t>
      </w:r>
      <w:r w:rsidR="00882708" w:rsidRPr="00914235">
        <w:rPr>
          <w:rFonts w:ascii="Arial" w:eastAsia="Calibri" w:hAnsi="Arial" w:cs="Arial"/>
          <w:sz w:val="24"/>
          <w:szCs w:val="24"/>
          <w:lang w:eastAsia="es-MX"/>
        </w:rPr>
        <w:t xml:space="preserve">ovecientos </w:t>
      </w:r>
      <w:r w:rsidR="0064693E" w:rsidRPr="00914235">
        <w:rPr>
          <w:rFonts w:ascii="Arial" w:eastAsia="Calibri" w:hAnsi="Arial" w:cs="Arial"/>
          <w:sz w:val="24"/>
          <w:szCs w:val="24"/>
          <w:lang w:eastAsia="es-MX"/>
        </w:rPr>
        <w:t xml:space="preserve">nueve </w:t>
      </w:r>
      <w:r w:rsidR="00882708" w:rsidRPr="00914235">
        <w:rPr>
          <w:rFonts w:ascii="Arial" w:eastAsia="Calibri" w:hAnsi="Arial" w:cs="Arial"/>
          <w:sz w:val="24"/>
          <w:szCs w:val="24"/>
          <w:lang w:eastAsia="es-MX"/>
        </w:rPr>
        <w:t>pesos 50</w:t>
      </w:r>
      <w:r w:rsidRPr="00914235">
        <w:rPr>
          <w:rFonts w:ascii="Arial" w:eastAsia="Calibri" w:hAnsi="Arial" w:cs="Arial"/>
          <w:sz w:val="24"/>
          <w:szCs w:val="24"/>
          <w:lang w:eastAsia="es-MX"/>
        </w:rPr>
        <w:t>/100 m.n.).</w:t>
      </w:r>
    </w:p>
    <w:p w14:paraId="70AE2006" w14:textId="77777777" w:rsidR="0064693E" w:rsidRPr="00914235" w:rsidRDefault="0025332D" w:rsidP="0064693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lastRenderedPageBreak/>
        <w:t xml:space="preserve">b) Por carecer de las autorizaciones correspondientes establecidas en la ley; De </w:t>
      </w:r>
      <w:r w:rsidR="0064693E" w:rsidRPr="00914235">
        <w:rPr>
          <w:rFonts w:ascii="Arial" w:eastAsia="Calibri" w:hAnsi="Arial" w:cs="Arial"/>
          <w:sz w:val="24"/>
          <w:szCs w:val="24"/>
          <w:lang w:eastAsia="es-MX"/>
        </w:rPr>
        <w:t>$168.00 (Ciento sesenta y ocho</w:t>
      </w:r>
      <w:r w:rsidR="00ED73DC" w:rsidRPr="00914235">
        <w:rPr>
          <w:rFonts w:ascii="Arial" w:eastAsia="Calibri" w:hAnsi="Arial" w:cs="Arial"/>
          <w:sz w:val="24"/>
          <w:szCs w:val="24"/>
          <w:lang w:eastAsia="es-MX"/>
        </w:rPr>
        <w:t xml:space="preserve"> pesos 00/100 m.n.) a </w:t>
      </w:r>
      <w:r w:rsidR="0064693E" w:rsidRPr="00914235">
        <w:rPr>
          <w:rFonts w:ascii="Arial" w:eastAsia="Calibri" w:hAnsi="Arial" w:cs="Arial"/>
          <w:sz w:val="24"/>
          <w:szCs w:val="24"/>
          <w:lang w:eastAsia="es-MX"/>
        </w:rPr>
        <w:t>$41,909.50 (cuarenta y un mil, novecientos nueve pesos 50/100 m.n.).</w:t>
      </w:r>
    </w:p>
    <w:p w14:paraId="09A5FA9F" w14:textId="77777777" w:rsidR="0064693E" w:rsidRPr="00914235" w:rsidRDefault="0025332D" w:rsidP="0064693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c) Por omitir la presentación de informes semestrales o anuales establecidos en la ley De </w:t>
      </w:r>
      <w:r w:rsidR="0064693E" w:rsidRPr="00914235">
        <w:rPr>
          <w:rFonts w:ascii="Arial" w:eastAsia="Calibri" w:hAnsi="Arial" w:cs="Arial"/>
          <w:sz w:val="24"/>
          <w:szCs w:val="24"/>
          <w:lang w:eastAsia="es-MX"/>
        </w:rPr>
        <w:t>$168.00 (Ciento sesenta y ocho pesos 00/100 m.n.) a $41,909.50 (cuarenta y un mil, novecientos nueve pesos 50/100 m.n.).</w:t>
      </w:r>
    </w:p>
    <w:p w14:paraId="0295FB14" w14:textId="77777777" w:rsidR="0064693E" w:rsidRPr="00914235" w:rsidRDefault="0025332D" w:rsidP="0064693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d) Por carecer del registro establecido en la ley; De </w:t>
      </w:r>
      <w:r w:rsidR="0064693E" w:rsidRPr="00914235">
        <w:rPr>
          <w:rFonts w:ascii="Arial" w:eastAsia="Calibri" w:hAnsi="Arial" w:cs="Arial"/>
          <w:sz w:val="24"/>
          <w:szCs w:val="24"/>
          <w:lang w:eastAsia="es-MX"/>
        </w:rPr>
        <w:t>$168.00 (Ciento sesenta y ocho pesos 00/100 m.n.) a $41,909.50 (cuarenta y un mil, novecientos nueve pesos 50/100 m.n.).</w:t>
      </w:r>
    </w:p>
    <w:p w14:paraId="4CE0F61C" w14:textId="77777777" w:rsidR="0064693E" w:rsidRPr="00914235" w:rsidRDefault="0025332D" w:rsidP="0064693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e) Por carecer de bitácoras de registro en los términos de la ley; De </w:t>
      </w:r>
      <w:r w:rsidR="0064693E" w:rsidRPr="00914235">
        <w:rPr>
          <w:rFonts w:ascii="Arial" w:eastAsia="Calibri" w:hAnsi="Arial" w:cs="Arial"/>
          <w:sz w:val="24"/>
          <w:szCs w:val="24"/>
          <w:lang w:eastAsia="es-MX"/>
        </w:rPr>
        <w:t>$168.00 (Ciento sesenta y ocho pesos 00/100 m.n.) a $41,909.50 (cuarenta y un mil, novecientos nueve pesos 50/100 m.n.).</w:t>
      </w:r>
    </w:p>
    <w:p w14:paraId="1BBC1360" w14:textId="77777777" w:rsidR="0064693E" w:rsidRPr="00914235" w:rsidRDefault="0025332D" w:rsidP="0064693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f) Arrojar a la vía pública animales muertos o parte de ellos; De </w:t>
      </w:r>
      <w:r w:rsidR="0064693E" w:rsidRPr="00914235">
        <w:rPr>
          <w:rFonts w:ascii="Arial" w:eastAsia="Calibri" w:hAnsi="Arial" w:cs="Arial"/>
          <w:sz w:val="24"/>
          <w:szCs w:val="24"/>
          <w:lang w:eastAsia="es-MX"/>
        </w:rPr>
        <w:t>$168.00 (Ciento sesenta y ocho pesos 00/100 m.n.) a $41,909.50 (cuarenta y un mil, novecientos nueve pesos 50/100 m.n.).</w:t>
      </w:r>
    </w:p>
    <w:p w14:paraId="4B0907C6" w14:textId="77777777" w:rsidR="0064693E" w:rsidRPr="00914235" w:rsidRDefault="0025332D" w:rsidP="0064693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g) Por almacenar los residuos correspondientes sin sujeción a las normas oficiales mexicanas o los ordenamientos jurídicos del Estado de Jalisco: </w:t>
      </w:r>
      <w:r w:rsidR="0064693E" w:rsidRPr="00914235">
        <w:rPr>
          <w:rFonts w:ascii="Arial" w:eastAsia="Calibri" w:hAnsi="Arial" w:cs="Arial"/>
          <w:sz w:val="24"/>
          <w:szCs w:val="24"/>
          <w:lang w:eastAsia="es-MX"/>
        </w:rPr>
        <w:t>$168.00 (Ciento sesenta y ocho pesos 00/100 m.n.) a $41,909.50 (cuarenta y un mil, novecientos nueve pesos 50/100 m.n.).</w:t>
      </w:r>
    </w:p>
    <w:p w14:paraId="5BD3C6E5" w14:textId="77777777" w:rsidR="0064693E" w:rsidRPr="00914235" w:rsidRDefault="0025332D" w:rsidP="0064693E">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h) Por mezclar residuos sólidos urbanos y de manejo especial con residuos peligrosos contraviniendo lo dispuesto en la Ley General, en la del Estado y en los demás ordenamientos legales o normativos aplicables; De </w:t>
      </w:r>
      <w:r w:rsidR="0064693E" w:rsidRPr="00914235">
        <w:rPr>
          <w:rFonts w:ascii="Arial" w:eastAsia="Calibri" w:hAnsi="Arial" w:cs="Arial"/>
          <w:sz w:val="24"/>
          <w:szCs w:val="24"/>
          <w:lang w:eastAsia="es-MX"/>
        </w:rPr>
        <w:t>$168.00 (Ciento sesenta y ocho pesos 00/100 m.n.) a $41,909.50 (cuarenta y un mil, novecientos nueve pesos 50/100 m.n.).</w:t>
      </w:r>
    </w:p>
    <w:p w14:paraId="760D5AC1" w14:textId="52503997"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j) Por realizar la recolección de residuos de manejo especial sin cumplir con la normatividad vigente: </w:t>
      </w:r>
      <w:r w:rsidR="006C57CF" w:rsidRPr="00914235">
        <w:rPr>
          <w:rFonts w:ascii="Arial" w:eastAsia="Calibri" w:hAnsi="Arial" w:cs="Arial"/>
          <w:color w:val="000000"/>
          <w:sz w:val="24"/>
          <w:szCs w:val="24"/>
          <w:lang w:eastAsia="es-MX"/>
        </w:rPr>
        <w:t>de $</w:t>
      </w:r>
      <w:r w:rsidR="0064693E" w:rsidRPr="00914235">
        <w:rPr>
          <w:rFonts w:ascii="Arial" w:eastAsia="Calibri" w:hAnsi="Arial" w:cs="Arial"/>
          <w:sz w:val="24"/>
          <w:szCs w:val="24"/>
          <w:lang w:eastAsia="es-MX"/>
        </w:rPr>
        <w:t>41,918.00</w:t>
      </w:r>
      <w:r w:rsidRPr="00914235">
        <w:rPr>
          <w:rFonts w:ascii="Arial" w:eastAsia="Calibri" w:hAnsi="Arial" w:cs="Arial"/>
          <w:sz w:val="24"/>
          <w:szCs w:val="24"/>
          <w:lang w:eastAsia="es-MX"/>
        </w:rPr>
        <w:t xml:space="preserve"> (</w:t>
      </w:r>
      <w:r w:rsidR="0064693E" w:rsidRPr="00914235">
        <w:rPr>
          <w:rFonts w:ascii="Arial" w:eastAsia="Calibri" w:hAnsi="Arial" w:cs="Arial"/>
          <w:sz w:val="24"/>
          <w:szCs w:val="24"/>
          <w:lang w:eastAsia="es-MX"/>
        </w:rPr>
        <w:t xml:space="preserve">Cuarenta y un </w:t>
      </w:r>
      <w:r w:rsidRPr="00914235">
        <w:rPr>
          <w:rFonts w:ascii="Arial" w:eastAsia="Calibri" w:hAnsi="Arial" w:cs="Arial"/>
          <w:sz w:val="24"/>
          <w:szCs w:val="24"/>
          <w:lang w:eastAsia="es-MX"/>
        </w:rPr>
        <w:t>mil, n</w:t>
      </w:r>
      <w:r w:rsidR="00824B40" w:rsidRPr="00914235">
        <w:rPr>
          <w:rFonts w:ascii="Arial" w:eastAsia="Calibri" w:hAnsi="Arial" w:cs="Arial"/>
          <w:sz w:val="24"/>
          <w:szCs w:val="24"/>
          <w:lang w:eastAsia="es-MX"/>
        </w:rPr>
        <w:t xml:space="preserve">ovecientos </w:t>
      </w:r>
      <w:r w:rsidR="0064693E" w:rsidRPr="00914235">
        <w:rPr>
          <w:rFonts w:ascii="Arial" w:eastAsia="Calibri" w:hAnsi="Arial" w:cs="Arial"/>
          <w:sz w:val="24"/>
          <w:szCs w:val="24"/>
          <w:lang w:eastAsia="es-MX"/>
        </w:rPr>
        <w:t xml:space="preserve">dieciocho pesos 00/100 m.n.) </w:t>
      </w:r>
      <w:r w:rsidR="006C57CF" w:rsidRPr="00914235">
        <w:rPr>
          <w:rFonts w:ascii="Arial" w:eastAsia="Calibri" w:hAnsi="Arial" w:cs="Arial"/>
          <w:sz w:val="24"/>
          <w:szCs w:val="24"/>
          <w:lang w:eastAsia="es-MX"/>
        </w:rPr>
        <w:t>a $</w:t>
      </w:r>
      <w:r w:rsidR="0064693E" w:rsidRPr="00914235">
        <w:rPr>
          <w:rFonts w:ascii="Arial" w:eastAsia="Calibri" w:hAnsi="Arial" w:cs="Arial"/>
          <w:sz w:val="24"/>
          <w:szCs w:val="24"/>
          <w:lang w:eastAsia="es-MX"/>
        </w:rPr>
        <w:t>83,819.00</w:t>
      </w:r>
      <w:r w:rsidRPr="00914235">
        <w:rPr>
          <w:rFonts w:ascii="Arial" w:eastAsia="Calibri" w:hAnsi="Arial" w:cs="Arial"/>
          <w:sz w:val="24"/>
          <w:szCs w:val="24"/>
          <w:lang w:eastAsia="es-MX"/>
        </w:rPr>
        <w:t xml:space="preserve"> (</w:t>
      </w:r>
      <w:r w:rsidR="002224F6" w:rsidRPr="00914235">
        <w:rPr>
          <w:rFonts w:ascii="Arial" w:eastAsia="Calibri" w:hAnsi="Arial" w:cs="Arial"/>
          <w:sz w:val="24"/>
          <w:szCs w:val="24"/>
          <w:lang w:eastAsia="es-MX"/>
        </w:rPr>
        <w:t xml:space="preserve">Ochenta y tres </w:t>
      </w:r>
      <w:r w:rsidRPr="00914235">
        <w:rPr>
          <w:rFonts w:ascii="Arial" w:eastAsia="Calibri" w:hAnsi="Arial" w:cs="Arial"/>
          <w:sz w:val="24"/>
          <w:szCs w:val="24"/>
          <w:lang w:eastAsia="es-MX"/>
        </w:rPr>
        <w:t>mil, ochoc</w:t>
      </w:r>
      <w:r w:rsidR="00824B40" w:rsidRPr="00914235">
        <w:rPr>
          <w:rFonts w:ascii="Arial" w:eastAsia="Calibri" w:hAnsi="Arial" w:cs="Arial"/>
          <w:sz w:val="24"/>
          <w:szCs w:val="24"/>
          <w:lang w:eastAsia="es-MX"/>
        </w:rPr>
        <w:t xml:space="preserve">ientos </w:t>
      </w:r>
      <w:r w:rsidR="006C57CF" w:rsidRPr="00914235">
        <w:rPr>
          <w:rFonts w:ascii="Arial" w:eastAsia="Calibri" w:hAnsi="Arial" w:cs="Arial"/>
          <w:sz w:val="24"/>
          <w:szCs w:val="24"/>
          <w:lang w:eastAsia="es-MX"/>
        </w:rPr>
        <w:t>diecinueve</w:t>
      </w:r>
      <w:r w:rsidR="00824B40" w:rsidRPr="00914235">
        <w:rPr>
          <w:rFonts w:ascii="Arial" w:eastAsia="Calibri" w:hAnsi="Arial" w:cs="Arial"/>
          <w:sz w:val="24"/>
          <w:szCs w:val="24"/>
          <w:lang w:eastAsia="es-MX"/>
        </w:rPr>
        <w:t xml:space="preserve"> pesos 00</w:t>
      </w:r>
      <w:r w:rsidRPr="00914235">
        <w:rPr>
          <w:rFonts w:ascii="Arial" w:eastAsia="Calibri" w:hAnsi="Arial" w:cs="Arial"/>
          <w:sz w:val="24"/>
          <w:szCs w:val="24"/>
          <w:lang w:eastAsia="es-MX"/>
        </w:rPr>
        <w:t>/100 m.n.)</w:t>
      </w:r>
    </w:p>
    <w:p w14:paraId="795F9A57" w14:textId="716E1FC7"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k) Por crear basureros o tiraderos clandestinos: </w:t>
      </w:r>
      <w:r w:rsidR="002224F6" w:rsidRPr="00914235">
        <w:rPr>
          <w:rFonts w:ascii="Arial" w:eastAsia="Calibri" w:hAnsi="Arial" w:cs="Arial"/>
          <w:sz w:val="24"/>
          <w:szCs w:val="24"/>
          <w:lang w:eastAsia="es-MX"/>
        </w:rPr>
        <w:t>$83,827.00 (Ochenta y tres</w:t>
      </w:r>
      <w:r w:rsidRPr="00914235">
        <w:rPr>
          <w:rFonts w:ascii="Arial" w:eastAsia="Calibri" w:hAnsi="Arial" w:cs="Arial"/>
          <w:sz w:val="24"/>
          <w:szCs w:val="24"/>
          <w:lang w:eastAsia="es-MX"/>
        </w:rPr>
        <w:t xml:space="preserve"> mil ochoci</w:t>
      </w:r>
      <w:r w:rsidR="002224F6" w:rsidRPr="00914235">
        <w:rPr>
          <w:rFonts w:ascii="Arial" w:eastAsia="Calibri" w:hAnsi="Arial" w:cs="Arial"/>
          <w:sz w:val="24"/>
          <w:szCs w:val="24"/>
          <w:lang w:eastAsia="es-MX"/>
        </w:rPr>
        <w:t xml:space="preserve">entos </w:t>
      </w:r>
      <w:r w:rsidR="006C57CF" w:rsidRPr="00914235">
        <w:rPr>
          <w:rFonts w:ascii="Arial" w:eastAsia="Calibri" w:hAnsi="Arial" w:cs="Arial"/>
          <w:sz w:val="24"/>
          <w:szCs w:val="24"/>
          <w:lang w:eastAsia="es-MX"/>
        </w:rPr>
        <w:t>veintisiete pesos</w:t>
      </w:r>
      <w:r w:rsidR="00824B40" w:rsidRPr="00914235">
        <w:rPr>
          <w:rFonts w:ascii="Arial" w:eastAsia="Calibri" w:hAnsi="Arial" w:cs="Arial"/>
          <w:sz w:val="24"/>
          <w:szCs w:val="24"/>
          <w:lang w:eastAsia="es-MX"/>
        </w:rPr>
        <w:t xml:space="preserve"> 00</w:t>
      </w:r>
      <w:r w:rsidRPr="00914235">
        <w:rPr>
          <w:rFonts w:ascii="Arial" w:eastAsia="Calibri" w:hAnsi="Arial" w:cs="Arial"/>
          <w:sz w:val="24"/>
          <w:szCs w:val="24"/>
          <w:lang w:eastAsia="es-MX"/>
        </w:rPr>
        <w:t>/100 m.n.).</w:t>
      </w:r>
    </w:p>
    <w:p w14:paraId="63B1021A" w14:textId="1DC56B00"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lastRenderedPageBreak/>
        <w:t>l) Por el depósito o confinamiento de residuos fuera de los sitios destinados para dicho fin en parques, áreas verdes, áreas de valor ambiental, áreas naturales protegidas, zonas rurales o áreas de conservación ecológica y otros lugares no autorizados; De.</w:t>
      </w:r>
      <w:r w:rsidR="00824B40" w:rsidRPr="00914235">
        <w:rPr>
          <w:rFonts w:ascii="Arial" w:eastAsia="Calibri" w:hAnsi="Arial" w:cs="Arial"/>
          <w:sz w:val="24"/>
          <w:szCs w:val="24"/>
          <w:lang w:eastAsia="es-MX"/>
        </w:rPr>
        <w:t xml:space="preserve"> </w:t>
      </w:r>
      <w:r w:rsidR="002224F6" w:rsidRPr="00914235">
        <w:rPr>
          <w:rFonts w:ascii="Arial" w:eastAsia="Calibri" w:hAnsi="Arial" w:cs="Arial"/>
          <w:sz w:val="24"/>
          <w:szCs w:val="24"/>
          <w:lang w:eastAsia="es-MX"/>
        </w:rPr>
        <w:t xml:space="preserve">$83,827.00 (Ochenta y tres mil ochocientos </w:t>
      </w:r>
      <w:r w:rsidR="006C57CF" w:rsidRPr="00914235">
        <w:rPr>
          <w:rFonts w:ascii="Arial" w:eastAsia="Calibri" w:hAnsi="Arial" w:cs="Arial"/>
          <w:sz w:val="24"/>
          <w:szCs w:val="24"/>
          <w:lang w:eastAsia="es-MX"/>
        </w:rPr>
        <w:t>veintisiete pesos</w:t>
      </w:r>
      <w:r w:rsidR="002224F6" w:rsidRPr="00914235">
        <w:rPr>
          <w:rFonts w:ascii="Arial" w:eastAsia="Calibri" w:hAnsi="Arial" w:cs="Arial"/>
          <w:sz w:val="24"/>
          <w:szCs w:val="24"/>
          <w:lang w:eastAsia="es-MX"/>
        </w:rPr>
        <w:t xml:space="preserve"> 00/100 m.n.) a $125,728.80</w:t>
      </w:r>
      <w:r w:rsidR="00824B40" w:rsidRPr="00914235">
        <w:rPr>
          <w:rFonts w:ascii="Arial" w:eastAsia="Calibri" w:hAnsi="Arial" w:cs="Arial"/>
          <w:sz w:val="24"/>
          <w:szCs w:val="24"/>
          <w:lang w:eastAsia="es-MX"/>
        </w:rPr>
        <w:t xml:space="preserve"> </w:t>
      </w:r>
      <w:r w:rsidR="002224F6" w:rsidRPr="00914235">
        <w:rPr>
          <w:rFonts w:ascii="Arial" w:eastAsia="Calibri" w:hAnsi="Arial" w:cs="Arial"/>
          <w:sz w:val="24"/>
          <w:szCs w:val="24"/>
          <w:lang w:eastAsia="es-MX"/>
        </w:rPr>
        <w:t>(Ciento veinticinco</w:t>
      </w:r>
      <w:r w:rsidRPr="00914235">
        <w:rPr>
          <w:rFonts w:ascii="Arial" w:eastAsia="Calibri" w:hAnsi="Arial" w:cs="Arial"/>
          <w:sz w:val="24"/>
          <w:szCs w:val="24"/>
          <w:lang w:eastAsia="es-MX"/>
        </w:rPr>
        <w:t xml:space="preserve"> </w:t>
      </w:r>
      <w:r w:rsidR="00824B40" w:rsidRPr="00914235">
        <w:rPr>
          <w:rFonts w:ascii="Arial" w:eastAsia="Calibri" w:hAnsi="Arial" w:cs="Arial"/>
          <w:sz w:val="24"/>
          <w:szCs w:val="24"/>
          <w:lang w:eastAsia="es-MX"/>
        </w:rPr>
        <w:t xml:space="preserve">mil, setecientos </w:t>
      </w:r>
      <w:r w:rsidR="002224F6" w:rsidRPr="00914235">
        <w:rPr>
          <w:rFonts w:ascii="Arial" w:eastAsia="Calibri" w:hAnsi="Arial" w:cs="Arial"/>
          <w:sz w:val="24"/>
          <w:szCs w:val="24"/>
          <w:lang w:eastAsia="es-MX"/>
        </w:rPr>
        <w:t xml:space="preserve">veintinueve </w:t>
      </w:r>
      <w:r w:rsidR="00824B40" w:rsidRPr="00914235">
        <w:rPr>
          <w:rFonts w:ascii="Arial" w:eastAsia="Calibri" w:hAnsi="Arial" w:cs="Arial"/>
          <w:sz w:val="24"/>
          <w:szCs w:val="24"/>
          <w:lang w:eastAsia="es-MX"/>
        </w:rPr>
        <w:t>pesos 00</w:t>
      </w:r>
      <w:r w:rsidRPr="00914235">
        <w:rPr>
          <w:rFonts w:ascii="Arial" w:eastAsia="Calibri" w:hAnsi="Arial" w:cs="Arial"/>
          <w:sz w:val="24"/>
          <w:szCs w:val="24"/>
          <w:lang w:eastAsia="es-MX"/>
        </w:rPr>
        <w:t>/100 m.n.).</w:t>
      </w:r>
    </w:p>
    <w:p w14:paraId="1D8A9BC5" w14:textId="4A789403" w:rsidR="002224F6" w:rsidRPr="00914235" w:rsidRDefault="0025332D" w:rsidP="002224F6">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m) Por establecer sitios de disposición final de residuos sólidos urbanos o de manejo especial en lugares no autorizados; De </w:t>
      </w:r>
      <w:r w:rsidR="002224F6" w:rsidRPr="00914235">
        <w:rPr>
          <w:rFonts w:ascii="Arial" w:eastAsia="Calibri" w:hAnsi="Arial" w:cs="Arial"/>
          <w:sz w:val="24"/>
          <w:szCs w:val="24"/>
          <w:lang w:eastAsia="es-MX"/>
        </w:rPr>
        <w:t xml:space="preserve">$83,827.00 (Ochenta y tres mil ochocientos </w:t>
      </w:r>
      <w:r w:rsidR="006C57CF" w:rsidRPr="00914235">
        <w:rPr>
          <w:rFonts w:ascii="Arial" w:eastAsia="Calibri" w:hAnsi="Arial" w:cs="Arial"/>
          <w:sz w:val="24"/>
          <w:szCs w:val="24"/>
          <w:lang w:eastAsia="es-MX"/>
        </w:rPr>
        <w:t>veintisiete pesos</w:t>
      </w:r>
      <w:r w:rsidR="002224F6" w:rsidRPr="00914235">
        <w:rPr>
          <w:rFonts w:ascii="Arial" w:eastAsia="Calibri" w:hAnsi="Arial" w:cs="Arial"/>
          <w:sz w:val="24"/>
          <w:szCs w:val="24"/>
          <w:lang w:eastAsia="es-MX"/>
        </w:rPr>
        <w:t xml:space="preserve"> 00/100 m.n.</w:t>
      </w:r>
      <w:r w:rsidR="00824B40" w:rsidRPr="00914235">
        <w:rPr>
          <w:rFonts w:ascii="Arial" w:eastAsia="Calibri" w:hAnsi="Arial" w:cs="Arial"/>
          <w:sz w:val="24"/>
          <w:szCs w:val="24"/>
          <w:lang w:eastAsia="es-MX"/>
        </w:rPr>
        <w:t xml:space="preserve">) a </w:t>
      </w:r>
      <w:r w:rsidR="002224F6" w:rsidRPr="00914235">
        <w:rPr>
          <w:rFonts w:ascii="Arial" w:eastAsia="Calibri" w:hAnsi="Arial" w:cs="Arial"/>
          <w:sz w:val="24"/>
          <w:szCs w:val="24"/>
          <w:lang w:eastAsia="es-MX"/>
        </w:rPr>
        <w:t>$125,728.80 (Ciento veinticinco mil, setecientos veintinueve pesos 00/100 m.n.).</w:t>
      </w:r>
    </w:p>
    <w:p w14:paraId="263BC820" w14:textId="5303A335" w:rsidR="002224F6" w:rsidRPr="00914235" w:rsidRDefault="0025332D" w:rsidP="002224F6">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n) Por el confinamiento o depósito final de residuos en estado líquido o con contenidos líquidos o de materia orgánica que excedan los máximos permitidos por las normas oficiales mexicanas; De </w:t>
      </w:r>
      <w:r w:rsidR="002224F6" w:rsidRPr="00914235">
        <w:rPr>
          <w:rFonts w:ascii="Arial" w:eastAsia="Calibri" w:hAnsi="Arial" w:cs="Arial"/>
          <w:sz w:val="24"/>
          <w:szCs w:val="24"/>
          <w:lang w:eastAsia="es-MX"/>
        </w:rPr>
        <w:t xml:space="preserve">$83,827.00 (Ochenta y tres mil ochocientos </w:t>
      </w:r>
      <w:r w:rsidR="006C57CF" w:rsidRPr="00914235">
        <w:rPr>
          <w:rFonts w:ascii="Arial" w:eastAsia="Calibri" w:hAnsi="Arial" w:cs="Arial"/>
          <w:sz w:val="24"/>
          <w:szCs w:val="24"/>
          <w:lang w:eastAsia="es-MX"/>
        </w:rPr>
        <w:t>veintisiete pesos</w:t>
      </w:r>
      <w:r w:rsidR="002224F6" w:rsidRPr="00914235">
        <w:rPr>
          <w:rFonts w:ascii="Arial" w:eastAsia="Calibri" w:hAnsi="Arial" w:cs="Arial"/>
          <w:sz w:val="24"/>
          <w:szCs w:val="24"/>
          <w:lang w:eastAsia="es-MX"/>
        </w:rPr>
        <w:t xml:space="preserve"> 00/100 m.n.) a $125,728.80 (Ciento veinticinco mil, setecientos veintinueve pesos 00/100 m.n.).</w:t>
      </w:r>
    </w:p>
    <w:p w14:paraId="66E99011" w14:textId="05421E3E" w:rsidR="002224F6" w:rsidRPr="00914235" w:rsidRDefault="0025332D" w:rsidP="002224F6">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o) Realizar procesos de tratamiento de residuos sólidos urbanos sin cumplir con las disposiciones que establecen las normas oficiales mexicanas y las normas ambientales estatales en esta materia; De </w:t>
      </w:r>
      <w:r w:rsidR="002224F6" w:rsidRPr="00914235">
        <w:rPr>
          <w:rFonts w:ascii="Arial" w:eastAsia="Calibri" w:hAnsi="Arial" w:cs="Arial"/>
          <w:sz w:val="24"/>
          <w:szCs w:val="24"/>
          <w:lang w:eastAsia="es-MX"/>
        </w:rPr>
        <w:t xml:space="preserve">$83,827.00 (Ochenta y tres mil ochocientos </w:t>
      </w:r>
      <w:r w:rsidR="006C57CF" w:rsidRPr="00914235">
        <w:rPr>
          <w:rFonts w:ascii="Arial" w:eastAsia="Calibri" w:hAnsi="Arial" w:cs="Arial"/>
          <w:sz w:val="24"/>
          <w:szCs w:val="24"/>
          <w:lang w:eastAsia="es-MX"/>
        </w:rPr>
        <w:t>veintisiete pesos</w:t>
      </w:r>
      <w:r w:rsidR="002224F6" w:rsidRPr="00914235">
        <w:rPr>
          <w:rFonts w:ascii="Arial" w:eastAsia="Calibri" w:hAnsi="Arial" w:cs="Arial"/>
          <w:sz w:val="24"/>
          <w:szCs w:val="24"/>
          <w:lang w:eastAsia="es-MX"/>
        </w:rPr>
        <w:t xml:space="preserve"> 00/100 m.n.) a $125,728.80 (Ciento veinticinco mil, setecientos veintinueve pesos 00/100 m.n.).</w:t>
      </w:r>
    </w:p>
    <w:p w14:paraId="50499991" w14:textId="7B3CCF4C" w:rsidR="0025332D" w:rsidRPr="00914235" w:rsidRDefault="0025332D" w:rsidP="0025332D">
      <w:pPr>
        <w:spacing w:after="0" w:line="360" w:lineRule="auto"/>
        <w:jc w:val="both"/>
        <w:rPr>
          <w:rFonts w:ascii="Arial" w:eastAsia="Calibri" w:hAnsi="Arial" w:cs="Arial"/>
          <w:sz w:val="24"/>
          <w:szCs w:val="24"/>
          <w:lang w:eastAsia="es-MX"/>
        </w:rPr>
      </w:pPr>
    </w:p>
    <w:p w14:paraId="1176B782" w14:textId="0A8571E3" w:rsidR="002224F6" w:rsidRPr="00914235" w:rsidRDefault="0025332D" w:rsidP="002224F6">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p) Por la incineración de residuos en condiciones contrarias a las establecidas en las disposiciones legales correspondientes, y sin el permiso de las autoridades competentes; De </w:t>
      </w:r>
      <w:r w:rsidR="002224F6" w:rsidRPr="00914235">
        <w:rPr>
          <w:rFonts w:ascii="Arial" w:eastAsia="Calibri" w:hAnsi="Arial" w:cs="Arial"/>
          <w:sz w:val="24"/>
          <w:szCs w:val="24"/>
          <w:lang w:eastAsia="es-MX"/>
        </w:rPr>
        <w:t xml:space="preserve">$83,827.00 (Ochenta y tres mil ochocientos </w:t>
      </w:r>
      <w:r w:rsidR="006C57CF" w:rsidRPr="00914235">
        <w:rPr>
          <w:rFonts w:ascii="Arial" w:eastAsia="Calibri" w:hAnsi="Arial" w:cs="Arial"/>
          <w:sz w:val="24"/>
          <w:szCs w:val="24"/>
          <w:lang w:eastAsia="es-MX"/>
        </w:rPr>
        <w:t>veintisiete pesos</w:t>
      </w:r>
      <w:r w:rsidR="002224F6" w:rsidRPr="00914235">
        <w:rPr>
          <w:rFonts w:ascii="Arial" w:eastAsia="Calibri" w:hAnsi="Arial" w:cs="Arial"/>
          <w:sz w:val="24"/>
          <w:szCs w:val="24"/>
          <w:lang w:eastAsia="es-MX"/>
        </w:rPr>
        <w:t xml:space="preserve"> 00/100 m.n.) a $125,728.80 (Ciento veinticinco mil, setecientos veintinueve pesos 00/100 m.n.).</w:t>
      </w:r>
    </w:p>
    <w:p w14:paraId="1F01E327" w14:textId="0340D2D2"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q) Por la dilución o mezcla de residuos sólidos urbanos o de manejo especial con líquidos para su vertimiento al sistema de alcantarillado, a cualquier cuerpo de agua o sobre suelos con o sin cub</w:t>
      </w:r>
      <w:r w:rsidR="00577938" w:rsidRPr="00914235">
        <w:rPr>
          <w:rFonts w:ascii="Arial" w:eastAsia="Calibri" w:hAnsi="Arial" w:cs="Arial"/>
          <w:color w:val="000000"/>
          <w:sz w:val="24"/>
          <w:szCs w:val="24"/>
          <w:lang w:eastAsia="es-MX"/>
        </w:rPr>
        <w:t xml:space="preserve">ierta vegetal; y De: </w:t>
      </w:r>
      <w:r w:rsidR="002224F6" w:rsidRPr="00914235">
        <w:rPr>
          <w:rFonts w:ascii="Arial" w:eastAsia="Calibri" w:hAnsi="Arial" w:cs="Arial"/>
          <w:sz w:val="24"/>
          <w:szCs w:val="24"/>
          <w:lang w:eastAsia="es-MX"/>
        </w:rPr>
        <w:t>$125,728.80 (Ciento veinticinco mil, setecientos veintinueve pesos 00/100 m.n.) a $167,638.00</w:t>
      </w:r>
      <w:r w:rsidR="00E42F99" w:rsidRPr="00914235">
        <w:rPr>
          <w:rFonts w:ascii="Arial" w:eastAsia="Calibri" w:hAnsi="Arial" w:cs="Arial"/>
          <w:sz w:val="24"/>
          <w:szCs w:val="24"/>
          <w:lang w:eastAsia="es-MX"/>
        </w:rPr>
        <w:t xml:space="preserve"> </w:t>
      </w:r>
      <w:r w:rsidRPr="00914235">
        <w:rPr>
          <w:rFonts w:ascii="Arial" w:eastAsia="Calibri" w:hAnsi="Arial" w:cs="Arial"/>
          <w:sz w:val="24"/>
          <w:szCs w:val="24"/>
          <w:lang w:eastAsia="es-MX"/>
        </w:rPr>
        <w:t xml:space="preserve">(ciento </w:t>
      </w:r>
      <w:r w:rsidR="002224F6" w:rsidRPr="00914235">
        <w:rPr>
          <w:rFonts w:ascii="Arial" w:eastAsia="Calibri" w:hAnsi="Arial" w:cs="Arial"/>
          <w:sz w:val="24"/>
          <w:szCs w:val="24"/>
          <w:lang w:eastAsia="es-MX"/>
        </w:rPr>
        <w:t xml:space="preserve">sesenta y siete </w:t>
      </w:r>
      <w:r w:rsidRPr="00914235">
        <w:rPr>
          <w:rFonts w:ascii="Arial" w:eastAsia="Calibri" w:hAnsi="Arial" w:cs="Arial"/>
          <w:sz w:val="24"/>
          <w:szCs w:val="24"/>
          <w:lang w:eastAsia="es-MX"/>
        </w:rPr>
        <w:t xml:space="preserve">mil, seiscientos </w:t>
      </w:r>
      <w:r w:rsidR="00D9659A" w:rsidRPr="00914235">
        <w:rPr>
          <w:rFonts w:ascii="Arial" w:eastAsia="Calibri" w:hAnsi="Arial" w:cs="Arial"/>
          <w:sz w:val="24"/>
          <w:szCs w:val="24"/>
          <w:lang w:eastAsia="es-MX"/>
        </w:rPr>
        <w:t xml:space="preserve">treinta y </w:t>
      </w:r>
      <w:r w:rsidRPr="00914235">
        <w:rPr>
          <w:rFonts w:ascii="Arial" w:eastAsia="Calibri" w:hAnsi="Arial" w:cs="Arial"/>
          <w:sz w:val="24"/>
          <w:szCs w:val="24"/>
          <w:lang w:eastAsia="es-MX"/>
        </w:rPr>
        <w:t>ocho pesos</w:t>
      </w:r>
      <w:r w:rsidR="00577938" w:rsidRPr="00914235">
        <w:rPr>
          <w:rFonts w:ascii="Arial" w:eastAsia="Calibri" w:hAnsi="Arial" w:cs="Arial"/>
          <w:sz w:val="24"/>
          <w:szCs w:val="24"/>
          <w:lang w:eastAsia="es-MX"/>
        </w:rPr>
        <w:t xml:space="preserve"> 00</w:t>
      </w:r>
      <w:r w:rsidRPr="00914235">
        <w:rPr>
          <w:rFonts w:ascii="Arial" w:eastAsia="Calibri" w:hAnsi="Arial" w:cs="Arial"/>
          <w:sz w:val="24"/>
          <w:szCs w:val="24"/>
          <w:lang w:eastAsia="es-MX"/>
        </w:rPr>
        <w:t>/100 m.n.) m.n.).</w:t>
      </w:r>
    </w:p>
    <w:p w14:paraId="26741F58" w14:textId="1571DFEB"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lastRenderedPageBreak/>
        <w:t>Artículo 90.- Todas aquellas infracciones por violaciones a esta Ley, demás leyes y ordenamientos municipales, que no se encuentren previstas en los artículos anteriores, serán sancionadas, según la gravedad de la infracción, con una multa, de:</w:t>
      </w:r>
      <w:r w:rsidR="00577938" w:rsidRPr="00914235">
        <w:rPr>
          <w:rFonts w:ascii="Arial" w:eastAsia="Calibri" w:hAnsi="Arial" w:cs="Arial"/>
          <w:sz w:val="24"/>
          <w:szCs w:val="24"/>
          <w:lang w:eastAsia="es-MX"/>
        </w:rPr>
        <w:t xml:space="preserve">               </w:t>
      </w:r>
      <w:r w:rsidR="00577938" w:rsidRPr="00914235">
        <w:rPr>
          <w:rFonts w:ascii="Arial" w:eastAsia="Calibri" w:hAnsi="Arial" w:cs="Arial"/>
          <w:sz w:val="24"/>
          <w:szCs w:val="24"/>
          <w:lang w:eastAsia="es-MX"/>
        </w:rPr>
        <w:tab/>
      </w:r>
      <w:r w:rsidR="00577938" w:rsidRPr="00914235">
        <w:rPr>
          <w:rFonts w:ascii="Arial" w:eastAsia="Calibri" w:hAnsi="Arial" w:cs="Arial"/>
          <w:sz w:val="24"/>
          <w:szCs w:val="24"/>
          <w:lang w:eastAsia="es-MX"/>
        </w:rPr>
        <w:tab/>
      </w:r>
      <w:r w:rsidR="00577938" w:rsidRPr="00914235">
        <w:rPr>
          <w:rFonts w:ascii="Arial" w:eastAsia="Calibri" w:hAnsi="Arial" w:cs="Arial"/>
          <w:sz w:val="24"/>
          <w:szCs w:val="24"/>
          <w:lang w:eastAsia="es-MX"/>
        </w:rPr>
        <w:tab/>
      </w:r>
      <w:r w:rsidR="00E42F99" w:rsidRPr="00914235">
        <w:rPr>
          <w:rFonts w:ascii="Arial" w:eastAsia="Calibri" w:hAnsi="Arial" w:cs="Arial"/>
          <w:sz w:val="24"/>
          <w:szCs w:val="24"/>
          <w:lang w:eastAsia="es-MX"/>
        </w:rPr>
        <w:tab/>
      </w:r>
      <w:r w:rsidR="00E42F99" w:rsidRPr="00914235">
        <w:rPr>
          <w:rFonts w:ascii="Arial" w:eastAsia="Calibri" w:hAnsi="Arial" w:cs="Arial"/>
          <w:sz w:val="24"/>
          <w:szCs w:val="24"/>
          <w:lang w:eastAsia="es-MX"/>
        </w:rPr>
        <w:tab/>
      </w:r>
      <w:r w:rsidR="00E42F99" w:rsidRPr="00914235">
        <w:rPr>
          <w:rFonts w:ascii="Arial" w:eastAsia="Calibri" w:hAnsi="Arial" w:cs="Arial"/>
          <w:sz w:val="24"/>
          <w:szCs w:val="24"/>
          <w:lang w:eastAsia="es-MX"/>
        </w:rPr>
        <w:tab/>
      </w:r>
      <w:r w:rsidR="00E42F99" w:rsidRPr="00914235">
        <w:rPr>
          <w:rFonts w:ascii="Arial" w:eastAsia="Calibri" w:hAnsi="Arial" w:cs="Arial"/>
          <w:sz w:val="24"/>
          <w:szCs w:val="24"/>
          <w:lang w:eastAsia="es-MX"/>
        </w:rPr>
        <w:tab/>
      </w:r>
      <w:r w:rsidR="00D9659A" w:rsidRPr="00914235">
        <w:rPr>
          <w:rFonts w:ascii="Arial" w:eastAsia="Calibri" w:hAnsi="Arial" w:cs="Arial"/>
          <w:sz w:val="24"/>
          <w:szCs w:val="24"/>
          <w:lang w:eastAsia="es-MX"/>
        </w:rPr>
        <w:tab/>
        <w:t xml:space="preserve"> $125.00 a $1,518.00</w:t>
      </w:r>
    </w:p>
    <w:p w14:paraId="4FE33415" w14:textId="77777777" w:rsidR="0025332D" w:rsidRPr="00914235" w:rsidRDefault="0025332D" w:rsidP="0025332D">
      <w:pPr>
        <w:spacing w:after="0" w:line="360" w:lineRule="auto"/>
        <w:jc w:val="center"/>
        <w:rPr>
          <w:rFonts w:ascii="Arial" w:eastAsia="Calibri" w:hAnsi="Arial" w:cs="Arial"/>
          <w:b/>
          <w:bCs/>
          <w:color w:val="000000"/>
          <w:sz w:val="24"/>
          <w:szCs w:val="24"/>
          <w:lang w:eastAsia="es-MX"/>
        </w:rPr>
      </w:pPr>
    </w:p>
    <w:p w14:paraId="5A51DD8C" w14:textId="77777777" w:rsidR="0025332D" w:rsidRPr="00914235" w:rsidRDefault="0025332D" w:rsidP="0025332D">
      <w:pPr>
        <w:spacing w:after="0" w:line="360" w:lineRule="auto"/>
        <w:jc w:val="center"/>
        <w:rPr>
          <w:rFonts w:ascii="Arial" w:eastAsia="Calibri" w:hAnsi="Arial" w:cs="Arial"/>
          <w:b/>
          <w:bCs/>
          <w:color w:val="000000"/>
          <w:sz w:val="24"/>
          <w:szCs w:val="24"/>
          <w:lang w:eastAsia="es-MX"/>
        </w:rPr>
      </w:pPr>
    </w:p>
    <w:p w14:paraId="11AD2E7C" w14:textId="77777777" w:rsidR="0025332D" w:rsidRPr="00914235" w:rsidRDefault="0025332D" w:rsidP="0025332D">
      <w:pPr>
        <w:spacing w:after="0" w:line="360" w:lineRule="auto"/>
        <w:jc w:val="center"/>
        <w:rPr>
          <w:rFonts w:ascii="Arial" w:eastAsia="Calibri" w:hAnsi="Arial" w:cs="Arial"/>
          <w:b/>
          <w:bCs/>
          <w:color w:val="000000"/>
          <w:sz w:val="24"/>
          <w:szCs w:val="24"/>
          <w:lang w:eastAsia="es-MX"/>
        </w:rPr>
      </w:pPr>
    </w:p>
    <w:p w14:paraId="3BDD10BB" w14:textId="77777777" w:rsidR="0025332D" w:rsidRPr="00914235" w:rsidRDefault="0025332D" w:rsidP="0025332D">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CAPÍTULO SEGUNDO</w:t>
      </w:r>
    </w:p>
    <w:p w14:paraId="2AD7ACED" w14:textId="77777777" w:rsidR="0025332D" w:rsidRPr="00914235" w:rsidRDefault="0025332D" w:rsidP="0025332D">
      <w:pPr>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APROVECHAMIENTOS DE CAPITAL</w:t>
      </w:r>
    </w:p>
    <w:p w14:paraId="2F11D584" w14:textId="77777777" w:rsidR="0025332D" w:rsidRPr="00914235" w:rsidRDefault="0025332D" w:rsidP="0025332D">
      <w:pPr>
        <w:spacing w:after="0" w:line="360" w:lineRule="auto"/>
        <w:jc w:val="center"/>
        <w:rPr>
          <w:rFonts w:ascii="Arial" w:eastAsia="Calibri" w:hAnsi="Arial" w:cs="Arial"/>
          <w:color w:val="000000"/>
          <w:sz w:val="24"/>
          <w:szCs w:val="24"/>
          <w:lang w:eastAsia="es-MX"/>
        </w:rPr>
      </w:pPr>
    </w:p>
    <w:p w14:paraId="5A39057D" w14:textId="77777777"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color w:val="000000"/>
          <w:sz w:val="24"/>
          <w:szCs w:val="24"/>
          <w:lang w:eastAsia="es-MX"/>
        </w:rPr>
        <w:t xml:space="preserve">Artículo 91.- Los ingresos por concepto de aprovechamientos de capital son los que el Municipio percibe por: </w:t>
      </w:r>
    </w:p>
    <w:p w14:paraId="589472C3" w14:textId="77777777" w:rsidR="0025332D" w:rsidRPr="00914235" w:rsidRDefault="0025332D" w:rsidP="0025332D">
      <w:pPr>
        <w:spacing w:after="0" w:line="360" w:lineRule="auto"/>
        <w:jc w:val="both"/>
        <w:rPr>
          <w:rFonts w:ascii="Arial" w:eastAsia="Calibri" w:hAnsi="Arial" w:cs="Arial"/>
          <w:b/>
          <w:bCs/>
          <w:color w:val="000000"/>
          <w:sz w:val="24"/>
          <w:szCs w:val="24"/>
          <w:lang w:eastAsia="es-MX"/>
        </w:rPr>
      </w:pPr>
      <w:r w:rsidRPr="00914235">
        <w:rPr>
          <w:rFonts w:ascii="Arial" w:eastAsia="Calibri" w:hAnsi="Arial" w:cs="Arial"/>
          <w:color w:val="000000"/>
          <w:sz w:val="24"/>
          <w:szCs w:val="24"/>
          <w:lang w:eastAsia="es-MX"/>
        </w:rPr>
        <w:t>I. Intereses;</w:t>
      </w:r>
    </w:p>
    <w:p w14:paraId="52038153" w14:textId="77777777" w:rsidR="0025332D" w:rsidRPr="00914235" w:rsidRDefault="0025332D" w:rsidP="0025332D">
      <w:pPr>
        <w:spacing w:after="0" w:line="360" w:lineRule="auto"/>
        <w:jc w:val="both"/>
        <w:rPr>
          <w:rFonts w:ascii="Arial" w:eastAsia="Calibri" w:hAnsi="Arial" w:cs="Arial"/>
          <w:b/>
          <w:bCs/>
          <w:color w:val="000000"/>
          <w:sz w:val="24"/>
          <w:szCs w:val="24"/>
          <w:lang w:eastAsia="es-MX"/>
        </w:rPr>
      </w:pPr>
      <w:r w:rsidRPr="00914235">
        <w:rPr>
          <w:rFonts w:ascii="Arial" w:eastAsia="Calibri" w:hAnsi="Arial" w:cs="Arial"/>
          <w:color w:val="000000"/>
          <w:sz w:val="24"/>
          <w:szCs w:val="24"/>
          <w:lang w:eastAsia="es-MX"/>
        </w:rPr>
        <w:t>II. Reintegros o devoluciones;</w:t>
      </w:r>
    </w:p>
    <w:p w14:paraId="6B8528DD" w14:textId="77777777" w:rsidR="0025332D" w:rsidRPr="00914235" w:rsidRDefault="0025332D" w:rsidP="0025332D">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III. Indemnizaciones a favor del Municipio; </w:t>
      </w:r>
    </w:p>
    <w:p w14:paraId="6E7D8CB6" w14:textId="77777777" w:rsidR="0025332D" w:rsidRPr="00914235" w:rsidRDefault="0025332D" w:rsidP="0025332D">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 Aportaciones de terceros, para obras y servicios de beneficio social a cargo del Municipio; </w:t>
      </w:r>
    </w:p>
    <w:p w14:paraId="618C07A5" w14:textId="77777777" w:rsidR="0025332D" w:rsidRPr="00914235" w:rsidRDefault="0025332D" w:rsidP="0025332D">
      <w:pPr>
        <w:spacing w:after="0" w:line="360" w:lineRule="auto"/>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VI. Otros no especificados. </w:t>
      </w:r>
    </w:p>
    <w:p w14:paraId="540E2393"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 xml:space="preserve">Artículo 92.- Cuando se concedan plazos para cubrir créditos fiscales, la tasa de interés será el costo porcentual promedio (C.P.P.), del mes inmediato anterior, que determine el Banco de México. </w:t>
      </w:r>
    </w:p>
    <w:p w14:paraId="3D77A80D" w14:textId="77777777" w:rsidR="0025332D" w:rsidRPr="00914235" w:rsidRDefault="0025332D" w:rsidP="001150BE">
      <w:pPr>
        <w:spacing w:after="0" w:line="360" w:lineRule="auto"/>
        <w:jc w:val="both"/>
        <w:rPr>
          <w:rFonts w:ascii="Arial" w:eastAsia="Calibri" w:hAnsi="Arial" w:cs="Arial"/>
          <w:color w:val="000000"/>
          <w:sz w:val="24"/>
          <w:szCs w:val="24"/>
          <w:lang w:eastAsia="es-MX"/>
        </w:rPr>
      </w:pPr>
    </w:p>
    <w:p w14:paraId="3276D8E9" w14:textId="77777777" w:rsidR="0025332D" w:rsidRPr="00914235" w:rsidRDefault="0025332D" w:rsidP="0025332D">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TÍTULO SÉPTIMO</w:t>
      </w:r>
    </w:p>
    <w:p w14:paraId="146C227D" w14:textId="77777777" w:rsidR="0025332D" w:rsidRPr="00914235" w:rsidRDefault="0025332D" w:rsidP="0025332D">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INGRESOS POR VENTAS DE BIENES Y SERVICIOS</w:t>
      </w:r>
    </w:p>
    <w:p w14:paraId="1373BF99" w14:textId="77777777" w:rsidR="0025332D" w:rsidRPr="00914235" w:rsidRDefault="0025332D" w:rsidP="0025332D">
      <w:pPr>
        <w:spacing w:after="0" w:line="360" w:lineRule="auto"/>
        <w:jc w:val="center"/>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CAPÍTULO ÚNICO</w:t>
      </w:r>
    </w:p>
    <w:p w14:paraId="5A8A0E2C" w14:textId="77777777" w:rsidR="0025332D" w:rsidRPr="00914235" w:rsidRDefault="0025332D" w:rsidP="0025332D">
      <w:pPr>
        <w:spacing w:line="360" w:lineRule="auto"/>
        <w:jc w:val="center"/>
        <w:rPr>
          <w:rFonts w:ascii="Arial" w:eastAsia="Calibri" w:hAnsi="Arial" w:cs="Arial"/>
          <w:sz w:val="24"/>
          <w:szCs w:val="24"/>
        </w:rPr>
      </w:pPr>
      <w:r w:rsidRPr="00914235">
        <w:rPr>
          <w:rFonts w:ascii="Arial" w:eastAsia="Calibri" w:hAnsi="Arial" w:cs="Arial"/>
          <w:b/>
          <w:bCs/>
          <w:color w:val="000000"/>
          <w:sz w:val="24"/>
          <w:szCs w:val="24"/>
          <w:lang w:eastAsia="es-MX"/>
        </w:rPr>
        <w:t>INGRESOS POR VENTAS DE BIENES Y SERVICIOS DE ORGANISMOS PARAMUNICIPALES</w:t>
      </w:r>
    </w:p>
    <w:p w14:paraId="7D4E93A9" w14:textId="77777777" w:rsidR="0025332D" w:rsidRPr="00914235" w:rsidRDefault="0025332D" w:rsidP="0025332D">
      <w:pPr>
        <w:spacing w:after="0" w:line="360" w:lineRule="auto"/>
        <w:jc w:val="both"/>
        <w:rPr>
          <w:rFonts w:ascii="Arial" w:eastAsia="Calibri" w:hAnsi="Arial" w:cs="Arial"/>
          <w:b/>
          <w:bCs/>
          <w:color w:val="000000"/>
          <w:sz w:val="24"/>
          <w:szCs w:val="24"/>
          <w:lang w:eastAsia="es-MX"/>
        </w:rPr>
      </w:pPr>
      <w:r w:rsidRPr="00914235">
        <w:rPr>
          <w:rFonts w:ascii="Arial" w:eastAsia="Calibri" w:hAnsi="Arial" w:cs="Arial"/>
          <w:sz w:val="24"/>
          <w:szCs w:val="24"/>
          <w:lang w:eastAsia="es-MX"/>
        </w:rPr>
        <w:t>Artículo 93.- El Municipio percibirá los ingresos por venta de bienes y servicios, de los recursos propios que obtienen las diversas entidades que conforman el sector paramunicipal y gobierno central por sus actividades de producción y/o comercialización, provenientes de los siguientes conceptos:</w:t>
      </w:r>
    </w:p>
    <w:p w14:paraId="4A83A6E4" w14:textId="77777777" w:rsidR="0025332D" w:rsidRPr="00914235" w:rsidRDefault="0025332D" w:rsidP="0025332D">
      <w:pPr>
        <w:spacing w:after="0" w:line="360" w:lineRule="auto"/>
        <w:jc w:val="both"/>
        <w:rPr>
          <w:rFonts w:ascii="Arial" w:eastAsia="Calibri" w:hAnsi="Arial" w:cs="Arial"/>
          <w:b/>
          <w:bCs/>
          <w:color w:val="000000"/>
          <w:sz w:val="24"/>
          <w:szCs w:val="24"/>
          <w:lang w:eastAsia="es-MX"/>
        </w:rPr>
      </w:pPr>
      <w:r w:rsidRPr="00914235">
        <w:rPr>
          <w:rFonts w:ascii="Arial" w:eastAsia="Calibri" w:hAnsi="Arial" w:cs="Arial"/>
          <w:sz w:val="24"/>
          <w:szCs w:val="24"/>
          <w:lang w:eastAsia="es-MX"/>
        </w:rPr>
        <w:lastRenderedPageBreak/>
        <w:t>I. Ingresos por ventas de bienes y servicios producidos por organismos descentralizados;</w:t>
      </w:r>
    </w:p>
    <w:p w14:paraId="37A65344" w14:textId="77777777" w:rsidR="0025332D" w:rsidRPr="00914235" w:rsidRDefault="0025332D" w:rsidP="0025332D">
      <w:pPr>
        <w:spacing w:after="0" w:line="360" w:lineRule="auto"/>
        <w:jc w:val="both"/>
        <w:rPr>
          <w:rFonts w:ascii="Arial" w:eastAsia="Calibri" w:hAnsi="Arial" w:cs="Arial"/>
          <w:b/>
          <w:bCs/>
          <w:color w:val="000000"/>
          <w:sz w:val="24"/>
          <w:szCs w:val="24"/>
          <w:lang w:eastAsia="es-MX"/>
        </w:rPr>
      </w:pPr>
      <w:r w:rsidRPr="00914235">
        <w:rPr>
          <w:rFonts w:ascii="Arial" w:eastAsia="Calibri" w:hAnsi="Arial" w:cs="Arial"/>
          <w:sz w:val="24"/>
          <w:szCs w:val="24"/>
          <w:lang w:eastAsia="es-MX"/>
        </w:rPr>
        <w:t>II. Ingresos de operación de entidades paramunicipales empresariales;</w:t>
      </w:r>
    </w:p>
    <w:p w14:paraId="02D53AC3" w14:textId="77777777"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sz w:val="24"/>
          <w:szCs w:val="24"/>
          <w:lang w:eastAsia="es-MX"/>
        </w:rPr>
        <w:t>III. Ingresos por ventas de bienes y servicios producidos en establecimientos del Gobierno Central.</w:t>
      </w:r>
    </w:p>
    <w:p w14:paraId="493C0343" w14:textId="77777777" w:rsidR="0025332D" w:rsidRPr="00914235" w:rsidRDefault="0025332D" w:rsidP="0025332D">
      <w:pPr>
        <w:spacing w:after="0" w:line="360" w:lineRule="auto"/>
        <w:jc w:val="center"/>
        <w:rPr>
          <w:rFonts w:ascii="Arial" w:eastAsia="Calibri" w:hAnsi="Arial" w:cs="Arial"/>
          <w:b/>
          <w:bCs/>
          <w:sz w:val="24"/>
          <w:szCs w:val="24"/>
          <w:lang w:eastAsia="es-MX"/>
        </w:rPr>
      </w:pPr>
    </w:p>
    <w:p w14:paraId="1E55F291" w14:textId="77777777" w:rsidR="0025332D" w:rsidRPr="00914235" w:rsidRDefault="0025332D" w:rsidP="0025332D">
      <w:pPr>
        <w:spacing w:after="0" w:line="360" w:lineRule="auto"/>
        <w:jc w:val="center"/>
        <w:rPr>
          <w:rFonts w:ascii="Arial" w:eastAsia="Calibri" w:hAnsi="Arial" w:cs="Arial"/>
          <w:b/>
          <w:bCs/>
          <w:sz w:val="24"/>
          <w:szCs w:val="24"/>
          <w:lang w:eastAsia="es-MX"/>
        </w:rPr>
      </w:pPr>
    </w:p>
    <w:p w14:paraId="62476B42" w14:textId="77777777" w:rsidR="0025332D" w:rsidRPr="00914235" w:rsidRDefault="0025332D" w:rsidP="0025332D">
      <w:pPr>
        <w:spacing w:after="0" w:line="360" w:lineRule="auto"/>
        <w:jc w:val="center"/>
        <w:rPr>
          <w:rFonts w:ascii="Arial" w:eastAsia="Calibri" w:hAnsi="Arial" w:cs="Arial"/>
          <w:sz w:val="24"/>
          <w:szCs w:val="24"/>
          <w:lang w:eastAsia="es-MX"/>
        </w:rPr>
      </w:pPr>
      <w:r w:rsidRPr="00914235">
        <w:rPr>
          <w:rFonts w:ascii="Arial" w:eastAsia="Calibri" w:hAnsi="Arial" w:cs="Arial"/>
          <w:b/>
          <w:bCs/>
          <w:sz w:val="24"/>
          <w:szCs w:val="24"/>
          <w:lang w:eastAsia="es-MX"/>
        </w:rPr>
        <w:t>TÍTULO OCTAVO</w:t>
      </w:r>
    </w:p>
    <w:p w14:paraId="68EAA0DC" w14:textId="77777777" w:rsidR="0025332D" w:rsidRPr="00914235" w:rsidRDefault="0025332D" w:rsidP="0025332D">
      <w:pPr>
        <w:spacing w:after="0" w:line="360" w:lineRule="auto"/>
        <w:jc w:val="center"/>
        <w:rPr>
          <w:rFonts w:ascii="Arial" w:eastAsia="Calibri" w:hAnsi="Arial" w:cs="Arial"/>
          <w:sz w:val="24"/>
          <w:szCs w:val="24"/>
          <w:lang w:eastAsia="es-MX"/>
        </w:rPr>
      </w:pPr>
      <w:r w:rsidRPr="00914235">
        <w:rPr>
          <w:rFonts w:ascii="Arial" w:eastAsia="Calibri" w:hAnsi="Arial" w:cs="Arial"/>
          <w:b/>
          <w:bCs/>
          <w:sz w:val="24"/>
          <w:szCs w:val="24"/>
          <w:lang w:eastAsia="es-MX"/>
        </w:rPr>
        <w:t>PARTICIPACIONES Y APORTACIONES</w:t>
      </w:r>
    </w:p>
    <w:p w14:paraId="0C2A089E" w14:textId="77777777" w:rsidR="0025332D" w:rsidRPr="00914235" w:rsidRDefault="0025332D" w:rsidP="0025332D">
      <w:pPr>
        <w:spacing w:after="0" w:line="360" w:lineRule="auto"/>
        <w:jc w:val="center"/>
        <w:rPr>
          <w:rFonts w:ascii="Arial" w:eastAsia="Calibri" w:hAnsi="Arial" w:cs="Arial"/>
          <w:sz w:val="24"/>
          <w:szCs w:val="24"/>
          <w:lang w:eastAsia="es-MX"/>
        </w:rPr>
      </w:pPr>
      <w:r w:rsidRPr="00914235">
        <w:rPr>
          <w:rFonts w:ascii="Arial" w:eastAsia="Calibri" w:hAnsi="Arial" w:cs="Arial"/>
          <w:b/>
          <w:bCs/>
          <w:sz w:val="24"/>
          <w:szCs w:val="24"/>
          <w:lang w:eastAsia="es-MX"/>
        </w:rPr>
        <w:t>CAPÍTULO PRIMERO</w:t>
      </w:r>
    </w:p>
    <w:p w14:paraId="43995011" w14:textId="77777777" w:rsidR="0025332D" w:rsidRPr="00914235" w:rsidRDefault="0025332D" w:rsidP="0025332D">
      <w:pPr>
        <w:spacing w:after="0" w:line="360" w:lineRule="auto"/>
        <w:jc w:val="center"/>
        <w:rPr>
          <w:rFonts w:ascii="Arial" w:eastAsia="Calibri" w:hAnsi="Arial" w:cs="Arial"/>
          <w:b/>
          <w:bCs/>
          <w:sz w:val="24"/>
          <w:szCs w:val="24"/>
          <w:lang w:eastAsia="es-MX"/>
        </w:rPr>
      </w:pPr>
      <w:r w:rsidRPr="00914235">
        <w:rPr>
          <w:rFonts w:ascii="Arial" w:eastAsia="Calibri" w:hAnsi="Arial" w:cs="Arial"/>
          <w:b/>
          <w:bCs/>
          <w:sz w:val="24"/>
          <w:szCs w:val="24"/>
          <w:lang w:eastAsia="es-MX"/>
        </w:rPr>
        <w:t>DE LAS PARTICIPACIONES FEDERALES Y ESTATALES</w:t>
      </w:r>
    </w:p>
    <w:p w14:paraId="6BA17EA1" w14:textId="77777777" w:rsidR="0025332D" w:rsidRPr="00914235" w:rsidRDefault="0025332D" w:rsidP="0025332D">
      <w:pPr>
        <w:spacing w:after="0" w:line="360" w:lineRule="auto"/>
        <w:jc w:val="center"/>
        <w:rPr>
          <w:rFonts w:ascii="Arial" w:eastAsia="Calibri" w:hAnsi="Arial" w:cs="Arial"/>
          <w:b/>
          <w:bCs/>
          <w:sz w:val="24"/>
          <w:szCs w:val="24"/>
          <w:lang w:eastAsia="es-MX"/>
        </w:rPr>
      </w:pPr>
    </w:p>
    <w:p w14:paraId="2D83DA41" w14:textId="77777777" w:rsidR="0025332D" w:rsidRPr="00914235" w:rsidRDefault="0025332D" w:rsidP="0025332D">
      <w:pPr>
        <w:spacing w:after="0" w:line="360" w:lineRule="auto"/>
        <w:jc w:val="both"/>
        <w:rPr>
          <w:rFonts w:ascii="Arial" w:eastAsia="Calibri" w:hAnsi="Arial" w:cs="Arial"/>
          <w:b/>
          <w:bCs/>
          <w:sz w:val="24"/>
          <w:szCs w:val="24"/>
          <w:lang w:eastAsia="es-MX"/>
        </w:rPr>
      </w:pPr>
      <w:r w:rsidRPr="00914235">
        <w:rPr>
          <w:rFonts w:ascii="Arial" w:eastAsia="Calibri" w:hAnsi="Arial" w:cs="Arial"/>
          <w:color w:val="000000"/>
          <w:sz w:val="24"/>
          <w:szCs w:val="24"/>
          <w:lang w:eastAsia="es-MX"/>
        </w:rPr>
        <w:t xml:space="preserve">Artículo 94.- Las participaciones federales que correspondan al Municipio por concepto de impuestos, derechos, recargos o multas, exclusivos o de jurisdicción concurrente, se percibirán en los términos que se fijen en los convenios respectivos y en la Legislación Fiscal de la Federación. </w:t>
      </w:r>
    </w:p>
    <w:p w14:paraId="3658BB84" w14:textId="77777777" w:rsidR="0025332D" w:rsidRPr="00914235" w:rsidRDefault="0025332D" w:rsidP="0025332D">
      <w:pPr>
        <w:spacing w:after="0" w:line="360" w:lineRule="auto"/>
        <w:jc w:val="both"/>
        <w:rPr>
          <w:rFonts w:ascii="Arial" w:eastAsia="Calibri" w:hAnsi="Arial" w:cs="Arial"/>
          <w:b/>
          <w:bCs/>
          <w:sz w:val="24"/>
          <w:szCs w:val="24"/>
          <w:lang w:eastAsia="es-MX"/>
        </w:rPr>
      </w:pPr>
      <w:r w:rsidRPr="00914235">
        <w:rPr>
          <w:rFonts w:ascii="Arial" w:eastAsia="Calibri" w:hAnsi="Arial" w:cs="Arial"/>
          <w:color w:val="000000"/>
          <w:sz w:val="24"/>
          <w:szCs w:val="24"/>
          <w:lang w:eastAsia="es-MX"/>
        </w:rPr>
        <w:t xml:space="preserve">Artículo 95.- Las participaciones estatales que correspondan al Municipio por concepto de impuestos, derechos, recargos o multas, exclusivos o de jurisdicción concurrente se percibirán en los términos que se fijen en los convenios respectivos y en la Legislación Fiscal del Estado. </w:t>
      </w:r>
    </w:p>
    <w:p w14:paraId="051E90DF" w14:textId="77777777" w:rsidR="0025332D" w:rsidRPr="00914235" w:rsidRDefault="0025332D" w:rsidP="0025332D">
      <w:pPr>
        <w:spacing w:after="0" w:line="360" w:lineRule="auto"/>
        <w:jc w:val="center"/>
        <w:rPr>
          <w:rFonts w:ascii="Arial" w:eastAsia="Calibri" w:hAnsi="Arial" w:cs="Arial"/>
          <w:b/>
          <w:bCs/>
          <w:color w:val="000000"/>
          <w:sz w:val="24"/>
          <w:szCs w:val="24"/>
          <w:lang w:eastAsia="es-MX"/>
        </w:rPr>
      </w:pPr>
    </w:p>
    <w:p w14:paraId="00A86D4B" w14:textId="77777777" w:rsidR="0025332D" w:rsidRPr="00914235" w:rsidRDefault="0025332D" w:rsidP="0025332D">
      <w:pPr>
        <w:spacing w:after="0" w:line="360" w:lineRule="auto"/>
        <w:jc w:val="center"/>
        <w:rPr>
          <w:rFonts w:ascii="Arial" w:eastAsia="Calibri" w:hAnsi="Arial" w:cs="Arial"/>
          <w:b/>
          <w:bCs/>
          <w:sz w:val="24"/>
          <w:szCs w:val="24"/>
          <w:lang w:eastAsia="es-MX"/>
        </w:rPr>
      </w:pPr>
      <w:r w:rsidRPr="00914235">
        <w:rPr>
          <w:rFonts w:ascii="Arial" w:eastAsia="Calibri" w:hAnsi="Arial" w:cs="Arial"/>
          <w:b/>
          <w:bCs/>
          <w:color w:val="000000"/>
          <w:sz w:val="24"/>
          <w:szCs w:val="24"/>
          <w:lang w:eastAsia="es-MX"/>
        </w:rPr>
        <w:t>CAPÍTULO SEGUNDO</w:t>
      </w:r>
    </w:p>
    <w:p w14:paraId="58758526" w14:textId="77777777" w:rsidR="0025332D" w:rsidRPr="00914235" w:rsidRDefault="0025332D" w:rsidP="0025332D">
      <w:pPr>
        <w:spacing w:after="0" w:line="360" w:lineRule="auto"/>
        <w:jc w:val="center"/>
        <w:rPr>
          <w:rFonts w:ascii="Arial" w:eastAsia="Calibri" w:hAnsi="Arial" w:cs="Arial"/>
          <w:b/>
          <w:bCs/>
          <w:sz w:val="24"/>
          <w:szCs w:val="24"/>
          <w:lang w:eastAsia="es-MX"/>
        </w:rPr>
      </w:pPr>
      <w:r w:rsidRPr="00914235">
        <w:rPr>
          <w:rFonts w:ascii="Arial" w:eastAsia="Calibri" w:hAnsi="Arial" w:cs="Arial"/>
          <w:b/>
          <w:bCs/>
          <w:sz w:val="24"/>
          <w:szCs w:val="24"/>
          <w:lang w:eastAsia="es-MX"/>
        </w:rPr>
        <w:t>DE LAS APORTACIONES FEDERALES</w:t>
      </w:r>
    </w:p>
    <w:p w14:paraId="2F81F7C5" w14:textId="77777777" w:rsidR="0025332D" w:rsidRPr="00914235" w:rsidRDefault="0025332D" w:rsidP="0025332D">
      <w:pPr>
        <w:spacing w:after="0" w:line="360" w:lineRule="auto"/>
        <w:jc w:val="center"/>
        <w:rPr>
          <w:rFonts w:ascii="Arial" w:eastAsia="Calibri" w:hAnsi="Arial" w:cs="Arial"/>
          <w:color w:val="000000"/>
          <w:sz w:val="24"/>
          <w:szCs w:val="24"/>
          <w:lang w:eastAsia="es-MX"/>
        </w:rPr>
      </w:pPr>
    </w:p>
    <w:p w14:paraId="280B1443" w14:textId="77777777"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sz w:val="24"/>
          <w:szCs w:val="24"/>
          <w:lang w:eastAsia="es-MX"/>
        </w:rPr>
        <w:t xml:space="preserve">Artículo 96.- Las aportaciones federales </w:t>
      </w:r>
      <w:proofErr w:type="gramStart"/>
      <w:r w:rsidRPr="00914235">
        <w:rPr>
          <w:rFonts w:ascii="Arial" w:eastAsia="Calibri" w:hAnsi="Arial" w:cs="Arial"/>
          <w:sz w:val="24"/>
          <w:szCs w:val="24"/>
          <w:lang w:eastAsia="es-MX"/>
        </w:rPr>
        <w:t>que</w:t>
      </w:r>
      <w:proofErr w:type="gramEnd"/>
      <w:r w:rsidRPr="00914235">
        <w:rPr>
          <w:rFonts w:ascii="Arial" w:eastAsia="Calibri" w:hAnsi="Arial" w:cs="Arial"/>
          <w:sz w:val="24"/>
          <w:szCs w:val="24"/>
          <w:lang w:eastAsia="es-MX"/>
        </w:rPr>
        <w:t xml:space="preserve"> a través de los diferentes fondos, le correspondan al Municipio, se percibirán en los términos que establezcan, el Presupuesto de Egresos de la Federación, la Ley de Coordinación Fiscal y los convenios respectivos. </w:t>
      </w:r>
    </w:p>
    <w:p w14:paraId="4C15240F" w14:textId="77777777" w:rsidR="0025332D" w:rsidRPr="00914235" w:rsidRDefault="0025332D" w:rsidP="0025332D">
      <w:pPr>
        <w:spacing w:after="0" w:line="360" w:lineRule="auto"/>
        <w:jc w:val="both"/>
        <w:rPr>
          <w:rFonts w:ascii="Arial" w:eastAsia="Calibri" w:hAnsi="Arial" w:cs="Arial"/>
          <w:sz w:val="24"/>
          <w:szCs w:val="24"/>
          <w:lang w:eastAsia="es-MX"/>
        </w:rPr>
      </w:pPr>
    </w:p>
    <w:p w14:paraId="6215257E" w14:textId="77777777" w:rsidR="0025332D" w:rsidRPr="00914235" w:rsidRDefault="0025332D" w:rsidP="0025332D">
      <w:pPr>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b/>
          <w:bCs/>
          <w:sz w:val="24"/>
          <w:szCs w:val="24"/>
          <w:lang w:eastAsia="es-MX"/>
        </w:rPr>
        <w:t>TÍTULO NOVENO</w:t>
      </w:r>
    </w:p>
    <w:p w14:paraId="604C4F01" w14:textId="77777777" w:rsidR="0025332D" w:rsidRPr="00914235" w:rsidRDefault="0025332D" w:rsidP="0025332D">
      <w:pPr>
        <w:spacing w:after="0" w:line="360" w:lineRule="auto"/>
        <w:jc w:val="center"/>
        <w:rPr>
          <w:rFonts w:ascii="Arial" w:eastAsia="Calibri" w:hAnsi="Arial" w:cs="Arial"/>
          <w:b/>
          <w:bCs/>
          <w:sz w:val="24"/>
          <w:szCs w:val="24"/>
          <w:lang w:eastAsia="es-MX"/>
        </w:rPr>
      </w:pPr>
      <w:r w:rsidRPr="00914235">
        <w:rPr>
          <w:rFonts w:ascii="Arial" w:eastAsia="Calibri" w:hAnsi="Arial" w:cs="Arial"/>
          <w:b/>
          <w:bCs/>
          <w:sz w:val="24"/>
          <w:szCs w:val="24"/>
          <w:lang w:eastAsia="es-MX"/>
        </w:rPr>
        <w:t>DE LAS TRANSFERENCIAS, ASIGNACIONES, SUBSIDIOS Y OTRAS AYUDAS</w:t>
      </w:r>
    </w:p>
    <w:p w14:paraId="6A7FB958" w14:textId="77777777" w:rsidR="0025332D" w:rsidRPr="00914235" w:rsidRDefault="0025332D" w:rsidP="0025332D">
      <w:pPr>
        <w:spacing w:after="0" w:line="360" w:lineRule="auto"/>
        <w:jc w:val="center"/>
        <w:rPr>
          <w:rFonts w:ascii="Arial" w:eastAsia="Calibri" w:hAnsi="Arial" w:cs="Arial"/>
          <w:b/>
          <w:bCs/>
          <w:color w:val="000000"/>
          <w:sz w:val="24"/>
          <w:szCs w:val="24"/>
          <w:lang w:eastAsia="es-MX"/>
        </w:rPr>
      </w:pPr>
    </w:p>
    <w:p w14:paraId="40F658F5" w14:textId="77777777"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sz w:val="24"/>
          <w:szCs w:val="24"/>
          <w:lang w:eastAsia="es-MX"/>
        </w:rPr>
        <w:t>Artículo 97.- Los ingresos por concepto de transferencias, subsidios y otras ayudas son los que se perciben por:</w:t>
      </w:r>
    </w:p>
    <w:p w14:paraId="45BF8FBC" w14:textId="77777777" w:rsidR="0025332D" w:rsidRPr="00914235" w:rsidRDefault="0025332D" w:rsidP="0025332D">
      <w:pPr>
        <w:spacing w:after="0" w:line="360" w:lineRule="auto"/>
        <w:jc w:val="both"/>
        <w:rPr>
          <w:rFonts w:ascii="Arial" w:eastAsia="Calibri" w:hAnsi="Arial" w:cs="Arial"/>
          <w:b/>
          <w:bCs/>
          <w:sz w:val="24"/>
          <w:szCs w:val="24"/>
          <w:lang w:eastAsia="es-MX"/>
        </w:rPr>
      </w:pPr>
      <w:r w:rsidRPr="00914235">
        <w:rPr>
          <w:rFonts w:ascii="Arial" w:eastAsia="Calibri" w:hAnsi="Arial" w:cs="Arial"/>
          <w:sz w:val="24"/>
          <w:szCs w:val="24"/>
          <w:lang w:eastAsia="es-MX"/>
        </w:rPr>
        <w:t>I. Donativos, herencias y legados a favor del Municipio;</w:t>
      </w:r>
    </w:p>
    <w:p w14:paraId="60FA0C3E" w14:textId="77777777" w:rsidR="0025332D" w:rsidRPr="00914235" w:rsidRDefault="0025332D" w:rsidP="0025332D">
      <w:pPr>
        <w:spacing w:after="0" w:line="360" w:lineRule="auto"/>
        <w:jc w:val="both"/>
        <w:rPr>
          <w:rFonts w:ascii="Arial" w:eastAsia="Calibri" w:hAnsi="Arial" w:cs="Arial"/>
          <w:b/>
          <w:bCs/>
          <w:sz w:val="24"/>
          <w:szCs w:val="24"/>
          <w:lang w:eastAsia="es-MX"/>
        </w:rPr>
      </w:pPr>
      <w:r w:rsidRPr="00914235">
        <w:rPr>
          <w:rFonts w:ascii="Arial" w:eastAsia="Calibri" w:hAnsi="Arial" w:cs="Arial"/>
          <w:sz w:val="24"/>
          <w:szCs w:val="24"/>
          <w:lang w:eastAsia="es-MX"/>
        </w:rPr>
        <w:t>II. Subsidios provenientes de los Gobiernos Federales y Estatales, así como de Instituciones o particulares a favor del Municipio;</w:t>
      </w:r>
    </w:p>
    <w:p w14:paraId="73B48468" w14:textId="77777777" w:rsidR="0025332D" w:rsidRPr="00914235" w:rsidRDefault="0025332D" w:rsidP="0025332D">
      <w:pPr>
        <w:spacing w:after="0" w:line="360" w:lineRule="auto"/>
        <w:jc w:val="both"/>
        <w:rPr>
          <w:rFonts w:ascii="Arial" w:eastAsia="Calibri" w:hAnsi="Arial" w:cs="Arial"/>
          <w:sz w:val="24"/>
          <w:szCs w:val="24"/>
          <w:lang w:eastAsia="es-MX"/>
        </w:rPr>
      </w:pPr>
      <w:r w:rsidRPr="00914235">
        <w:rPr>
          <w:rFonts w:ascii="Arial" w:eastAsia="Calibri" w:hAnsi="Arial" w:cs="Arial"/>
          <w:sz w:val="24"/>
          <w:szCs w:val="24"/>
          <w:lang w:eastAsia="es-MX"/>
        </w:rPr>
        <w:t>III. Aportaciones de los Gobiernos Federal y Estatal, y de terceros, para obras y servicios de beneficio social a cargo del Municipio;</w:t>
      </w:r>
    </w:p>
    <w:p w14:paraId="6F487A79" w14:textId="77777777" w:rsidR="0025332D" w:rsidRPr="00914235" w:rsidRDefault="0025332D" w:rsidP="0025332D">
      <w:pPr>
        <w:numPr>
          <w:ilvl w:val="0"/>
          <w:numId w:val="5"/>
        </w:numPr>
        <w:spacing w:after="0" w:line="360" w:lineRule="auto"/>
        <w:ind w:left="0" w:firstLine="0"/>
        <w:jc w:val="both"/>
        <w:rPr>
          <w:rFonts w:ascii="Arial" w:eastAsia="Calibri" w:hAnsi="Arial" w:cs="Arial"/>
          <w:sz w:val="24"/>
          <w:szCs w:val="24"/>
          <w:lang w:eastAsia="es-MX"/>
        </w:rPr>
      </w:pPr>
      <w:r w:rsidRPr="00914235">
        <w:rPr>
          <w:rFonts w:ascii="Arial" w:eastAsia="Calibri" w:hAnsi="Arial" w:cs="Arial"/>
          <w:sz w:val="24"/>
          <w:szCs w:val="24"/>
          <w:lang w:eastAsia="es-MX"/>
        </w:rPr>
        <w:t>Otras transferencias, asignaciones, subsidios y otras ayudas no especificadas.</w:t>
      </w:r>
    </w:p>
    <w:p w14:paraId="4A8F54FD" w14:textId="77777777" w:rsidR="0025332D" w:rsidRPr="00914235" w:rsidRDefault="0025332D" w:rsidP="0025332D">
      <w:pPr>
        <w:spacing w:after="0" w:line="360" w:lineRule="auto"/>
        <w:jc w:val="center"/>
        <w:rPr>
          <w:rFonts w:ascii="Arial" w:eastAsia="Calibri" w:hAnsi="Arial" w:cs="Arial"/>
          <w:b/>
          <w:bCs/>
          <w:color w:val="000000"/>
          <w:sz w:val="24"/>
          <w:szCs w:val="24"/>
          <w:lang w:eastAsia="es-MX"/>
        </w:rPr>
      </w:pPr>
    </w:p>
    <w:p w14:paraId="77BC5070" w14:textId="77777777" w:rsidR="0025332D" w:rsidRPr="00914235" w:rsidRDefault="0025332D" w:rsidP="0025332D">
      <w:pPr>
        <w:spacing w:after="0" w:line="360" w:lineRule="auto"/>
        <w:jc w:val="center"/>
        <w:rPr>
          <w:rFonts w:ascii="Arial" w:eastAsia="Calibri" w:hAnsi="Arial" w:cs="Arial"/>
          <w:sz w:val="24"/>
          <w:szCs w:val="24"/>
          <w:lang w:eastAsia="es-MX"/>
        </w:rPr>
      </w:pPr>
      <w:r w:rsidRPr="00914235">
        <w:rPr>
          <w:rFonts w:ascii="Arial" w:eastAsia="Calibri" w:hAnsi="Arial" w:cs="Arial"/>
          <w:b/>
          <w:bCs/>
          <w:color w:val="000000"/>
          <w:sz w:val="24"/>
          <w:szCs w:val="24"/>
          <w:lang w:eastAsia="es-MX"/>
        </w:rPr>
        <w:t>TÍTULO DÉCIMO</w:t>
      </w:r>
    </w:p>
    <w:p w14:paraId="0E66D36C" w14:textId="77777777" w:rsidR="0025332D" w:rsidRPr="00914235" w:rsidRDefault="0025332D" w:rsidP="0025332D">
      <w:pPr>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INGRESOS DERIVADOS DE FINANCIAMIENTOS</w:t>
      </w:r>
    </w:p>
    <w:p w14:paraId="19C99E18" w14:textId="77777777" w:rsidR="0025332D" w:rsidRPr="00914235" w:rsidRDefault="0025332D" w:rsidP="0025332D">
      <w:pPr>
        <w:spacing w:after="0" w:line="360" w:lineRule="auto"/>
        <w:jc w:val="center"/>
        <w:rPr>
          <w:rFonts w:ascii="Arial" w:eastAsia="Calibri" w:hAnsi="Arial" w:cs="Arial"/>
          <w:sz w:val="24"/>
          <w:szCs w:val="24"/>
          <w:lang w:eastAsia="es-MX"/>
        </w:rPr>
      </w:pPr>
    </w:p>
    <w:p w14:paraId="66C2B99C"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color w:val="000000"/>
          <w:sz w:val="24"/>
          <w:szCs w:val="24"/>
          <w:lang w:eastAsia="es-MX"/>
        </w:rPr>
        <w:t>Artículo 98.- El Municipio y las entidades de control directo podrán contratar obligaciones constitutivas de deuda pública interna, en los términos de la Ley de Deuda Pública y Disciplina Financiera del Estado de Jalisco y sus Municipios y para el financiamiento del Presupuesto de Egresos del Municipio para el Ejercicio Fiscal 2019.</w:t>
      </w:r>
    </w:p>
    <w:p w14:paraId="57578D08" w14:textId="77777777" w:rsidR="0025332D" w:rsidRPr="00914235" w:rsidRDefault="0025332D" w:rsidP="0025332D">
      <w:pPr>
        <w:spacing w:after="0" w:line="360" w:lineRule="auto"/>
        <w:jc w:val="both"/>
        <w:rPr>
          <w:rFonts w:ascii="Arial" w:eastAsia="Calibri" w:hAnsi="Arial" w:cs="Arial"/>
          <w:sz w:val="24"/>
          <w:szCs w:val="24"/>
          <w:lang w:eastAsia="es-MX"/>
        </w:rPr>
      </w:pPr>
    </w:p>
    <w:p w14:paraId="54CA534E" w14:textId="77777777" w:rsidR="0025332D" w:rsidRPr="00914235" w:rsidRDefault="0025332D" w:rsidP="0025332D">
      <w:pPr>
        <w:spacing w:after="0" w:line="360" w:lineRule="auto"/>
        <w:jc w:val="center"/>
        <w:rPr>
          <w:rFonts w:ascii="Arial" w:eastAsia="Calibri" w:hAnsi="Arial" w:cs="Arial"/>
          <w:b/>
          <w:bCs/>
          <w:color w:val="000000"/>
          <w:sz w:val="24"/>
          <w:szCs w:val="24"/>
          <w:lang w:eastAsia="es-MX"/>
        </w:rPr>
      </w:pPr>
      <w:r w:rsidRPr="00914235">
        <w:rPr>
          <w:rFonts w:ascii="Arial" w:eastAsia="Calibri" w:hAnsi="Arial" w:cs="Arial"/>
          <w:b/>
          <w:bCs/>
          <w:color w:val="000000"/>
          <w:sz w:val="24"/>
          <w:szCs w:val="24"/>
          <w:lang w:eastAsia="es-MX"/>
        </w:rPr>
        <w:t>ARTÍCULOS TRANSITORIOS</w:t>
      </w:r>
    </w:p>
    <w:p w14:paraId="70EACAA6" w14:textId="77777777" w:rsidR="0025332D" w:rsidRPr="00914235" w:rsidRDefault="0025332D" w:rsidP="0025332D">
      <w:pPr>
        <w:spacing w:after="0" w:line="360" w:lineRule="auto"/>
        <w:jc w:val="center"/>
        <w:rPr>
          <w:rFonts w:ascii="Arial" w:eastAsia="Calibri" w:hAnsi="Arial" w:cs="Arial"/>
          <w:b/>
          <w:bCs/>
          <w:color w:val="000000"/>
          <w:sz w:val="24"/>
          <w:szCs w:val="24"/>
          <w:lang w:eastAsia="es-MX"/>
        </w:rPr>
      </w:pPr>
    </w:p>
    <w:p w14:paraId="7A6D310C" w14:textId="77777777" w:rsidR="0025332D" w:rsidRPr="00914235" w:rsidRDefault="0025332D" w:rsidP="0025332D">
      <w:pPr>
        <w:spacing w:after="0" w:line="360" w:lineRule="auto"/>
        <w:jc w:val="both"/>
        <w:rPr>
          <w:rFonts w:ascii="Arial" w:eastAsia="Calibri" w:hAnsi="Arial" w:cs="Arial"/>
          <w:sz w:val="24"/>
          <w:szCs w:val="24"/>
        </w:rPr>
      </w:pPr>
      <w:r w:rsidRPr="00914235">
        <w:rPr>
          <w:rFonts w:ascii="Arial" w:eastAsia="Calibri" w:hAnsi="Arial" w:cs="Arial"/>
          <w:b/>
          <w:bCs/>
          <w:color w:val="000000"/>
          <w:sz w:val="24"/>
          <w:szCs w:val="24"/>
          <w:lang w:eastAsia="es-MX"/>
        </w:rPr>
        <w:t>PRIMERO-</w:t>
      </w:r>
      <w:r w:rsidRPr="00914235">
        <w:rPr>
          <w:rFonts w:ascii="Arial" w:eastAsia="Calibri" w:hAnsi="Arial" w:cs="Arial"/>
          <w:color w:val="000000"/>
          <w:sz w:val="24"/>
          <w:szCs w:val="24"/>
          <w:lang w:eastAsia="es-MX"/>
        </w:rPr>
        <w:t xml:space="preserve"> A los avisos traslativos de dominio de regularizaciones del </w:t>
      </w:r>
      <w:r w:rsidRPr="00914235">
        <w:rPr>
          <w:rFonts w:ascii="Arial" w:eastAsia="Calibri" w:hAnsi="Arial" w:cs="Arial"/>
          <w:sz w:val="24"/>
          <w:szCs w:val="24"/>
        </w:rPr>
        <w:t xml:space="preserve">Instituto Nacional del Suelo Sustentable (INSUS), antes </w:t>
      </w:r>
      <w:r w:rsidRPr="00914235">
        <w:rPr>
          <w:rFonts w:ascii="Arial" w:eastAsia="Calibri" w:hAnsi="Arial" w:cs="Arial"/>
          <w:color w:val="000000"/>
          <w:sz w:val="24"/>
          <w:szCs w:val="24"/>
          <w:lang w:eastAsia="es-MX"/>
        </w:rPr>
        <w:t xml:space="preserve">Comisión Reguladora de la Tenencia de la Tierra (CORETT), se les exime de anexar el avalúo a que se refiere el artículo 119, fracción I, de la Ley de Hacienda Municipal; y el artículo 81, fracción I, de la Ley de Catastro. </w:t>
      </w:r>
    </w:p>
    <w:p w14:paraId="49FF852E"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p>
    <w:p w14:paraId="6AA51E3C" w14:textId="1CD92A28" w:rsidR="0025332D" w:rsidRPr="00914235" w:rsidRDefault="006C57CF"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SEGUNDO. -</w:t>
      </w:r>
      <w:r w:rsidR="0025332D" w:rsidRPr="00914235">
        <w:rPr>
          <w:rFonts w:ascii="Arial" w:eastAsia="Calibri" w:hAnsi="Arial" w:cs="Arial"/>
          <w:color w:val="000000"/>
          <w:sz w:val="24"/>
          <w:szCs w:val="24"/>
          <w:lang w:eastAsia="es-MX"/>
        </w:rPr>
        <w:t xml:space="preserve"> Cuando en otras leyes se haga referencia al tesorero, tesorería, secretario, se deberá entender que se refieren al encargado de la Hacienda Municipal, a la Hacienda Municipal, y al servidor público encargado de la Secretaría, </w:t>
      </w:r>
      <w:r w:rsidR="0025332D" w:rsidRPr="00914235">
        <w:rPr>
          <w:rFonts w:ascii="Arial" w:eastAsia="Calibri" w:hAnsi="Arial" w:cs="Arial"/>
          <w:color w:val="000000"/>
          <w:sz w:val="24"/>
          <w:szCs w:val="24"/>
          <w:lang w:eastAsia="es-MX"/>
        </w:rPr>
        <w:lastRenderedPageBreak/>
        <w:t xml:space="preserve">respectivamente. Lo anterior con independencia de las denominaciones que reciban los citados servidores en los reglamentos u ordenamientos municipales respectivos. </w:t>
      </w:r>
    </w:p>
    <w:p w14:paraId="5B85CC8C" w14:textId="77777777" w:rsidR="0025332D" w:rsidRPr="00914235" w:rsidRDefault="0025332D" w:rsidP="0025332D">
      <w:pPr>
        <w:spacing w:after="0" w:line="360" w:lineRule="auto"/>
        <w:jc w:val="both"/>
        <w:rPr>
          <w:rFonts w:ascii="Arial" w:eastAsia="Calibri" w:hAnsi="Arial" w:cs="Arial"/>
          <w:b/>
          <w:bCs/>
          <w:color w:val="000000"/>
          <w:sz w:val="24"/>
          <w:szCs w:val="24"/>
          <w:lang w:eastAsia="es-MX"/>
        </w:rPr>
      </w:pPr>
    </w:p>
    <w:p w14:paraId="3704EE27" w14:textId="7FCD7F7D" w:rsidR="0025332D" w:rsidRPr="00914235" w:rsidRDefault="006C57CF"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TERCERO. -</w:t>
      </w:r>
      <w:r w:rsidR="0025332D" w:rsidRPr="00914235">
        <w:rPr>
          <w:rFonts w:ascii="Arial" w:eastAsia="Calibri" w:hAnsi="Arial" w:cs="Arial"/>
          <w:color w:val="000000"/>
          <w:sz w:val="24"/>
          <w:szCs w:val="24"/>
          <w:lang w:eastAsia="es-MX"/>
        </w:rPr>
        <w:t xml:space="preserve"> La presente ley comenzará a surtir sus efectos a partir del día primero de enero del año </w:t>
      </w:r>
      <w:r w:rsidR="00E750A7" w:rsidRPr="00914235">
        <w:rPr>
          <w:rFonts w:ascii="Arial" w:eastAsia="Calibri" w:hAnsi="Arial" w:cs="Arial"/>
          <w:color w:val="000000"/>
          <w:sz w:val="24"/>
          <w:szCs w:val="24"/>
          <w:lang w:eastAsia="es-MX"/>
        </w:rPr>
        <w:t>2020</w:t>
      </w:r>
      <w:r w:rsidR="0025332D" w:rsidRPr="00914235">
        <w:rPr>
          <w:rFonts w:ascii="Arial" w:eastAsia="Calibri" w:hAnsi="Arial" w:cs="Arial"/>
          <w:color w:val="000000"/>
          <w:sz w:val="24"/>
          <w:szCs w:val="24"/>
          <w:lang w:eastAsia="es-MX"/>
        </w:rPr>
        <w:t xml:space="preserve">, previa su publicación en el Periódico Oficial "El Estado de Jalisco". </w:t>
      </w:r>
    </w:p>
    <w:p w14:paraId="53311918"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p>
    <w:p w14:paraId="1D9CA023" w14:textId="6D3C80C3" w:rsidR="0025332D" w:rsidRPr="00914235" w:rsidRDefault="006C57CF" w:rsidP="0025332D">
      <w:pPr>
        <w:spacing w:after="0" w:line="360" w:lineRule="auto"/>
        <w:jc w:val="both"/>
        <w:rPr>
          <w:rFonts w:ascii="Arial" w:eastAsia="Calibri" w:hAnsi="Arial" w:cs="Arial"/>
          <w:color w:val="000000"/>
          <w:sz w:val="24"/>
          <w:szCs w:val="24"/>
          <w:lang w:eastAsia="es-MX"/>
        </w:rPr>
      </w:pPr>
      <w:r w:rsidRPr="00914235">
        <w:rPr>
          <w:rFonts w:ascii="Arial" w:eastAsia="Calibri" w:hAnsi="Arial" w:cs="Arial"/>
          <w:b/>
          <w:bCs/>
          <w:color w:val="000000"/>
          <w:sz w:val="24"/>
          <w:szCs w:val="24"/>
          <w:lang w:eastAsia="es-MX"/>
        </w:rPr>
        <w:t>CUARTO. -</w:t>
      </w:r>
      <w:r w:rsidR="0025332D" w:rsidRPr="00914235">
        <w:rPr>
          <w:rFonts w:ascii="Arial" w:eastAsia="Calibri" w:hAnsi="Arial" w:cs="Arial"/>
          <w:color w:val="000000"/>
          <w:sz w:val="24"/>
          <w:szCs w:val="24"/>
          <w:lang w:eastAsia="es-MX"/>
        </w:rPr>
        <w:t xml:space="preserve"> De conformidad con los artículos 60 y 61 de la Ley de Catastro Municipal del Estado de Jalisco, la determinación de las contribuciones inmobiliarias a favor de este Municipio se realizará de conformidad a los valores unitarios aprobados por el H. Congreso del Estado de Jalisco para el ejercicio fiscal </w:t>
      </w:r>
      <w:r w:rsidR="00E750A7" w:rsidRPr="00914235">
        <w:rPr>
          <w:rFonts w:ascii="Arial" w:eastAsia="Calibri" w:hAnsi="Arial" w:cs="Arial"/>
          <w:color w:val="000000"/>
          <w:sz w:val="24"/>
          <w:szCs w:val="24"/>
          <w:lang w:eastAsia="es-MX"/>
        </w:rPr>
        <w:t>2020</w:t>
      </w:r>
      <w:r w:rsidR="0025332D" w:rsidRPr="00914235">
        <w:rPr>
          <w:rFonts w:ascii="Arial" w:eastAsia="Calibri" w:hAnsi="Arial" w:cs="Arial"/>
          <w:color w:val="000000"/>
          <w:sz w:val="24"/>
          <w:szCs w:val="24"/>
          <w:lang w:eastAsia="es-MX"/>
        </w:rPr>
        <w:t>. A falta de éstos, se prorrogará la aplicación de los valores vigentes en el ejercicio fiscal anterior.</w:t>
      </w:r>
    </w:p>
    <w:p w14:paraId="1CB82034" w14:textId="77777777" w:rsidR="0025332D" w:rsidRPr="00914235" w:rsidRDefault="0025332D" w:rsidP="0025332D">
      <w:pPr>
        <w:spacing w:after="0" w:line="360" w:lineRule="auto"/>
        <w:jc w:val="both"/>
        <w:rPr>
          <w:rFonts w:ascii="Arial" w:eastAsia="Calibri" w:hAnsi="Arial" w:cs="Arial"/>
          <w:color w:val="000000"/>
          <w:sz w:val="24"/>
          <w:szCs w:val="24"/>
          <w:lang w:eastAsia="es-MX"/>
        </w:rPr>
      </w:pPr>
    </w:p>
    <w:p w14:paraId="5EB83B4A" w14:textId="20F2A050" w:rsidR="0025332D" w:rsidRPr="007876C5" w:rsidRDefault="006C57CF" w:rsidP="0025332D">
      <w:pPr>
        <w:spacing w:after="0" w:line="360" w:lineRule="auto"/>
        <w:jc w:val="both"/>
        <w:rPr>
          <w:rFonts w:ascii="Arial" w:eastAsia="Calibri" w:hAnsi="Arial" w:cs="Arial"/>
          <w:sz w:val="24"/>
          <w:szCs w:val="24"/>
          <w:lang w:eastAsia="es-ES"/>
        </w:rPr>
      </w:pPr>
      <w:r w:rsidRPr="00914235">
        <w:rPr>
          <w:rFonts w:ascii="Arial" w:eastAsia="Calibri" w:hAnsi="Arial" w:cs="Arial"/>
          <w:b/>
          <w:bCs/>
          <w:color w:val="000000"/>
          <w:sz w:val="24"/>
          <w:szCs w:val="24"/>
          <w:lang w:eastAsia="es-MX"/>
        </w:rPr>
        <w:t>QUINTO.</w:t>
      </w:r>
      <w:r w:rsidRPr="00914235">
        <w:rPr>
          <w:rFonts w:ascii="Arial" w:eastAsia="Calibri" w:hAnsi="Arial" w:cs="Arial"/>
          <w:color w:val="000000"/>
          <w:sz w:val="24"/>
          <w:szCs w:val="24"/>
          <w:lang w:eastAsia="es-MX"/>
        </w:rPr>
        <w:t xml:space="preserve"> -</w:t>
      </w:r>
      <w:r w:rsidR="0025332D" w:rsidRPr="00914235">
        <w:rPr>
          <w:rFonts w:ascii="Arial" w:eastAsia="Calibri" w:hAnsi="Arial" w:cs="Arial"/>
          <w:color w:val="000000"/>
          <w:sz w:val="24"/>
          <w:szCs w:val="24"/>
          <w:lang w:eastAsia="es-MX"/>
        </w:rPr>
        <w:t xml:space="preserve"> El cobro de derechos y productos deberán estar a lo dispuesto en el artículo 4, octavo párrafo Constitucional; 141, cuarto párrafo de la Ley General de Transparencia y Acceso a la Información y demás normatividad correspondiente.</w:t>
      </w:r>
    </w:p>
    <w:p w14:paraId="5CC75BE6" w14:textId="77777777" w:rsidR="0025332D" w:rsidRPr="0025332D" w:rsidRDefault="0025332D" w:rsidP="0025332D">
      <w:pPr>
        <w:rPr>
          <w:rFonts w:ascii="Calibri" w:eastAsia="Calibri" w:hAnsi="Calibri" w:cs="Calibri"/>
        </w:rPr>
      </w:pPr>
    </w:p>
    <w:p w14:paraId="0D216B2B" w14:textId="77777777" w:rsidR="00D561F1" w:rsidRPr="00A70252" w:rsidRDefault="00D561F1" w:rsidP="00D561F1">
      <w:pPr>
        <w:shd w:val="clear" w:color="auto" w:fill="FFFFFF"/>
        <w:spacing w:after="0" w:line="240" w:lineRule="auto"/>
        <w:rPr>
          <w:rFonts w:ascii="Arial" w:hAnsi="Arial" w:cs="Arial"/>
          <w:sz w:val="24"/>
          <w:szCs w:val="24"/>
        </w:rPr>
      </w:pPr>
    </w:p>
    <w:p w14:paraId="5618FA6E" w14:textId="24D9FE2B" w:rsidR="00D561F1" w:rsidRDefault="00D561F1" w:rsidP="00D561F1">
      <w:pPr>
        <w:shd w:val="clear" w:color="auto" w:fill="FFFFFF"/>
        <w:spacing w:after="0" w:line="240" w:lineRule="auto"/>
        <w:jc w:val="center"/>
        <w:rPr>
          <w:rFonts w:ascii="Arial" w:hAnsi="Arial" w:cs="Arial"/>
          <w:b/>
          <w:sz w:val="24"/>
          <w:szCs w:val="24"/>
        </w:rPr>
      </w:pPr>
      <w:r w:rsidRPr="00A70252">
        <w:rPr>
          <w:rFonts w:ascii="Arial" w:hAnsi="Arial" w:cs="Arial"/>
          <w:b/>
          <w:sz w:val="24"/>
          <w:szCs w:val="24"/>
        </w:rPr>
        <w:t>ATENTAMENTE</w:t>
      </w:r>
    </w:p>
    <w:p w14:paraId="59F882C6" w14:textId="77777777" w:rsidR="00D561F1" w:rsidRPr="00A70252" w:rsidRDefault="00D561F1" w:rsidP="00D561F1">
      <w:pPr>
        <w:shd w:val="clear" w:color="auto" w:fill="FFFFFF"/>
        <w:spacing w:after="0" w:line="240" w:lineRule="auto"/>
        <w:jc w:val="center"/>
        <w:rPr>
          <w:rFonts w:ascii="Arial" w:hAnsi="Arial" w:cs="Arial"/>
          <w:b/>
          <w:sz w:val="24"/>
          <w:szCs w:val="24"/>
        </w:rPr>
      </w:pPr>
    </w:p>
    <w:p w14:paraId="174C3571" w14:textId="3043672D" w:rsidR="00D561F1" w:rsidRPr="00A70252" w:rsidRDefault="00D561F1" w:rsidP="00D561F1">
      <w:pPr>
        <w:shd w:val="clear" w:color="auto" w:fill="FFFFFF"/>
        <w:spacing w:after="0" w:line="240" w:lineRule="auto"/>
        <w:jc w:val="center"/>
        <w:rPr>
          <w:rFonts w:ascii="Arial" w:hAnsi="Arial" w:cs="Arial"/>
          <w:b/>
          <w:sz w:val="24"/>
          <w:szCs w:val="24"/>
        </w:rPr>
      </w:pPr>
      <w:r>
        <w:rPr>
          <w:rFonts w:ascii="Arial" w:hAnsi="Arial" w:cs="Arial"/>
          <w:b/>
          <w:sz w:val="24"/>
          <w:szCs w:val="24"/>
        </w:rPr>
        <w:t>Cuautla Jalisco a 26 de agosto de 2020</w:t>
      </w:r>
    </w:p>
    <w:p w14:paraId="61AADD9B" w14:textId="181495E3" w:rsidR="00D561F1" w:rsidRDefault="00D561F1" w:rsidP="00D561F1">
      <w:pPr>
        <w:shd w:val="clear" w:color="auto" w:fill="FFFFFF"/>
        <w:spacing w:after="0" w:line="240" w:lineRule="auto"/>
        <w:jc w:val="center"/>
        <w:rPr>
          <w:rFonts w:ascii="Arial" w:hAnsi="Arial" w:cs="Arial"/>
          <w:b/>
          <w:sz w:val="24"/>
          <w:szCs w:val="24"/>
        </w:rPr>
      </w:pPr>
    </w:p>
    <w:p w14:paraId="68C6EAB2" w14:textId="77777777" w:rsidR="00D561F1" w:rsidRPr="00A70252" w:rsidRDefault="00D561F1" w:rsidP="00D561F1">
      <w:pPr>
        <w:shd w:val="clear" w:color="auto" w:fill="FFFFFF"/>
        <w:spacing w:after="0" w:line="240" w:lineRule="auto"/>
        <w:jc w:val="center"/>
        <w:rPr>
          <w:rFonts w:ascii="Arial" w:hAnsi="Arial" w:cs="Arial"/>
          <w:b/>
          <w:sz w:val="24"/>
          <w:szCs w:val="24"/>
        </w:rPr>
      </w:pPr>
    </w:p>
    <w:p w14:paraId="73046DEE" w14:textId="77777777" w:rsidR="00D561F1" w:rsidRPr="00A70252" w:rsidRDefault="00D561F1" w:rsidP="00D561F1">
      <w:pPr>
        <w:shd w:val="clear" w:color="auto" w:fill="FFFFFF"/>
        <w:spacing w:after="0" w:line="240" w:lineRule="auto"/>
        <w:jc w:val="center"/>
        <w:rPr>
          <w:rFonts w:ascii="Arial" w:hAnsi="Arial" w:cs="Arial"/>
          <w:b/>
          <w:sz w:val="24"/>
          <w:szCs w:val="24"/>
        </w:rPr>
      </w:pPr>
    </w:p>
    <w:p w14:paraId="6F26AA80" w14:textId="77777777" w:rsidR="00D561F1" w:rsidRPr="00A70252" w:rsidRDefault="00D561F1" w:rsidP="00D561F1">
      <w:pPr>
        <w:shd w:val="clear" w:color="auto" w:fill="FFFFFF"/>
        <w:spacing w:after="0" w:line="240" w:lineRule="auto"/>
        <w:jc w:val="center"/>
        <w:rPr>
          <w:rFonts w:ascii="Arial" w:hAnsi="Arial" w:cs="Arial"/>
          <w:sz w:val="24"/>
          <w:szCs w:val="24"/>
        </w:rPr>
      </w:pPr>
      <w:r w:rsidRPr="00A70252">
        <w:rPr>
          <w:rFonts w:ascii="Arial" w:hAnsi="Arial" w:cs="Arial"/>
          <w:sz w:val="24"/>
          <w:szCs w:val="24"/>
        </w:rPr>
        <w:t>_________________________________</w:t>
      </w:r>
    </w:p>
    <w:p w14:paraId="3967EB29" w14:textId="339ED934" w:rsidR="00D561F1" w:rsidRDefault="00D561F1" w:rsidP="00D561F1">
      <w:pPr>
        <w:shd w:val="clear" w:color="auto" w:fill="FFFFFF"/>
        <w:spacing w:after="0" w:line="240" w:lineRule="auto"/>
        <w:jc w:val="center"/>
        <w:rPr>
          <w:rFonts w:ascii="Arial" w:hAnsi="Arial" w:cs="Arial"/>
          <w:b/>
          <w:bCs/>
          <w:sz w:val="24"/>
          <w:szCs w:val="24"/>
        </w:rPr>
      </w:pPr>
      <w:r>
        <w:rPr>
          <w:rFonts w:ascii="Arial" w:hAnsi="Arial" w:cs="Arial"/>
          <w:b/>
          <w:bCs/>
          <w:sz w:val="24"/>
          <w:szCs w:val="24"/>
        </w:rPr>
        <w:t>C. Juan Manuel Estrella Jiménez</w:t>
      </w:r>
    </w:p>
    <w:p w14:paraId="62B544B5" w14:textId="77777777" w:rsidR="00D561F1" w:rsidRDefault="00D561F1" w:rsidP="00D561F1">
      <w:pPr>
        <w:shd w:val="clear" w:color="auto" w:fill="FFFFFF"/>
        <w:spacing w:after="0" w:line="240" w:lineRule="auto"/>
        <w:jc w:val="center"/>
        <w:rPr>
          <w:rFonts w:ascii="Arial" w:hAnsi="Arial" w:cs="Arial"/>
          <w:b/>
          <w:bCs/>
          <w:sz w:val="24"/>
          <w:szCs w:val="24"/>
        </w:rPr>
      </w:pPr>
      <w:r>
        <w:rPr>
          <w:rFonts w:ascii="Arial" w:hAnsi="Arial" w:cs="Arial"/>
          <w:b/>
          <w:bCs/>
          <w:sz w:val="24"/>
          <w:szCs w:val="24"/>
        </w:rPr>
        <w:t xml:space="preserve">Presidente Municipal del H. Ayuntamiento </w:t>
      </w:r>
    </w:p>
    <w:p w14:paraId="5F19B229" w14:textId="33171886" w:rsidR="00D561F1" w:rsidRPr="00A70252" w:rsidRDefault="00D561F1" w:rsidP="00D561F1">
      <w:pPr>
        <w:shd w:val="clear" w:color="auto" w:fill="FFFFFF"/>
        <w:spacing w:after="0" w:line="240" w:lineRule="auto"/>
        <w:jc w:val="center"/>
        <w:rPr>
          <w:rFonts w:ascii="Arial" w:hAnsi="Arial" w:cs="Arial"/>
          <w:sz w:val="24"/>
          <w:szCs w:val="24"/>
        </w:rPr>
      </w:pPr>
      <w:r>
        <w:rPr>
          <w:rFonts w:ascii="Arial" w:hAnsi="Arial" w:cs="Arial"/>
          <w:b/>
          <w:bCs/>
          <w:sz w:val="24"/>
          <w:szCs w:val="24"/>
        </w:rPr>
        <w:t>De Cuautla, Jalisco.</w:t>
      </w:r>
    </w:p>
    <w:p w14:paraId="77D4CA00" w14:textId="77777777" w:rsidR="00D561F1" w:rsidRDefault="00D561F1" w:rsidP="00D561F1"/>
    <w:p w14:paraId="671D7479" w14:textId="77777777" w:rsidR="0025332D" w:rsidRPr="0025332D" w:rsidRDefault="0025332D" w:rsidP="0025332D">
      <w:pPr>
        <w:spacing w:after="0" w:line="360" w:lineRule="auto"/>
        <w:jc w:val="both"/>
        <w:rPr>
          <w:rFonts w:ascii="Arial" w:eastAsia="Calibri" w:hAnsi="Arial" w:cs="Arial"/>
          <w:color w:val="000000"/>
          <w:sz w:val="24"/>
          <w:szCs w:val="24"/>
          <w:lang w:eastAsia="es-MX"/>
        </w:rPr>
      </w:pPr>
    </w:p>
    <w:p w14:paraId="700A31B4" w14:textId="77777777" w:rsidR="001150BE" w:rsidRDefault="001150BE"/>
    <w:sectPr w:rsidR="001150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Frutiger-Roman">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E3EBC"/>
    <w:multiLevelType w:val="hybridMultilevel"/>
    <w:tmpl w:val="521ECDC2"/>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2D9B549E"/>
    <w:multiLevelType w:val="hybridMultilevel"/>
    <w:tmpl w:val="11A430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E6E6DDC"/>
    <w:multiLevelType w:val="hybridMultilevel"/>
    <w:tmpl w:val="F04897E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 w15:restartNumberingAfterBreak="0">
    <w:nsid w:val="36FA4955"/>
    <w:multiLevelType w:val="hybridMultilevel"/>
    <w:tmpl w:val="4970A4DE"/>
    <w:lvl w:ilvl="0" w:tplc="0592F3FA">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 w15:restartNumberingAfterBreak="0">
    <w:nsid w:val="3EA16BBE"/>
    <w:multiLevelType w:val="hybridMultilevel"/>
    <w:tmpl w:val="F04897E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5" w15:restartNumberingAfterBreak="0">
    <w:nsid w:val="43EA2353"/>
    <w:multiLevelType w:val="hybridMultilevel"/>
    <w:tmpl w:val="F04897E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6" w15:restartNumberingAfterBreak="0">
    <w:nsid w:val="490E53E7"/>
    <w:multiLevelType w:val="hybridMultilevel"/>
    <w:tmpl w:val="67720E70"/>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7" w15:restartNumberingAfterBreak="0">
    <w:nsid w:val="4B76416E"/>
    <w:multiLevelType w:val="hybridMultilevel"/>
    <w:tmpl w:val="4970A4DE"/>
    <w:lvl w:ilvl="0" w:tplc="0592F3FA">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8" w15:restartNumberingAfterBreak="0">
    <w:nsid w:val="6B242287"/>
    <w:multiLevelType w:val="hybridMultilevel"/>
    <w:tmpl w:val="C862F46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15:restartNumberingAfterBreak="0">
    <w:nsid w:val="77914927"/>
    <w:multiLevelType w:val="hybridMultilevel"/>
    <w:tmpl w:val="FECA2BFE"/>
    <w:lvl w:ilvl="0" w:tplc="080A0017">
      <w:start w:val="1"/>
      <w:numFmt w:val="lowerLetter"/>
      <w:lvlText w:val="%1)"/>
      <w:lvlJc w:val="left"/>
      <w:pPr>
        <w:ind w:left="720" w:hanging="360"/>
      </w:pPr>
      <w:rPr>
        <w:rFonts w:eastAsia="Times New Roman"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0" w15:restartNumberingAfterBreak="0">
    <w:nsid w:val="7AA433A2"/>
    <w:multiLevelType w:val="hybridMultilevel"/>
    <w:tmpl w:val="67581236"/>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num w:numId="1">
    <w:abstractNumId w:val="9"/>
  </w:num>
  <w:num w:numId="2">
    <w:abstractNumId w:val="6"/>
  </w:num>
  <w:num w:numId="3">
    <w:abstractNumId w:val="0"/>
  </w:num>
  <w:num w:numId="4">
    <w:abstractNumId w:val="10"/>
  </w:num>
  <w:num w:numId="5">
    <w:abstractNumId w:val="3"/>
  </w:num>
  <w:num w:numId="6">
    <w:abstractNumId w:val="7"/>
  </w:num>
  <w:num w:numId="7">
    <w:abstractNumId w:val="8"/>
  </w:num>
  <w:num w:numId="8">
    <w:abstractNumId w:val="2"/>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D5B"/>
    <w:rsid w:val="00010364"/>
    <w:rsid w:val="00026EDF"/>
    <w:rsid w:val="00095C4E"/>
    <w:rsid w:val="00097621"/>
    <w:rsid w:val="000A22EC"/>
    <w:rsid w:val="000A6304"/>
    <w:rsid w:val="000A6D48"/>
    <w:rsid w:val="000B0013"/>
    <w:rsid w:val="000B038E"/>
    <w:rsid w:val="000B107E"/>
    <w:rsid w:val="000B3CB0"/>
    <w:rsid w:val="000C46B6"/>
    <w:rsid w:val="000C4A7C"/>
    <w:rsid w:val="000D57AE"/>
    <w:rsid w:val="000E1ACD"/>
    <w:rsid w:val="000E6F25"/>
    <w:rsid w:val="000F755F"/>
    <w:rsid w:val="001150BE"/>
    <w:rsid w:val="001200CF"/>
    <w:rsid w:val="00151A1C"/>
    <w:rsid w:val="0016208B"/>
    <w:rsid w:val="00163643"/>
    <w:rsid w:val="00167C88"/>
    <w:rsid w:val="00191837"/>
    <w:rsid w:val="00195817"/>
    <w:rsid w:val="00196D8D"/>
    <w:rsid w:val="001A3B67"/>
    <w:rsid w:val="001A402E"/>
    <w:rsid w:val="001C7E7C"/>
    <w:rsid w:val="001D68E3"/>
    <w:rsid w:val="002224F6"/>
    <w:rsid w:val="00251039"/>
    <w:rsid w:val="0025332D"/>
    <w:rsid w:val="00253E2D"/>
    <w:rsid w:val="002645D8"/>
    <w:rsid w:val="00270653"/>
    <w:rsid w:val="0028446A"/>
    <w:rsid w:val="00284F1B"/>
    <w:rsid w:val="002A01E8"/>
    <w:rsid w:val="002A5373"/>
    <w:rsid w:val="002B4B70"/>
    <w:rsid w:val="002C1546"/>
    <w:rsid w:val="002C6A8C"/>
    <w:rsid w:val="002E4383"/>
    <w:rsid w:val="00307B1A"/>
    <w:rsid w:val="0031170E"/>
    <w:rsid w:val="00326B3A"/>
    <w:rsid w:val="003421EA"/>
    <w:rsid w:val="00346168"/>
    <w:rsid w:val="00352E05"/>
    <w:rsid w:val="00357953"/>
    <w:rsid w:val="00376C1C"/>
    <w:rsid w:val="003B0996"/>
    <w:rsid w:val="003B0F2A"/>
    <w:rsid w:val="003B5244"/>
    <w:rsid w:val="0041611C"/>
    <w:rsid w:val="00424ECA"/>
    <w:rsid w:val="00434B7B"/>
    <w:rsid w:val="00441666"/>
    <w:rsid w:val="00442609"/>
    <w:rsid w:val="00446B54"/>
    <w:rsid w:val="004D1CFE"/>
    <w:rsid w:val="004D2DAF"/>
    <w:rsid w:val="004D5859"/>
    <w:rsid w:val="0050418B"/>
    <w:rsid w:val="00514241"/>
    <w:rsid w:val="00533417"/>
    <w:rsid w:val="005377EE"/>
    <w:rsid w:val="00577938"/>
    <w:rsid w:val="005851EB"/>
    <w:rsid w:val="0058564D"/>
    <w:rsid w:val="005A5C98"/>
    <w:rsid w:val="005C0DC7"/>
    <w:rsid w:val="005D4259"/>
    <w:rsid w:val="005F020F"/>
    <w:rsid w:val="006166FB"/>
    <w:rsid w:val="0064693E"/>
    <w:rsid w:val="006538FF"/>
    <w:rsid w:val="00653A6F"/>
    <w:rsid w:val="0069018B"/>
    <w:rsid w:val="00695C8B"/>
    <w:rsid w:val="006A0D40"/>
    <w:rsid w:val="006A728E"/>
    <w:rsid w:val="006C57CF"/>
    <w:rsid w:val="006C6E3B"/>
    <w:rsid w:val="006D54C9"/>
    <w:rsid w:val="006F70C9"/>
    <w:rsid w:val="00705F48"/>
    <w:rsid w:val="0071460A"/>
    <w:rsid w:val="0073385B"/>
    <w:rsid w:val="00775106"/>
    <w:rsid w:val="007776DD"/>
    <w:rsid w:val="007876C5"/>
    <w:rsid w:val="007B3AD0"/>
    <w:rsid w:val="007B3D69"/>
    <w:rsid w:val="008143F5"/>
    <w:rsid w:val="00824B40"/>
    <w:rsid w:val="00836159"/>
    <w:rsid w:val="0085085C"/>
    <w:rsid w:val="008772A1"/>
    <w:rsid w:val="00881C64"/>
    <w:rsid w:val="00882401"/>
    <w:rsid w:val="00882708"/>
    <w:rsid w:val="0088556A"/>
    <w:rsid w:val="008937BC"/>
    <w:rsid w:val="008A0651"/>
    <w:rsid w:val="008A23D7"/>
    <w:rsid w:val="008C2B81"/>
    <w:rsid w:val="008C3F8E"/>
    <w:rsid w:val="008D4F95"/>
    <w:rsid w:val="009003CD"/>
    <w:rsid w:val="00914235"/>
    <w:rsid w:val="00927782"/>
    <w:rsid w:val="00934617"/>
    <w:rsid w:val="009514A9"/>
    <w:rsid w:val="0097183E"/>
    <w:rsid w:val="00982D5B"/>
    <w:rsid w:val="00990408"/>
    <w:rsid w:val="009B3BEB"/>
    <w:rsid w:val="009C342D"/>
    <w:rsid w:val="009C5A7D"/>
    <w:rsid w:val="009E113E"/>
    <w:rsid w:val="009F0536"/>
    <w:rsid w:val="00A22446"/>
    <w:rsid w:val="00A406E7"/>
    <w:rsid w:val="00A5273C"/>
    <w:rsid w:val="00A54942"/>
    <w:rsid w:val="00A55399"/>
    <w:rsid w:val="00A57E5E"/>
    <w:rsid w:val="00A769F2"/>
    <w:rsid w:val="00AC287F"/>
    <w:rsid w:val="00AD20B9"/>
    <w:rsid w:val="00AE51B5"/>
    <w:rsid w:val="00B0377C"/>
    <w:rsid w:val="00B144FF"/>
    <w:rsid w:val="00B20ECA"/>
    <w:rsid w:val="00B83BBA"/>
    <w:rsid w:val="00BA0519"/>
    <w:rsid w:val="00BC651A"/>
    <w:rsid w:val="00C0227E"/>
    <w:rsid w:val="00C042D4"/>
    <w:rsid w:val="00C116FB"/>
    <w:rsid w:val="00C9035B"/>
    <w:rsid w:val="00C9757D"/>
    <w:rsid w:val="00CB7041"/>
    <w:rsid w:val="00CC7FFD"/>
    <w:rsid w:val="00CF55D2"/>
    <w:rsid w:val="00D00A2E"/>
    <w:rsid w:val="00D0112C"/>
    <w:rsid w:val="00D01DBB"/>
    <w:rsid w:val="00D301CE"/>
    <w:rsid w:val="00D51B4C"/>
    <w:rsid w:val="00D561F1"/>
    <w:rsid w:val="00D9659A"/>
    <w:rsid w:val="00DA1971"/>
    <w:rsid w:val="00DA27FD"/>
    <w:rsid w:val="00DB1717"/>
    <w:rsid w:val="00DB372C"/>
    <w:rsid w:val="00DB4225"/>
    <w:rsid w:val="00DC08C4"/>
    <w:rsid w:val="00DD5130"/>
    <w:rsid w:val="00DD55EC"/>
    <w:rsid w:val="00DD5CF6"/>
    <w:rsid w:val="00E01FFF"/>
    <w:rsid w:val="00E023ED"/>
    <w:rsid w:val="00E063BD"/>
    <w:rsid w:val="00E1001A"/>
    <w:rsid w:val="00E12D1D"/>
    <w:rsid w:val="00E2152E"/>
    <w:rsid w:val="00E23A6A"/>
    <w:rsid w:val="00E30A1A"/>
    <w:rsid w:val="00E33697"/>
    <w:rsid w:val="00E33DF1"/>
    <w:rsid w:val="00E42F99"/>
    <w:rsid w:val="00E46165"/>
    <w:rsid w:val="00E52DB9"/>
    <w:rsid w:val="00E52E72"/>
    <w:rsid w:val="00E541D7"/>
    <w:rsid w:val="00E70A0B"/>
    <w:rsid w:val="00E750A7"/>
    <w:rsid w:val="00E94592"/>
    <w:rsid w:val="00EA7D6B"/>
    <w:rsid w:val="00EC6692"/>
    <w:rsid w:val="00ED73DC"/>
    <w:rsid w:val="00EE064A"/>
    <w:rsid w:val="00EF08F6"/>
    <w:rsid w:val="00F23223"/>
    <w:rsid w:val="00F353A9"/>
    <w:rsid w:val="00F61405"/>
    <w:rsid w:val="00F7752F"/>
    <w:rsid w:val="00F775F1"/>
    <w:rsid w:val="00F842D8"/>
    <w:rsid w:val="00F8445A"/>
    <w:rsid w:val="00F872AB"/>
    <w:rsid w:val="00F9314F"/>
    <w:rsid w:val="00F97ED7"/>
    <w:rsid w:val="00FA080C"/>
    <w:rsid w:val="00FC123A"/>
    <w:rsid w:val="00FE05C9"/>
    <w:rsid w:val="00FE7D66"/>
    <w:rsid w:val="00FF6E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FBFD"/>
  <w15:chartTrackingRefBased/>
  <w15:docId w15:val="{B3EDB62E-ABBA-49A6-907F-F6368D70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9"/>
    <w:qFormat/>
    <w:rsid w:val="00982D5B"/>
    <w:pPr>
      <w:keepNext/>
      <w:spacing w:after="0" w:line="240" w:lineRule="auto"/>
      <w:jc w:val="both"/>
      <w:outlineLvl w:val="3"/>
    </w:pPr>
    <w:rPr>
      <w:rFonts w:ascii="Arial" w:eastAsia="Times New Roman" w:hAnsi="Arial" w:cs="Arial"/>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rsid w:val="00982D5B"/>
    <w:rPr>
      <w:rFonts w:ascii="Arial" w:eastAsia="Times New Roman" w:hAnsi="Arial" w:cs="Arial"/>
      <w:sz w:val="24"/>
      <w:szCs w:val="24"/>
      <w:lang w:val="es-ES" w:eastAsia="es-MX"/>
    </w:rPr>
  </w:style>
  <w:style w:type="numbering" w:customStyle="1" w:styleId="Sinlista1">
    <w:name w:val="Sin lista1"/>
    <w:next w:val="Sinlista"/>
    <w:uiPriority w:val="99"/>
    <w:semiHidden/>
    <w:unhideWhenUsed/>
    <w:rsid w:val="00982D5B"/>
  </w:style>
  <w:style w:type="paragraph" w:styleId="Textoindependiente3">
    <w:name w:val="Body Text 3"/>
    <w:basedOn w:val="Normal"/>
    <w:link w:val="Textoindependiente3Car"/>
    <w:uiPriority w:val="99"/>
    <w:rsid w:val="00982D5B"/>
    <w:pPr>
      <w:tabs>
        <w:tab w:val="left" w:pos="-720"/>
        <w:tab w:val="left" w:pos="0"/>
        <w:tab w:val="left" w:pos="720"/>
      </w:tabs>
      <w:suppressAutoHyphens/>
      <w:spacing w:after="0" w:line="240" w:lineRule="auto"/>
      <w:jc w:val="both"/>
    </w:pPr>
    <w:rPr>
      <w:rFonts w:ascii="Times New Roman" w:eastAsia="Times New Roman" w:hAnsi="Times New Roman" w:cs="Times New Roman"/>
      <w:spacing w:val="-3"/>
      <w:sz w:val="24"/>
      <w:szCs w:val="24"/>
      <w:lang w:val="es-ES_tradnl" w:eastAsia="es-ES"/>
    </w:rPr>
  </w:style>
  <w:style w:type="character" w:customStyle="1" w:styleId="Textoindependiente3Car">
    <w:name w:val="Texto independiente 3 Car"/>
    <w:basedOn w:val="Fuentedeprrafopredeter"/>
    <w:link w:val="Textoindependiente3"/>
    <w:uiPriority w:val="99"/>
    <w:rsid w:val="00982D5B"/>
    <w:rPr>
      <w:rFonts w:ascii="Times New Roman" w:eastAsia="Times New Roman" w:hAnsi="Times New Roman" w:cs="Times New Roman"/>
      <w:spacing w:val="-3"/>
      <w:sz w:val="24"/>
      <w:szCs w:val="24"/>
      <w:lang w:val="es-ES_tradnl" w:eastAsia="es-ES"/>
    </w:rPr>
  </w:style>
  <w:style w:type="paragraph" w:styleId="Encabezado">
    <w:name w:val="header"/>
    <w:basedOn w:val="Normal"/>
    <w:link w:val="EncabezadoCar"/>
    <w:uiPriority w:val="99"/>
    <w:rsid w:val="00982D5B"/>
    <w:pPr>
      <w:tabs>
        <w:tab w:val="center" w:pos="4419"/>
        <w:tab w:val="right" w:pos="8838"/>
      </w:tabs>
      <w:spacing w:after="0" w:line="240" w:lineRule="auto"/>
    </w:pPr>
    <w:rPr>
      <w:rFonts w:ascii="Calibri" w:eastAsia="Calibri" w:hAnsi="Calibri" w:cs="Calibri"/>
    </w:rPr>
  </w:style>
  <w:style w:type="character" w:customStyle="1" w:styleId="EncabezadoCar">
    <w:name w:val="Encabezado Car"/>
    <w:basedOn w:val="Fuentedeprrafopredeter"/>
    <w:link w:val="Encabezado"/>
    <w:uiPriority w:val="99"/>
    <w:rsid w:val="00982D5B"/>
    <w:rPr>
      <w:rFonts w:ascii="Calibri" w:eastAsia="Calibri" w:hAnsi="Calibri" w:cs="Calibri"/>
    </w:rPr>
  </w:style>
  <w:style w:type="paragraph" w:styleId="Piedepgina">
    <w:name w:val="footer"/>
    <w:basedOn w:val="Normal"/>
    <w:link w:val="PiedepginaCar"/>
    <w:uiPriority w:val="99"/>
    <w:rsid w:val="00982D5B"/>
    <w:pPr>
      <w:tabs>
        <w:tab w:val="center" w:pos="4419"/>
        <w:tab w:val="right" w:pos="8838"/>
      </w:tabs>
      <w:spacing w:after="0" w:line="240" w:lineRule="auto"/>
    </w:pPr>
    <w:rPr>
      <w:rFonts w:ascii="Calibri" w:eastAsia="Calibri" w:hAnsi="Calibri" w:cs="Calibri"/>
    </w:rPr>
  </w:style>
  <w:style w:type="character" w:customStyle="1" w:styleId="PiedepginaCar">
    <w:name w:val="Pie de página Car"/>
    <w:basedOn w:val="Fuentedeprrafopredeter"/>
    <w:link w:val="Piedepgina"/>
    <w:uiPriority w:val="99"/>
    <w:rsid w:val="00982D5B"/>
    <w:rPr>
      <w:rFonts w:ascii="Calibri" w:eastAsia="Calibri" w:hAnsi="Calibri" w:cs="Calibri"/>
    </w:rPr>
  </w:style>
  <w:style w:type="paragraph" w:styleId="Prrafodelista">
    <w:name w:val="List Paragraph"/>
    <w:basedOn w:val="Normal"/>
    <w:link w:val="PrrafodelistaCar"/>
    <w:uiPriority w:val="99"/>
    <w:qFormat/>
    <w:rsid w:val="00982D5B"/>
    <w:pPr>
      <w:ind w:left="720"/>
    </w:pPr>
    <w:rPr>
      <w:rFonts w:ascii="Calibri" w:eastAsia="Calibri" w:hAnsi="Calibri" w:cs="Calibri"/>
    </w:rPr>
  </w:style>
  <w:style w:type="character" w:customStyle="1" w:styleId="PrrafodelistaCar">
    <w:name w:val="Párrafo de lista Car"/>
    <w:link w:val="Prrafodelista"/>
    <w:uiPriority w:val="99"/>
    <w:locked/>
    <w:rsid w:val="00982D5B"/>
    <w:rPr>
      <w:rFonts w:ascii="Calibri" w:eastAsia="Calibri" w:hAnsi="Calibri" w:cs="Calibri"/>
    </w:rPr>
  </w:style>
  <w:style w:type="paragraph" w:customStyle="1" w:styleId="Default">
    <w:name w:val="Default"/>
    <w:uiPriority w:val="99"/>
    <w:rsid w:val="00982D5B"/>
    <w:pPr>
      <w:autoSpaceDE w:val="0"/>
      <w:autoSpaceDN w:val="0"/>
      <w:adjustRightInd w:val="0"/>
      <w:spacing w:after="0" w:line="240" w:lineRule="auto"/>
    </w:pPr>
    <w:rPr>
      <w:rFonts w:ascii="Arial" w:eastAsia="Calibri" w:hAnsi="Arial" w:cs="Arial"/>
      <w:color w:val="000000"/>
      <w:sz w:val="24"/>
      <w:szCs w:val="24"/>
    </w:rPr>
  </w:style>
  <w:style w:type="character" w:customStyle="1" w:styleId="TextodegloboCar">
    <w:name w:val="Texto de globo Car"/>
    <w:basedOn w:val="Fuentedeprrafopredeter"/>
    <w:link w:val="Textodeglobo"/>
    <w:uiPriority w:val="99"/>
    <w:semiHidden/>
    <w:rsid w:val="00982D5B"/>
    <w:rPr>
      <w:rFonts w:ascii="Segoe UI" w:eastAsia="Calibri" w:hAnsi="Segoe UI" w:cs="Segoe UI"/>
      <w:sz w:val="18"/>
      <w:szCs w:val="18"/>
    </w:rPr>
  </w:style>
  <w:style w:type="paragraph" w:styleId="Textodeglobo">
    <w:name w:val="Balloon Text"/>
    <w:basedOn w:val="Normal"/>
    <w:link w:val="TextodegloboCar"/>
    <w:uiPriority w:val="99"/>
    <w:semiHidden/>
    <w:rsid w:val="00982D5B"/>
    <w:pPr>
      <w:spacing w:after="0" w:line="240" w:lineRule="auto"/>
    </w:pPr>
    <w:rPr>
      <w:rFonts w:ascii="Segoe UI" w:eastAsia="Calibri" w:hAnsi="Segoe UI" w:cs="Segoe UI"/>
      <w:sz w:val="18"/>
      <w:szCs w:val="18"/>
    </w:rPr>
  </w:style>
  <w:style w:type="character" w:customStyle="1" w:styleId="TextodegloboCar1">
    <w:name w:val="Texto de globo Car1"/>
    <w:basedOn w:val="Fuentedeprrafopredeter"/>
    <w:uiPriority w:val="99"/>
    <w:semiHidden/>
    <w:rsid w:val="00982D5B"/>
    <w:rPr>
      <w:rFonts w:ascii="Segoe UI" w:hAnsi="Segoe UI" w:cs="Segoe UI"/>
      <w:sz w:val="18"/>
      <w:szCs w:val="18"/>
    </w:rPr>
  </w:style>
  <w:style w:type="paragraph" w:customStyle="1" w:styleId="Texto">
    <w:name w:val="Texto"/>
    <w:basedOn w:val="Normal"/>
    <w:link w:val="TextoCar"/>
    <w:uiPriority w:val="99"/>
    <w:rsid w:val="00982D5B"/>
    <w:pPr>
      <w:spacing w:after="101" w:line="216" w:lineRule="exact"/>
      <w:ind w:firstLine="288"/>
      <w:jc w:val="both"/>
    </w:pPr>
    <w:rPr>
      <w:rFonts w:ascii="Arial" w:eastAsia="Calibri" w:hAnsi="Arial" w:cs="Times New Roman"/>
      <w:sz w:val="20"/>
      <w:szCs w:val="20"/>
      <w:lang w:val="es-ES" w:eastAsia="es-ES"/>
    </w:rPr>
  </w:style>
  <w:style w:type="character" w:customStyle="1" w:styleId="TextoCar">
    <w:name w:val="Texto Car"/>
    <w:link w:val="Texto"/>
    <w:uiPriority w:val="99"/>
    <w:locked/>
    <w:rsid w:val="00982D5B"/>
    <w:rPr>
      <w:rFonts w:ascii="Arial" w:eastAsia="Calibri"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259132">
      <w:bodyDiv w:val="1"/>
      <w:marLeft w:val="0"/>
      <w:marRight w:val="0"/>
      <w:marTop w:val="0"/>
      <w:marBottom w:val="0"/>
      <w:divBdr>
        <w:top w:val="none" w:sz="0" w:space="0" w:color="auto"/>
        <w:left w:val="none" w:sz="0" w:space="0" w:color="auto"/>
        <w:bottom w:val="none" w:sz="0" w:space="0" w:color="auto"/>
        <w:right w:val="none" w:sz="0" w:space="0" w:color="auto"/>
      </w:divBdr>
    </w:div>
    <w:div w:id="11986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56F82-9801-4CB2-A718-B18EDF83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111</Pages>
  <Words>28505</Words>
  <Characters>156781</Characters>
  <Application>Microsoft Office Word</Application>
  <DocSecurity>0</DocSecurity>
  <Lines>1306</Lines>
  <Paragraphs>369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Egresos</dc:creator>
  <cp:keywords/>
  <dc:description/>
  <cp:lastModifiedBy>jose javier lopez ramos</cp:lastModifiedBy>
  <cp:revision>10</cp:revision>
  <cp:lastPrinted>2020-08-26T14:51:00Z</cp:lastPrinted>
  <dcterms:created xsi:type="dcterms:W3CDTF">2020-08-25T19:56:00Z</dcterms:created>
  <dcterms:modified xsi:type="dcterms:W3CDTF">2022-03-23T18:26:00Z</dcterms:modified>
</cp:coreProperties>
</file>